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904C1" w14:paraId="1A73E627" w14:textId="77777777" w:rsidTr="00A420ED">
        <w:tc>
          <w:tcPr>
            <w:tcW w:w="2098" w:type="dxa"/>
            <w:tcBorders>
              <w:top w:val="nil"/>
              <w:left w:val="nil"/>
              <w:bottom w:val="nil"/>
              <w:right w:val="nil"/>
            </w:tcBorders>
            <w:vAlign w:val="bottom"/>
          </w:tcPr>
          <w:p w14:paraId="6FEB5460" w14:textId="77777777" w:rsidR="006904C1" w:rsidRDefault="00A420ED">
            <w:pPr>
              <w:rPr>
                <w:sz w:val="24"/>
                <w:szCs w:val="24"/>
              </w:rPr>
            </w:pPr>
            <w:bookmarkStart w:id="0" w:name="_GoBack"/>
            <w:bookmarkEnd w:id="0"/>
            <w:r>
              <w:rPr>
                <w:sz w:val="24"/>
                <w:szCs w:val="24"/>
              </w:rPr>
              <w:t>Утверждено</w:t>
            </w:r>
            <w:r w:rsidR="007673E7">
              <w:rPr>
                <w:sz w:val="24"/>
                <w:szCs w:val="24"/>
              </w:rPr>
              <w:t xml:space="preserve"> “</w:t>
            </w:r>
          </w:p>
        </w:tc>
        <w:tc>
          <w:tcPr>
            <w:tcW w:w="510" w:type="dxa"/>
            <w:tcBorders>
              <w:top w:val="nil"/>
              <w:left w:val="nil"/>
              <w:bottom w:val="single" w:sz="4" w:space="0" w:color="auto"/>
              <w:right w:val="nil"/>
            </w:tcBorders>
            <w:vAlign w:val="bottom"/>
          </w:tcPr>
          <w:p w14:paraId="3210D638" w14:textId="77777777" w:rsidR="006904C1" w:rsidRDefault="006904C1">
            <w:pPr>
              <w:jc w:val="center"/>
              <w:rPr>
                <w:sz w:val="24"/>
                <w:szCs w:val="24"/>
              </w:rPr>
            </w:pPr>
          </w:p>
        </w:tc>
        <w:tc>
          <w:tcPr>
            <w:tcW w:w="255" w:type="dxa"/>
            <w:tcBorders>
              <w:top w:val="nil"/>
              <w:left w:val="nil"/>
              <w:bottom w:val="nil"/>
              <w:right w:val="nil"/>
            </w:tcBorders>
            <w:vAlign w:val="bottom"/>
          </w:tcPr>
          <w:p w14:paraId="4AF6F92F" w14:textId="77777777" w:rsidR="006904C1" w:rsidRDefault="007673E7">
            <w:pPr>
              <w:rPr>
                <w:sz w:val="24"/>
                <w:szCs w:val="24"/>
              </w:rPr>
            </w:pPr>
            <w:r>
              <w:rPr>
                <w:sz w:val="24"/>
                <w:szCs w:val="24"/>
              </w:rPr>
              <w:t>”</w:t>
            </w:r>
          </w:p>
        </w:tc>
        <w:tc>
          <w:tcPr>
            <w:tcW w:w="2155" w:type="dxa"/>
            <w:tcBorders>
              <w:top w:val="nil"/>
              <w:left w:val="nil"/>
              <w:bottom w:val="single" w:sz="4" w:space="0" w:color="auto"/>
              <w:right w:val="nil"/>
            </w:tcBorders>
            <w:vAlign w:val="bottom"/>
          </w:tcPr>
          <w:p w14:paraId="7FC26DEA" w14:textId="77777777" w:rsidR="006904C1" w:rsidRDefault="006904C1">
            <w:pPr>
              <w:jc w:val="center"/>
              <w:rPr>
                <w:sz w:val="24"/>
                <w:szCs w:val="24"/>
              </w:rPr>
            </w:pPr>
          </w:p>
        </w:tc>
        <w:tc>
          <w:tcPr>
            <w:tcW w:w="397" w:type="dxa"/>
            <w:tcBorders>
              <w:top w:val="nil"/>
              <w:left w:val="nil"/>
              <w:bottom w:val="nil"/>
              <w:right w:val="nil"/>
            </w:tcBorders>
            <w:vAlign w:val="bottom"/>
          </w:tcPr>
          <w:p w14:paraId="60FFB526" w14:textId="77777777" w:rsidR="006904C1" w:rsidRDefault="007673E7">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4CD5587B" w14:textId="77777777" w:rsidR="006904C1" w:rsidRDefault="006904C1">
            <w:pPr>
              <w:rPr>
                <w:sz w:val="24"/>
                <w:szCs w:val="24"/>
              </w:rPr>
            </w:pPr>
          </w:p>
        </w:tc>
        <w:tc>
          <w:tcPr>
            <w:tcW w:w="453" w:type="dxa"/>
            <w:tcBorders>
              <w:top w:val="nil"/>
              <w:left w:val="nil"/>
              <w:bottom w:val="nil"/>
              <w:right w:val="nil"/>
            </w:tcBorders>
            <w:vAlign w:val="bottom"/>
          </w:tcPr>
          <w:p w14:paraId="2FB0532E" w14:textId="77777777" w:rsidR="006904C1" w:rsidRDefault="007673E7">
            <w:pPr>
              <w:ind w:left="57"/>
              <w:rPr>
                <w:sz w:val="24"/>
                <w:szCs w:val="24"/>
              </w:rPr>
            </w:pPr>
            <w:r>
              <w:rPr>
                <w:sz w:val="24"/>
                <w:szCs w:val="24"/>
              </w:rPr>
              <w:t>г.</w:t>
            </w:r>
          </w:p>
        </w:tc>
      </w:tr>
    </w:tbl>
    <w:p w14:paraId="6B5122DC" w14:textId="77777777" w:rsidR="006904C1" w:rsidRDefault="00A420ED">
      <w:pPr>
        <w:ind w:left="3714"/>
        <w:jc w:val="center"/>
        <w:rPr>
          <w:sz w:val="24"/>
          <w:szCs w:val="24"/>
        </w:rPr>
      </w:pPr>
      <w:r>
        <w:rPr>
          <w:sz w:val="24"/>
          <w:szCs w:val="24"/>
        </w:rPr>
        <w:t>ПАО Московская биржа</w:t>
      </w:r>
    </w:p>
    <w:p w14:paraId="22B330B5" w14:textId="77777777" w:rsidR="006904C1" w:rsidRDefault="007673E7">
      <w:pPr>
        <w:pBdr>
          <w:top w:val="single" w:sz="4" w:space="1" w:color="auto"/>
        </w:pBdr>
        <w:ind w:left="3714" w:right="-2"/>
        <w:jc w:val="center"/>
      </w:pPr>
      <w:r>
        <w:t>(указывается наименование регистрирующего органа)</w:t>
      </w:r>
    </w:p>
    <w:p w14:paraId="4F60610D" w14:textId="77777777" w:rsidR="006904C1" w:rsidRDefault="006904C1">
      <w:pPr>
        <w:ind w:left="3714" w:right="-2"/>
        <w:jc w:val="center"/>
        <w:rPr>
          <w:sz w:val="24"/>
          <w:szCs w:val="24"/>
        </w:rPr>
      </w:pPr>
    </w:p>
    <w:p w14:paraId="3F780CA2" w14:textId="77777777" w:rsidR="006904C1" w:rsidRDefault="007673E7">
      <w:pPr>
        <w:pBdr>
          <w:top w:val="single" w:sz="4" w:space="1" w:color="auto"/>
        </w:pBdr>
        <w:ind w:left="3714" w:right="-2"/>
        <w:jc w:val="center"/>
      </w:pPr>
      <w:r>
        <w:t>(подпись уполномоченного лица)</w:t>
      </w:r>
    </w:p>
    <w:p w14:paraId="7B8985AE" w14:textId="77777777" w:rsidR="006904C1" w:rsidRDefault="007673E7">
      <w:pPr>
        <w:spacing w:before="240"/>
        <w:ind w:left="3714"/>
        <w:jc w:val="center"/>
      </w:pPr>
      <w:r>
        <w:t>(печать регистрирующего органа)</w:t>
      </w:r>
    </w:p>
    <w:p w14:paraId="65DA5474" w14:textId="77777777" w:rsidR="00F36ED1" w:rsidRDefault="00F36ED1">
      <w:pPr>
        <w:spacing w:before="240" w:after="240"/>
        <w:jc w:val="center"/>
        <w:rPr>
          <w:b/>
          <w:bCs/>
          <w:sz w:val="26"/>
          <w:szCs w:val="26"/>
        </w:rPr>
      </w:pPr>
    </w:p>
    <w:p w14:paraId="03E6C3E1" w14:textId="77777777" w:rsidR="006D1B08" w:rsidRDefault="006D1B08">
      <w:pPr>
        <w:spacing w:before="240" w:after="240"/>
        <w:jc w:val="center"/>
        <w:rPr>
          <w:b/>
          <w:bCs/>
          <w:sz w:val="28"/>
          <w:szCs w:val="26"/>
        </w:rPr>
      </w:pPr>
    </w:p>
    <w:p w14:paraId="46F54B21" w14:textId="77777777" w:rsidR="006904C1" w:rsidRPr="006D1B08" w:rsidRDefault="007673E7">
      <w:pPr>
        <w:spacing w:before="240" w:after="240"/>
        <w:jc w:val="center"/>
        <w:rPr>
          <w:b/>
          <w:bCs/>
          <w:sz w:val="28"/>
          <w:szCs w:val="26"/>
        </w:rPr>
      </w:pPr>
      <w:r w:rsidRPr="006D1B08">
        <w:rPr>
          <w:b/>
          <w:bCs/>
          <w:sz w:val="28"/>
          <w:szCs w:val="26"/>
        </w:rPr>
        <w:t>ИЗМЕНЕНИЯ В ПРОСПЕКТ ЦЕННЫХ БУМАГ</w:t>
      </w:r>
    </w:p>
    <w:p w14:paraId="4B501A43" w14:textId="77777777" w:rsidR="000827A7" w:rsidRPr="00054CF4" w:rsidRDefault="000827A7" w:rsidP="000827A7">
      <w:pPr>
        <w:pStyle w:val="aa"/>
        <w:jc w:val="center"/>
        <w:rPr>
          <w:b/>
          <w:bCs/>
          <w:i/>
          <w:iCs/>
          <w:sz w:val="36"/>
          <w:szCs w:val="36"/>
        </w:rPr>
      </w:pPr>
      <w:r w:rsidRPr="00054CF4">
        <w:rPr>
          <w:b/>
          <w:sz w:val="26"/>
          <w:szCs w:val="26"/>
        </w:rPr>
        <w:t>Государственная корпорация «Банк развития и внешнеэкономической деятельности (Внешэкономбанк)»</w:t>
      </w:r>
    </w:p>
    <w:p w14:paraId="5B0C5E0C" w14:textId="77777777" w:rsidR="000827A7" w:rsidRPr="00054CF4" w:rsidRDefault="000827A7" w:rsidP="000827A7">
      <w:pPr>
        <w:pBdr>
          <w:top w:val="single" w:sz="4" w:space="1" w:color="auto"/>
        </w:pBdr>
        <w:jc w:val="center"/>
        <w:rPr>
          <w:sz w:val="18"/>
          <w:szCs w:val="18"/>
        </w:rPr>
      </w:pPr>
      <w:r w:rsidRPr="00054CF4">
        <w:rPr>
          <w:sz w:val="18"/>
          <w:szCs w:val="18"/>
        </w:rPr>
        <w:t xml:space="preserve"> (указывается наименование эмитента)</w:t>
      </w:r>
    </w:p>
    <w:p w14:paraId="0480C6CF" w14:textId="77777777" w:rsidR="006904C1" w:rsidRDefault="006904C1">
      <w:pPr>
        <w:jc w:val="center"/>
        <w:rPr>
          <w:sz w:val="24"/>
          <w:szCs w:val="24"/>
        </w:rPr>
      </w:pPr>
    </w:p>
    <w:p w14:paraId="5B579B82" w14:textId="77777777" w:rsidR="00A420ED" w:rsidRPr="006D1B08" w:rsidRDefault="00A420ED" w:rsidP="000827A7">
      <w:pPr>
        <w:jc w:val="center"/>
        <w:rPr>
          <w:rFonts w:eastAsia="Calibri"/>
          <w:b/>
          <w:bCs/>
          <w:iCs/>
          <w:sz w:val="21"/>
          <w:szCs w:val="21"/>
          <w:lang w:eastAsia="en-US"/>
        </w:rPr>
      </w:pPr>
      <w:r w:rsidRPr="006D1B08">
        <w:rPr>
          <w:b/>
          <w:bCs/>
          <w:iCs/>
          <w:sz w:val="21"/>
          <w:szCs w:val="21"/>
        </w:rPr>
        <w:t>неконвертируемых документарных биржевых облигаций на предъявителя в количестве до 300 000 000 (Трехсот миллионов) штук номинальной стоимостью 1000 (Одна тысяча) рублей каждая общей номинальной стоимостью до 300 000 000 000 (Трехсот миллиардов) рублей, до 10 000 000 (Десяти миллионов) штук номинальной стоимостью 1000 (Одна тысяча) долларов США каждая общей номинальной стоимостью до 10 000 000 000 (Десяти миллиардов) долларов США и до 5 000 000 (Пяти миллионов) штук номинальной стоимостью 1000 (Одна тысяча) евро каждая общей номинальной стоимостью до 5 000 000 000 (Пяти миллиардов) евро с обязательным централизованным хранением, со сроком погашения не позднее, чем через 30 (Тридцать) лет с даты начала размещения Биржевых облигаций, размещаемых по открытой подписке</w:t>
      </w:r>
    </w:p>
    <w:p w14:paraId="4AF5BFCA" w14:textId="77777777" w:rsidR="006904C1" w:rsidRDefault="007673E7">
      <w:pPr>
        <w:pBdr>
          <w:top w:val="single" w:sz="4" w:space="1" w:color="auto"/>
        </w:pBdr>
        <w:spacing w:after="240"/>
        <w:jc w:val="center"/>
      </w:pPr>
      <w: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ценных бумаг)</w:t>
      </w:r>
    </w:p>
    <w:p w14:paraId="50CB81FF" w14:textId="77777777" w:rsidR="00F36ED1" w:rsidRDefault="00F36ED1" w:rsidP="000827A7">
      <w:pPr>
        <w:spacing w:after="120"/>
        <w:jc w:val="center"/>
        <w:rPr>
          <w:sz w:val="24"/>
          <w:szCs w:val="24"/>
        </w:rPr>
      </w:pPr>
    </w:p>
    <w:p w14:paraId="2A46F6C5" w14:textId="77777777" w:rsidR="006904C1" w:rsidRDefault="000827A7" w:rsidP="006D1B08">
      <w:pPr>
        <w:spacing w:after="240"/>
        <w:jc w:val="center"/>
        <w:rPr>
          <w:sz w:val="24"/>
          <w:szCs w:val="24"/>
        </w:rPr>
      </w:pPr>
      <w:r>
        <w:rPr>
          <w:sz w:val="24"/>
          <w:szCs w:val="24"/>
        </w:rPr>
        <w:t>Идентификационный</w:t>
      </w:r>
      <w:r w:rsidR="007673E7">
        <w:rPr>
          <w:sz w:val="24"/>
          <w:szCs w:val="24"/>
        </w:rPr>
        <w:t xml:space="preserve"> номер </w:t>
      </w:r>
      <w:r>
        <w:rPr>
          <w:sz w:val="24"/>
          <w:szCs w:val="24"/>
        </w:rPr>
        <w:t>программы биржевых облигаций</w:t>
      </w:r>
    </w:p>
    <w:tbl>
      <w:tblPr>
        <w:tblW w:w="0" w:type="auto"/>
        <w:jc w:val="center"/>
        <w:tblLayout w:type="fixed"/>
        <w:tblCellMar>
          <w:left w:w="28" w:type="dxa"/>
          <w:right w:w="28" w:type="dxa"/>
        </w:tblCellMar>
        <w:tblLook w:val="0000" w:firstRow="0" w:lastRow="0" w:firstColumn="0" w:lastColumn="0" w:noHBand="0" w:noVBand="0"/>
      </w:tblPr>
      <w:tblGrid>
        <w:gridCol w:w="284"/>
        <w:gridCol w:w="284"/>
        <w:gridCol w:w="283"/>
        <w:gridCol w:w="283"/>
        <w:gridCol w:w="284"/>
        <w:gridCol w:w="283"/>
        <w:gridCol w:w="284"/>
        <w:gridCol w:w="283"/>
        <w:gridCol w:w="283"/>
        <w:gridCol w:w="283"/>
        <w:gridCol w:w="284"/>
        <w:gridCol w:w="283"/>
        <w:gridCol w:w="284"/>
        <w:gridCol w:w="284"/>
        <w:gridCol w:w="284"/>
        <w:gridCol w:w="284"/>
        <w:gridCol w:w="284"/>
        <w:gridCol w:w="284"/>
      </w:tblGrid>
      <w:tr w:rsidR="000827A7" w:rsidRPr="00F36ED1" w14:paraId="7591612C" w14:textId="77777777" w:rsidTr="00AB5A74">
        <w:trPr>
          <w:jc w:val="center"/>
        </w:trPr>
        <w:tc>
          <w:tcPr>
            <w:tcW w:w="284" w:type="dxa"/>
            <w:tcBorders>
              <w:top w:val="single" w:sz="4" w:space="0" w:color="auto"/>
              <w:left w:val="single" w:sz="4" w:space="0" w:color="auto"/>
              <w:bottom w:val="single" w:sz="4" w:space="0" w:color="auto"/>
              <w:right w:val="single" w:sz="4" w:space="0" w:color="auto"/>
            </w:tcBorders>
            <w:vAlign w:val="bottom"/>
          </w:tcPr>
          <w:p w14:paraId="7F75A2F4" w14:textId="77777777" w:rsidR="000827A7" w:rsidRPr="00F36ED1" w:rsidRDefault="000827A7" w:rsidP="00AB5A74">
            <w:pPr>
              <w:jc w:val="center"/>
              <w:rPr>
                <w:sz w:val="24"/>
                <w:szCs w:val="24"/>
              </w:rPr>
            </w:pPr>
            <w:r w:rsidRPr="00F36ED1">
              <w:rPr>
                <w:sz w:val="24"/>
                <w:szCs w:val="24"/>
              </w:rPr>
              <w:t>4</w:t>
            </w:r>
          </w:p>
        </w:tc>
        <w:tc>
          <w:tcPr>
            <w:tcW w:w="284" w:type="dxa"/>
            <w:tcBorders>
              <w:top w:val="single" w:sz="4" w:space="0" w:color="auto"/>
              <w:left w:val="single" w:sz="4" w:space="0" w:color="auto"/>
              <w:bottom w:val="single" w:sz="4" w:space="0" w:color="auto"/>
              <w:right w:val="single" w:sz="4" w:space="0" w:color="auto"/>
            </w:tcBorders>
            <w:vAlign w:val="bottom"/>
          </w:tcPr>
          <w:p w14:paraId="5EF95E1B" w14:textId="77777777" w:rsidR="000827A7" w:rsidRPr="00F36ED1" w:rsidRDefault="000827A7" w:rsidP="00AB5A74">
            <w:pPr>
              <w:jc w:val="center"/>
              <w:rPr>
                <w:sz w:val="24"/>
                <w:szCs w:val="24"/>
              </w:rPr>
            </w:pPr>
            <w:r w:rsidRPr="00F36ED1">
              <w:rPr>
                <w:sz w:val="24"/>
                <w:szCs w:val="24"/>
              </w:rPr>
              <w:t>-</w:t>
            </w:r>
          </w:p>
        </w:tc>
        <w:tc>
          <w:tcPr>
            <w:tcW w:w="283" w:type="dxa"/>
            <w:tcBorders>
              <w:top w:val="single" w:sz="4" w:space="0" w:color="auto"/>
              <w:left w:val="single" w:sz="4" w:space="0" w:color="auto"/>
              <w:bottom w:val="single" w:sz="4" w:space="0" w:color="auto"/>
              <w:right w:val="single" w:sz="4" w:space="0" w:color="auto"/>
            </w:tcBorders>
            <w:vAlign w:val="bottom"/>
          </w:tcPr>
          <w:p w14:paraId="1F9C0834" w14:textId="77777777" w:rsidR="000827A7" w:rsidRPr="00F36ED1" w:rsidRDefault="000827A7" w:rsidP="00AB5A74">
            <w:pPr>
              <w:jc w:val="center"/>
              <w:rPr>
                <w:sz w:val="24"/>
                <w:szCs w:val="24"/>
              </w:rPr>
            </w:pPr>
            <w:r w:rsidRPr="00F36ED1">
              <w:rPr>
                <w:sz w:val="24"/>
                <w:szCs w:val="24"/>
              </w:rPr>
              <w:t>0</w:t>
            </w:r>
          </w:p>
        </w:tc>
        <w:tc>
          <w:tcPr>
            <w:tcW w:w="283" w:type="dxa"/>
            <w:tcBorders>
              <w:top w:val="single" w:sz="4" w:space="0" w:color="auto"/>
              <w:left w:val="single" w:sz="4" w:space="0" w:color="auto"/>
              <w:bottom w:val="single" w:sz="4" w:space="0" w:color="auto"/>
              <w:right w:val="single" w:sz="4" w:space="0" w:color="auto"/>
            </w:tcBorders>
            <w:vAlign w:val="bottom"/>
          </w:tcPr>
          <w:p w14:paraId="3FF376ED" w14:textId="77777777" w:rsidR="000827A7" w:rsidRPr="00F36ED1" w:rsidRDefault="000827A7" w:rsidP="00AB5A74">
            <w:pPr>
              <w:jc w:val="center"/>
              <w:rPr>
                <w:sz w:val="24"/>
                <w:szCs w:val="24"/>
              </w:rPr>
            </w:pPr>
            <w:r w:rsidRPr="00F36ED1">
              <w:rPr>
                <w:sz w:val="24"/>
                <w:szCs w:val="24"/>
              </w:rPr>
              <w:t>0</w:t>
            </w:r>
          </w:p>
        </w:tc>
        <w:tc>
          <w:tcPr>
            <w:tcW w:w="284" w:type="dxa"/>
            <w:tcBorders>
              <w:top w:val="single" w:sz="4" w:space="0" w:color="auto"/>
              <w:left w:val="single" w:sz="4" w:space="0" w:color="auto"/>
              <w:bottom w:val="single" w:sz="4" w:space="0" w:color="auto"/>
              <w:right w:val="single" w:sz="4" w:space="0" w:color="auto"/>
            </w:tcBorders>
            <w:vAlign w:val="bottom"/>
          </w:tcPr>
          <w:p w14:paraId="7A26393C" w14:textId="77777777" w:rsidR="000827A7" w:rsidRPr="00F36ED1" w:rsidRDefault="000827A7" w:rsidP="00AB5A74">
            <w:pPr>
              <w:jc w:val="center"/>
              <w:rPr>
                <w:sz w:val="24"/>
                <w:szCs w:val="24"/>
              </w:rPr>
            </w:pPr>
            <w:r w:rsidRPr="00F36ED1">
              <w:rPr>
                <w:sz w:val="24"/>
                <w:szCs w:val="24"/>
              </w:rPr>
              <w:t>0</w:t>
            </w:r>
          </w:p>
        </w:tc>
        <w:tc>
          <w:tcPr>
            <w:tcW w:w="283" w:type="dxa"/>
            <w:tcBorders>
              <w:top w:val="single" w:sz="4" w:space="0" w:color="auto"/>
              <w:left w:val="single" w:sz="4" w:space="0" w:color="auto"/>
              <w:bottom w:val="single" w:sz="4" w:space="0" w:color="auto"/>
              <w:right w:val="single" w:sz="4" w:space="0" w:color="auto"/>
            </w:tcBorders>
            <w:vAlign w:val="bottom"/>
          </w:tcPr>
          <w:p w14:paraId="276EBC84" w14:textId="77777777" w:rsidR="000827A7" w:rsidRPr="00F36ED1" w:rsidRDefault="000827A7" w:rsidP="00AB5A74">
            <w:pPr>
              <w:jc w:val="center"/>
              <w:rPr>
                <w:sz w:val="24"/>
                <w:szCs w:val="24"/>
              </w:rPr>
            </w:pPr>
            <w:r w:rsidRPr="00F36ED1">
              <w:rPr>
                <w:sz w:val="24"/>
                <w:szCs w:val="24"/>
              </w:rPr>
              <w:t>0</w:t>
            </w:r>
          </w:p>
        </w:tc>
        <w:tc>
          <w:tcPr>
            <w:tcW w:w="284" w:type="dxa"/>
            <w:tcBorders>
              <w:top w:val="single" w:sz="4" w:space="0" w:color="auto"/>
              <w:left w:val="single" w:sz="4" w:space="0" w:color="auto"/>
              <w:bottom w:val="single" w:sz="4" w:space="0" w:color="auto"/>
              <w:right w:val="single" w:sz="4" w:space="0" w:color="auto"/>
            </w:tcBorders>
            <w:vAlign w:val="bottom"/>
          </w:tcPr>
          <w:p w14:paraId="5E42E865" w14:textId="77777777" w:rsidR="000827A7" w:rsidRPr="00F36ED1" w:rsidRDefault="000827A7" w:rsidP="00AB5A74">
            <w:pPr>
              <w:rPr>
                <w:sz w:val="24"/>
                <w:szCs w:val="24"/>
              </w:rPr>
            </w:pPr>
            <w:r w:rsidRPr="00F36ED1">
              <w:rPr>
                <w:sz w:val="24"/>
                <w:szCs w:val="24"/>
              </w:rPr>
              <w:t>4</w:t>
            </w:r>
          </w:p>
        </w:tc>
        <w:tc>
          <w:tcPr>
            <w:tcW w:w="283" w:type="dxa"/>
            <w:tcBorders>
              <w:top w:val="single" w:sz="4" w:space="0" w:color="auto"/>
              <w:left w:val="single" w:sz="4" w:space="0" w:color="auto"/>
              <w:bottom w:val="single" w:sz="4" w:space="0" w:color="auto"/>
              <w:right w:val="single" w:sz="4" w:space="0" w:color="auto"/>
            </w:tcBorders>
            <w:vAlign w:val="bottom"/>
          </w:tcPr>
          <w:p w14:paraId="47DA5FBB" w14:textId="77777777" w:rsidR="000827A7" w:rsidRPr="00F36ED1" w:rsidRDefault="000827A7" w:rsidP="00AB5A74">
            <w:pPr>
              <w:jc w:val="center"/>
              <w:rPr>
                <w:sz w:val="24"/>
                <w:szCs w:val="24"/>
              </w:rPr>
            </w:pPr>
            <w:r w:rsidRPr="00F36ED1">
              <w:rPr>
                <w:sz w:val="24"/>
                <w:szCs w:val="24"/>
              </w:rPr>
              <w:t>-</w:t>
            </w:r>
          </w:p>
        </w:tc>
        <w:tc>
          <w:tcPr>
            <w:tcW w:w="283" w:type="dxa"/>
            <w:tcBorders>
              <w:top w:val="single" w:sz="4" w:space="0" w:color="auto"/>
              <w:left w:val="single" w:sz="4" w:space="0" w:color="auto"/>
              <w:bottom w:val="single" w:sz="4" w:space="0" w:color="auto"/>
              <w:right w:val="single" w:sz="4" w:space="0" w:color="auto"/>
            </w:tcBorders>
            <w:vAlign w:val="bottom"/>
          </w:tcPr>
          <w:p w14:paraId="1F975823" w14:textId="77777777" w:rsidR="000827A7" w:rsidRPr="00F36ED1" w:rsidRDefault="000827A7" w:rsidP="00AB5A74">
            <w:pPr>
              <w:jc w:val="center"/>
              <w:rPr>
                <w:sz w:val="24"/>
                <w:szCs w:val="24"/>
              </w:rPr>
            </w:pPr>
            <w:r w:rsidRPr="00F36ED1">
              <w:rPr>
                <w:sz w:val="24"/>
                <w:szCs w:val="24"/>
              </w:rPr>
              <w:t>Т</w:t>
            </w:r>
          </w:p>
        </w:tc>
        <w:tc>
          <w:tcPr>
            <w:tcW w:w="283" w:type="dxa"/>
            <w:tcBorders>
              <w:top w:val="single" w:sz="4" w:space="0" w:color="auto"/>
              <w:left w:val="single" w:sz="4" w:space="0" w:color="auto"/>
              <w:bottom w:val="single" w:sz="4" w:space="0" w:color="auto"/>
              <w:right w:val="single" w:sz="4" w:space="0" w:color="auto"/>
            </w:tcBorders>
            <w:vAlign w:val="bottom"/>
          </w:tcPr>
          <w:p w14:paraId="0C1CE9F8" w14:textId="77777777" w:rsidR="000827A7" w:rsidRPr="00F36ED1" w:rsidRDefault="000827A7" w:rsidP="00AB5A74">
            <w:pPr>
              <w:jc w:val="center"/>
              <w:rPr>
                <w:sz w:val="24"/>
                <w:szCs w:val="24"/>
              </w:rPr>
            </w:pPr>
            <w:r w:rsidRPr="00F36ED1">
              <w:rPr>
                <w:sz w:val="24"/>
                <w:szCs w:val="24"/>
              </w:rPr>
              <w:t>-</w:t>
            </w:r>
          </w:p>
        </w:tc>
        <w:tc>
          <w:tcPr>
            <w:tcW w:w="284" w:type="dxa"/>
            <w:tcBorders>
              <w:top w:val="single" w:sz="4" w:space="0" w:color="auto"/>
              <w:left w:val="single" w:sz="4" w:space="0" w:color="auto"/>
              <w:bottom w:val="single" w:sz="4" w:space="0" w:color="auto"/>
              <w:right w:val="single" w:sz="4" w:space="0" w:color="auto"/>
            </w:tcBorders>
            <w:vAlign w:val="bottom"/>
          </w:tcPr>
          <w:p w14:paraId="4C488BDC" w14:textId="77777777" w:rsidR="000827A7" w:rsidRPr="00F36ED1" w:rsidRDefault="000827A7" w:rsidP="00AB5A74">
            <w:pPr>
              <w:rPr>
                <w:sz w:val="24"/>
                <w:szCs w:val="24"/>
              </w:rPr>
            </w:pPr>
            <w:r w:rsidRPr="00F36ED1">
              <w:rPr>
                <w:sz w:val="24"/>
                <w:szCs w:val="24"/>
              </w:rPr>
              <w:t>0</w:t>
            </w:r>
          </w:p>
        </w:tc>
        <w:tc>
          <w:tcPr>
            <w:tcW w:w="283" w:type="dxa"/>
            <w:tcBorders>
              <w:top w:val="single" w:sz="4" w:space="0" w:color="auto"/>
              <w:left w:val="single" w:sz="4" w:space="0" w:color="auto"/>
              <w:bottom w:val="single" w:sz="4" w:space="0" w:color="auto"/>
              <w:right w:val="single" w:sz="4" w:space="0" w:color="auto"/>
            </w:tcBorders>
            <w:vAlign w:val="bottom"/>
          </w:tcPr>
          <w:p w14:paraId="162A5CAD" w14:textId="77777777" w:rsidR="000827A7" w:rsidRPr="00F36ED1" w:rsidRDefault="000827A7" w:rsidP="00AB5A74">
            <w:pPr>
              <w:jc w:val="center"/>
              <w:rPr>
                <w:sz w:val="24"/>
                <w:szCs w:val="24"/>
              </w:rPr>
            </w:pPr>
            <w:r w:rsidRPr="00F36ED1">
              <w:rPr>
                <w:sz w:val="24"/>
                <w:szCs w:val="24"/>
              </w:rPr>
              <w:t>0</w:t>
            </w:r>
          </w:p>
        </w:tc>
        <w:tc>
          <w:tcPr>
            <w:tcW w:w="284" w:type="dxa"/>
            <w:tcBorders>
              <w:top w:val="single" w:sz="4" w:space="0" w:color="auto"/>
              <w:left w:val="single" w:sz="4" w:space="0" w:color="auto"/>
              <w:bottom w:val="single" w:sz="4" w:space="0" w:color="auto"/>
              <w:right w:val="single" w:sz="4" w:space="0" w:color="auto"/>
            </w:tcBorders>
            <w:vAlign w:val="bottom"/>
          </w:tcPr>
          <w:p w14:paraId="723225F2" w14:textId="77777777" w:rsidR="000827A7" w:rsidRPr="00F36ED1" w:rsidRDefault="000827A7" w:rsidP="00AB5A74">
            <w:pPr>
              <w:rPr>
                <w:sz w:val="24"/>
                <w:szCs w:val="24"/>
              </w:rPr>
            </w:pPr>
            <w:r w:rsidRPr="00F36ED1">
              <w:rPr>
                <w:sz w:val="24"/>
                <w:szCs w:val="24"/>
              </w:rPr>
              <w:t>1</w:t>
            </w:r>
          </w:p>
        </w:tc>
        <w:tc>
          <w:tcPr>
            <w:tcW w:w="284" w:type="dxa"/>
            <w:tcBorders>
              <w:top w:val="single" w:sz="4" w:space="0" w:color="auto"/>
              <w:left w:val="single" w:sz="4" w:space="0" w:color="auto"/>
              <w:bottom w:val="single" w:sz="4" w:space="0" w:color="auto"/>
              <w:right w:val="single" w:sz="4" w:space="0" w:color="auto"/>
            </w:tcBorders>
            <w:vAlign w:val="bottom"/>
          </w:tcPr>
          <w:p w14:paraId="08E6B199" w14:textId="77777777" w:rsidR="000827A7" w:rsidRPr="00F36ED1" w:rsidRDefault="000827A7" w:rsidP="00AB5A74">
            <w:pPr>
              <w:jc w:val="center"/>
              <w:rPr>
                <w:sz w:val="24"/>
                <w:szCs w:val="24"/>
              </w:rPr>
            </w:pPr>
            <w:r w:rsidRPr="00F36ED1">
              <w:rPr>
                <w:sz w:val="24"/>
                <w:szCs w:val="24"/>
              </w:rPr>
              <w:t>Р</w:t>
            </w:r>
          </w:p>
        </w:tc>
        <w:tc>
          <w:tcPr>
            <w:tcW w:w="284" w:type="dxa"/>
            <w:tcBorders>
              <w:top w:val="single" w:sz="4" w:space="0" w:color="auto"/>
              <w:left w:val="single" w:sz="4" w:space="0" w:color="auto"/>
              <w:bottom w:val="single" w:sz="4" w:space="0" w:color="auto"/>
              <w:right w:val="single" w:sz="4" w:space="0" w:color="auto"/>
            </w:tcBorders>
            <w:vAlign w:val="bottom"/>
          </w:tcPr>
          <w:p w14:paraId="1537F7A7" w14:textId="77777777" w:rsidR="000827A7" w:rsidRPr="00F36ED1" w:rsidRDefault="000827A7" w:rsidP="00AB5A74">
            <w:pPr>
              <w:jc w:val="center"/>
              <w:rPr>
                <w:sz w:val="24"/>
                <w:szCs w:val="24"/>
              </w:rPr>
            </w:pPr>
            <w:r w:rsidRPr="00F36ED1">
              <w:rPr>
                <w:sz w:val="24"/>
                <w:szCs w:val="24"/>
              </w:rPr>
              <w:t>-</w:t>
            </w:r>
          </w:p>
        </w:tc>
        <w:tc>
          <w:tcPr>
            <w:tcW w:w="284" w:type="dxa"/>
            <w:tcBorders>
              <w:top w:val="single" w:sz="4" w:space="0" w:color="auto"/>
              <w:left w:val="single" w:sz="4" w:space="0" w:color="auto"/>
              <w:bottom w:val="single" w:sz="4" w:space="0" w:color="auto"/>
              <w:right w:val="single" w:sz="4" w:space="0" w:color="auto"/>
            </w:tcBorders>
          </w:tcPr>
          <w:p w14:paraId="1F247692" w14:textId="77777777" w:rsidR="000827A7" w:rsidRPr="00F36ED1" w:rsidRDefault="000827A7" w:rsidP="00AB5A74">
            <w:pPr>
              <w:jc w:val="center"/>
              <w:rPr>
                <w:sz w:val="24"/>
                <w:szCs w:val="24"/>
              </w:rPr>
            </w:pPr>
            <w:r w:rsidRPr="00F36ED1">
              <w:rPr>
                <w:sz w:val="24"/>
                <w:szCs w:val="24"/>
              </w:rPr>
              <w:t>0</w:t>
            </w:r>
          </w:p>
        </w:tc>
        <w:tc>
          <w:tcPr>
            <w:tcW w:w="284" w:type="dxa"/>
            <w:tcBorders>
              <w:top w:val="single" w:sz="4" w:space="0" w:color="auto"/>
              <w:left w:val="single" w:sz="4" w:space="0" w:color="auto"/>
              <w:bottom w:val="single" w:sz="4" w:space="0" w:color="auto"/>
              <w:right w:val="single" w:sz="4" w:space="0" w:color="auto"/>
            </w:tcBorders>
          </w:tcPr>
          <w:p w14:paraId="54E57BA8" w14:textId="77777777" w:rsidR="000827A7" w:rsidRPr="00F36ED1" w:rsidRDefault="000827A7" w:rsidP="00AB5A74">
            <w:pPr>
              <w:jc w:val="center"/>
              <w:rPr>
                <w:sz w:val="24"/>
                <w:szCs w:val="24"/>
              </w:rPr>
            </w:pPr>
            <w:r w:rsidRPr="00F36ED1">
              <w:rPr>
                <w:sz w:val="24"/>
                <w:szCs w:val="24"/>
              </w:rPr>
              <w:t>2</w:t>
            </w:r>
          </w:p>
        </w:tc>
        <w:tc>
          <w:tcPr>
            <w:tcW w:w="284" w:type="dxa"/>
            <w:tcBorders>
              <w:top w:val="single" w:sz="4" w:space="0" w:color="auto"/>
              <w:left w:val="single" w:sz="4" w:space="0" w:color="auto"/>
              <w:bottom w:val="single" w:sz="4" w:space="0" w:color="auto"/>
              <w:right w:val="single" w:sz="4" w:space="0" w:color="auto"/>
            </w:tcBorders>
          </w:tcPr>
          <w:p w14:paraId="02C5B3DA" w14:textId="77777777" w:rsidR="000827A7" w:rsidRPr="00F36ED1" w:rsidRDefault="000827A7" w:rsidP="00AB5A74">
            <w:pPr>
              <w:jc w:val="center"/>
              <w:rPr>
                <w:sz w:val="24"/>
                <w:szCs w:val="24"/>
              </w:rPr>
            </w:pPr>
            <w:r w:rsidRPr="00F36ED1">
              <w:rPr>
                <w:sz w:val="24"/>
                <w:szCs w:val="24"/>
              </w:rPr>
              <w:t>Е</w:t>
            </w:r>
          </w:p>
        </w:tc>
      </w:tr>
    </w:tbl>
    <w:p w14:paraId="6549D0EB" w14:textId="77777777" w:rsidR="000827A7" w:rsidRDefault="000827A7">
      <w:pPr>
        <w:jc w:val="center"/>
        <w:rPr>
          <w:sz w:val="24"/>
          <w:szCs w:val="24"/>
        </w:rPr>
      </w:pPr>
    </w:p>
    <w:p w14:paraId="5BE0A28F" w14:textId="77777777" w:rsidR="006904C1" w:rsidRDefault="007673E7" w:rsidP="006D1B08">
      <w:pPr>
        <w:spacing w:after="240"/>
        <w:jc w:val="center"/>
        <w:rPr>
          <w:sz w:val="24"/>
          <w:szCs w:val="24"/>
        </w:rPr>
      </w:pPr>
      <w:r>
        <w:rPr>
          <w:sz w:val="24"/>
          <w:szCs w:val="24"/>
        </w:rPr>
        <w:t xml:space="preserve">Дата </w:t>
      </w:r>
      <w:r w:rsidR="000827A7">
        <w:rPr>
          <w:sz w:val="24"/>
          <w:szCs w:val="24"/>
        </w:rPr>
        <w:t>присвоения идентификационного номера программе биржевых облигаций</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6904C1" w14:paraId="0AA3DFC0" w14:textId="77777777">
        <w:trPr>
          <w:jc w:val="center"/>
        </w:trPr>
        <w:tc>
          <w:tcPr>
            <w:tcW w:w="170" w:type="dxa"/>
            <w:tcBorders>
              <w:top w:val="nil"/>
              <w:left w:val="nil"/>
              <w:bottom w:val="nil"/>
              <w:right w:val="nil"/>
            </w:tcBorders>
            <w:vAlign w:val="bottom"/>
          </w:tcPr>
          <w:p w14:paraId="53C923F6" w14:textId="77777777" w:rsidR="006904C1" w:rsidRDefault="007673E7">
            <w:pPr>
              <w:rPr>
                <w:sz w:val="24"/>
                <w:szCs w:val="24"/>
              </w:rPr>
            </w:pPr>
            <w:r>
              <w:rPr>
                <w:sz w:val="24"/>
                <w:szCs w:val="24"/>
              </w:rPr>
              <w:t>“</w:t>
            </w:r>
          </w:p>
        </w:tc>
        <w:tc>
          <w:tcPr>
            <w:tcW w:w="454" w:type="dxa"/>
            <w:tcBorders>
              <w:top w:val="nil"/>
              <w:left w:val="nil"/>
              <w:bottom w:val="single" w:sz="4" w:space="0" w:color="auto"/>
              <w:right w:val="nil"/>
            </w:tcBorders>
            <w:vAlign w:val="bottom"/>
          </w:tcPr>
          <w:p w14:paraId="6675704D" w14:textId="77777777" w:rsidR="006904C1" w:rsidRDefault="000827A7">
            <w:pPr>
              <w:jc w:val="center"/>
              <w:rPr>
                <w:sz w:val="24"/>
                <w:szCs w:val="24"/>
              </w:rPr>
            </w:pPr>
            <w:r>
              <w:rPr>
                <w:sz w:val="24"/>
                <w:szCs w:val="24"/>
              </w:rPr>
              <w:t>27</w:t>
            </w:r>
          </w:p>
        </w:tc>
        <w:tc>
          <w:tcPr>
            <w:tcW w:w="255" w:type="dxa"/>
            <w:tcBorders>
              <w:top w:val="nil"/>
              <w:left w:val="nil"/>
              <w:bottom w:val="nil"/>
              <w:right w:val="nil"/>
            </w:tcBorders>
            <w:vAlign w:val="bottom"/>
          </w:tcPr>
          <w:p w14:paraId="4262354E" w14:textId="77777777" w:rsidR="006904C1" w:rsidRDefault="007673E7">
            <w:pPr>
              <w:rPr>
                <w:sz w:val="24"/>
                <w:szCs w:val="24"/>
              </w:rPr>
            </w:pPr>
            <w:r>
              <w:rPr>
                <w:sz w:val="24"/>
                <w:szCs w:val="24"/>
              </w:rPr>
              <w:t>”</w:t>
            </w:r>
          </w:p>
        </w:tc>
        <w:tc>
          <w:tcPr>
            <w:tcW w:w="1361" w:type="dxa"/>
            <w:tcBorders>
              <w:top w:val="nil"/>
              <w:left w:val="nil"/>
              <w:bottom w:val="single" w:sz="4" w:space="0" w:color="auto"/>
              <w:right w:val="nil"/>
            </w:tcBorders>
            <w:vAlign w:val="bottom"/>
          </w:tcPr>
          <w:p w14:paraId="4CA3CA6D" w14:textId="77777777" w:rsidR="006904C1" w:rsidRDefault="000827A7">
            <w:pPr>
              <w:jc w:val="center"/>
              <w:rPr>
                <w:sz w:val="24"/>
                <w:szCs w:val="24"/>
              </w:rPr>
            </w:pPr>
            <w:r>
              <w:rPr>
                <w:sz w:val="24"/>
                <w:szCs w:val="24"/>
              </w:rPr>
              <w:t>мая</w:t>
            </w:r>
          </w:p>
        </w:tc>
        <w:tc>
          <w:tcPr>
            <w:tcW w:w="369" w:type="dxa"/>
            <w:tcBorders>
              <w:top w:val="nil"/>
              <w:left w:val="nil"/>
              <w:bottom w:val="nil"/>
              <w:right w:val="nil"/>
            </w:tcBorders>
            <w:vAlign w:val="bottom"/>
          </w:tcPr>
          <w:p w14:paraId="42999050" w14:textId="77777777" w:rsidR="006904C1" w:rsidRDefault="007673E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1842294D" w14:textId="77777777" w:rsidR="006904C1" w:rsidRDefault="000827A7">
            <w:pPr>
              <w:rPr>
                <w:sz w:val="24"/>
                <w:szCs w:val="24"/>
              </w:rPr>
            </w:pPr>
            <w:r>
              <w:rPr>
                <w:sz w:val="24"/>
                <w:szCs w:val="24"/>
              </w:rPr>
              <w:t>17</w:t>
            </w:r>
          </w:p>
        </w:tc>
        <w:tc>
          <w:tcPr>
            <w:tcW w:w="368" w:type="dxa"/>
            <w:tcBorders>
              <w:top w:val="nil"/>
              <w:left w:val="nil"/>
              <w:bottom w:val="nil"/>
              <w:right w:val="nil"/>
            </w:tcBorders>
            <w:vAlign w:val="bottom"/>
          </w:tcPr>
          <w:p w14:paraId="3D373974" w14:textId="77777777" w:rsidR="006904C1" w:rsidRDefault="007673E7">
            <w:pPr>
              <w:tabs>
                <w:tab w:val="left" w:pos="2098"/>
              </w:tabs>
              <w:ind w:left="57"/>
              <w:rPr>
                <w:sz w:val="24"/>
                <w:szCs w:val="24"/>
              </w:rPr>
            </w:pPr>
            <w:r>
              <w:rPr>
                <w:sz w:val="24"/>
                <w:szCs w:val="24"/>
              </w:rPr>
              <w:t>г.</w:t>
            </w:r>
          </w:p>
        </w:tc>
      </w:tr>
    </w:tbl>
    <w:p w14:paraId="4BCB7C9A" w14:textId="77777777" w:rsidR="00F36ED1" w:rsidRDefault="00F36ED1">
      <w:pPr>
        <w:tabs>
          <w:tab w:val="right" w:pos="9923"/>
        </w:tabs>
        <w:spacing w:before="240"/>
        <w:rPr>
          <w:sz w:val="24"/>
          <w:szCs w:val="24"/>
        </w:rPr>
      </w:pPr>
    </w:p>
    <w:p w14:paraId="5877EE18" w14:textId="1DA9C2B8" w:rsidR="000827A7" w:rsidRPr="000827A7" w:rsidRDefault="007673E7">
      <w:pPr>
        <w:tabs>
          <w:tab w:val="right" w:pos="9923"/>
        </w:tabs>
        <w:spacing w:before="240"/>
        <w:rPr>
          <w:sz w:val="24"/>
          <w:szCs w:val="24"/>
        </w:rPr>
      </w:pPr>
      <w:r>
        <w:rPr>
          <w:sz w:val="24"/>
          <w:szCs w:val="24"/>
        </w:rPr>
        <w:t>Изменения вносятся по решению</w:t>
      </w:r>
      <w:r w:rsidR="000827A7">
        <w:rPr>
          <w:sz w:val="24"/>
          <w:szCs w:val="24"/>
        </w:rPr>
        <w:t xml:space="preserve"> </w:t>
      </w:r>
      <w:r w:rsidR="00946684">
        <w:rPr>
          <w:sz w:val="24"/>
          <w:szCs w:val="24"/>
        </w:rPr>
        <w:t xml:space="preserve">и.о. </w:t>
      </w:r>
      <w:r w:rsidR="000827A7" w:rsidRPr="000827A7">
        <w:rPr>
          <w:sz w:val="24"/>
          <w:szCs w:val="24"/>
        </w:rPr>
        <w:t>председателя Внешэкономбанка</w:t>
      </w:r>
    </w:p>
    <w:p w14:paraId="0BF5F9DF" w14:textId="77777777" w:rsidR="006904C1" w:rsidRDefault="006904C1">
      <w:pPr>
        <w:pBdr>
          <w:top w:val="single" w:sz="4" w:space="1" w:color="auto"/>
        </w:pBdr>
        <w:ind w:left="3544" w:right="113"/>
        <w:jc w:val="center"/>
      </w:pPr>
    </w:p>
    <w:tbl>
      <w:tblPr>
        <w:tblW w:w="0" w:type="auto"/>
        <w:tblLayout w:type="fixed"/>
        <w:tblCellMar>
          <w:left w:w="28" w:type="dxa"/>
          <w:right w:w="28" w:type="dxa"/>
        </w:tblCellMar>
        <w:tblLook w:val="0000" w:firstRow="0" w:lastRow="0" w:firstColumn="0" w:lastColumn="0" w:noHBand="0" w:noVBand="0"/>
      </w:tblPr>
      <w:tblGrid>
        <w:gridCol w:w="1361"/>
        <w:gridCol w:w="454"/>
        <w:gridCol w:w="255"/>
        <w:gridCol w:w="1077"/>
        <w:gridCol w:w="369"/>
        <w:gridCol w:w="369"/>
        <w:gridCol w:w="1814"/>
        <w:gridCol w:w="454"/>
        <w:gridCol w:w="255"/>
        <w:gridCol w:w="1077"/>
        <w:gridCol w:w="369"/>
        <w:gridCol w:w="369"/>
        <w:gridCol w:w="624"/>
        <w:gridCol w:w="1021"/>
        <w:gridCol w:w="223"/>
      </w:tblGrid>
      <w:tr w:rsidR="006904C1" w14:paraId="519B2B09" w14:textId="77777777">
        <w:trPr>
          <w:cantSplit/>
        </w:trPr>
        <w:tc>
          <w:tcPr>
            <w:tcW w:w="1361" w:type="dxa"/>
            <w:tcBorders>
              <w:top w:val="nil"/>
              <w:left w:val="nil"/>
              <w:bottom w:val="nil"/>
              <w:right w:val="nil"/>
            </w:tcBorders>
            <w:vAlign w:val="bottom"/>
          </w:tcPr>
          <w:p w14:paraId="767F89BE" w14:textId="77777777" w:rsidR="006904C1" w:rsidRDefault="007673E7">
            <w:pPr>
              <w:rPr>
                <w:sz w:val="24"/>
                <w:szCs w:val="24"/>
              </w:rPr>
            </w:pPr>
            <w:r>
              <w:rPr>
                <w:sz w:val="24"/>
                <w:szCs w:val="24"/>
              </w:rPr>
              <w:t>принятому “</w:t>
            </w:r>
          </w:p>
        </w:tc>
        <w:tc>
          <w:tcPr>
            <w:tcW w:w="454" w:type="dxa"/>
            <w:tcBorders>
              <w:top w:val="nil"/>
              <w:left w:val="nil"/>
              <w:bottom w:val="single" w:sz="4" w:space="0" w:color="auto"/>
              <w:right w:val="nil"/>
            </w:tcBorders>
            <w:vAlign w:val="bottom"/>
          </w:tcPr>
          <w:p w14:paraId="15D444E6" w14:textId="42A4A605" w:rsidR="006904C1" w:rsidRDefault="009633E5">
            <w:pPr>
              <w:jc w:val="center"/>
              <w:rPr>
                <w:sz w:val="24"/>
                <w:szCs w:val="24"/>
              </w:rPr>
            </w:pPr>
            <w:r>
              <w:rPr>
                <w:sz w:val="24"/>
                <w:szCs w:val="24"/>
              </w:rPr>
              <w:t>25</w:t>
            </w:r>
          </w:p>
        </w:tc>
        <w:tc>
          <w:tcPr>
            <w:tcW w:w="255" w:type="dxa"/>
            <w:tcBorders>
              <w:top w:val="nil"/>
              <w:left w:val="nil"/>
              <w:bottom w:val="nil"/>
              <w:right w:val="nil"/>
            </w:tcBorders>
            <w:vAlign w:val="bottom"/>
          </w:tcPr>
          <w:p w14:paraId="0B63DD3C" w14:textId="77777777" w:rsidR="006904C1" w:rsidRDefault="007673E7">
            <w:pPr>
              <w:rPr>
                <w:sz w:val="24"/>
                <w:szCs w:val="24"/>
              </w:rPr>
            </w:pPr>
            <w:r>
              <w:rPr>
                <w:sz w:val="24"/>
                <w:szCs w:val="24"/>
              </w:rPr>
              <w:t>”</w:t>
            </w:r>
          </w:p>
        </w:tc>
        <w:tc>
          <w:tcPr>
            <w:tcW w:w="1077" w:type="dxa"/>
            <w:tcBorders>
              <w:top w:val="nil"/>
              <w:left w:val="nil"/>
              <w:bottom w:val="single" w:sz="4" w:space="0" w:color="auto"/>
              <w:right w:val="nil"/>
            </w:tcBorders>
            <w:vAlign w:val="bottom"/>
          </w:tcPr>
          <w:p w14:paraId="112B0AAF" w14:textId="4181DDFD" w:rsidR="006904C1" w:rsidRDefault="009633E5">
            <w:pPr>
              <w:jc w:val="center"/>
              <w:rPr>
                <w:sz w:val="24"/>
                <w:szCs w:val="24"/>
              </w:rPr>
            </w:pPr>
            <w:r>
              <w:rPr>
                <w:sz w:val="24"/>
                <w:szCs w:val="24"/>
              </w:rPr>
              <w:t>января</w:t>
            </w:r>
          </w:p>
        </w:tc>
        <w:tc>
          <w:tcPr>
            <w:tcW w:w="369" w:type="dxa"/>
            <w:tcBorders>
              <w:top w:val="nil"/>
              <w:left w:val="nil"/>
              <w:bottom w:val="nil"/>
              <w:right w:val="nil"/>
            </w:tcBorders>
            <w:vAlign w:val="bottom"/>
          </w:tcPr>
          <w:p w14:paraId="3B45A4C8" w14:textId="77777777" w:rsidR="006904C1" w:rsidRDefault="007673E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79CF51E3" w14:textId="2E2E1A63" w:rsidR="006904C1" w:rsidRDefault="009633E5">
            <w:pPr>
              <w:jc w:val="center"/>
              <w:rPr>
                <w:sz w:val="24"/>
                <w:szCs w:val="24"/>
              </w:rPr>
            </w:pPr>
            <w:r>
              <w:rPr>
                <w:sz w:val="24"/>
                <w:szCs w:val="24"/>
              </w:rPr>
              <w:t>18</w:t>
            </w:r>
          </w:p>
        </w:tc>
        <w:tc>
          <w:tcPr>
            <w:tcW w:w="1814" w:type="dxa"/>
            <w:tcBorders>
              <w:top w:val="nil"/>
              <w:left w:val="nil"/>
              <w:bottom w:val="nil"/>
              <w:right w:val="nil"/>
            </w:tcBorders>
            <w:vAlign w:val="bottom"/>
          </w:tcPr>
          <w:p w14:paraId="21856B60" w14:textId="77777777" w:rsidR="006904C1" w:rsidRDefault="007673E7" w:rsidP="000827A7">
            <w:pPr>
              <w:jc w:val="right"/>
              <w:rPr>
                <w:sz w:val="24"/>
                <w:szCs w:val="24"/>
              </w:rPr>
            </w:pPr>
            <w:r>
              <w:rPr>
                <w:sz w:val="24"/>
                <w:szCs w:val="24"/>
              </w:rPr>
              <w:t xml:space="preserve">г., </w:t>
            </w:r>
            <w:r w:rsidR="000827A7">
              <w:rPr>
                <w:sz w:val="24"/>
                <w:szCs w:val="24"/>
              </w:rPr>
              <w:t>приказ</w:t>
            </w:r>
            <w:r>
              <w:rPr>
                <w:sz w:val="24"/>
                <w:szCs w:val="24"/>
              </w:rPr>
              <w:t xml:space="preserve"> от “</w:t>
            </w:r>
          </w:p>
        </w:tc>
        <w:tc>
          <w:tcPr>
            <w:tcW w:w="454" w:type="dxa"/>
            <w:tcBorders>
              <w:top w:val="nil"/>
              <w:left w:val="nil"/>
              <w:bottom w:val="single" w:sz="4" w:space="0" w:color="auto"/>
              <w:right w:val="nil"/>
            </w:tcBorders>
            <w:vAlign w:val="bottom"/>
          </w:tcPr>
          <w:p w14:paraId="167509BC" w14:textId="39B71BE3" w:rsidR="006904C1" w:rsidRDefault="009633E5">
            <w:pPr>
              <w:jc w:val="center"/>
              <w:rPr>
                <w:sz w:val="24"/>
                <w:szCs w:val="24"/>
              </w:rPr>
            </w:pPr>
            <w:r>
              <w:rPr>
                <w:sz w:val="24"/>
                <w:szCs w:val="24"/>
              </w:rPr>
              <w:t>25</w:t>
            </w:r>
          </w:p>
        </w:tc>
        <w:tc>
          <w:tcPr>
            <w:tcW w:w="255" w:type="dxa"/>
            <w:tcBorders>
              <w:top w:val="nil"/>
              <w:left w:val="nil"/>
              <w:bottom w:val="nil"/>
              <w:right w:val="nil"/>
            </w:tcBorders>
            <w:vAlign w:val="bottom"/>
          </w:tcPr>
          <w:p w14:paraId="23032C31" w14:textId="77777777" w:rsidR="006904C1" w:rsidRDefault="007673E7">
            <w:pPr>
              <w:rPr>
                <w:sz w:val="24"/>
                <w:szCs w:val="24"/>
              </w:rPr>
            </w:pPr>
            <w:r>
              <w:rPr>
                <w:sz w:val="24"/>
                <w:szCs w:val="24"/>
              </w:rPr>
              <w:t>”</w:t>
            </w:r>
          </w:p>
        </w:tc>
        <w:tc>
          <w:tcPr>
            <w:tcW w:w="1077" w:type="dxa"/>
            <w:tcBorders>
              <w:top w:val="nil"/>
              <w:left w:val="nil"/>
              <w:bottom w:val="single" w:sz="4" w:space="0" w:color="auto"/>
              <w:right w:val="nil"/>
            </w:tcBorders>
            <w:vAlign w:val="bottom"/>
          </w:tcPr>
          <w:p w14:paraId="4BC324CC" w14:textId="40B597BA" w:rsidR="006904C1" w:rsidRDefault="009633E5">
            <w:pPr>
              <w:jc w:val="center"/>
              <w:rPr>
                <w:sz w:val="24"/>
                <w:szCs w:val="24"/>
              </w:rPr>
            </w:pPr>
            <w:r>
              <w:rPr>
                <w:sz w:val="24"/>
                <w:szCs w:val="24"/>
              </w:rPr>
              <w:t>января</w:t>
            </w:r>
          </w:p>
        </w:tc>
        <w:tc>
          <w:tcPr>
            <w:tcW w:w="369" w:type="dxa"/>
            <w:tcBorders>
              <w:top w:val="nil"/>
              <w:left w:val="nil"/>
              <w:bottom w:val="nil"/>
              <w:right w:val="nil"/>
            </w:tcBorders>
            <w:vAlign w:val="bottom"/>
          </w:tcPr>
          <w:p w14:paraId="18678D83" w14:textId="77777777" w:rsidR="006904C1" w:rsidRDefault="007673E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57ACA78A" w14:textId="118A8042" w:rsidR="006904C1" w:rsidRDefault="009633E5">
            <w:pPr>
              <w:jc w:val="center"/>
              <w:rPr>
                <w:sz w:val="24"/>
                <w:szCs w:val="24"/>
              </w:rPr>
            </w:pPr>
            <w:r>
              <w:rPr>
                <w:sz w:val="24"/>
                <w:szCs w:val="24"/>
              </w:rPr>
              <w:t>18</w:t>
            </w:r>
          </w:p>
        </w:tc>
        <w:tc>
          <w:tcPr>
            <w:tcW w:w="624" w:type="dxa"/>
            <w:tcBorders>
              <w:top w:val="nil"/>
              <w:left w:val="nil"/>
              <w:bottom w:val="nil"/>
              <w:right w:val="nil"/>
            </w:tcBorders>
            <w:vAlign w:val="bottom"/>
          </w:tcPr>
          <w:p w14:paraId="15A447E1" w14:textId="77777777" w:rsidR="006904C1" w:rsidRDefault="007673E7">
            <w:pPr>
              <w:jc w:val="center"/>
              <w:rPr>
                <w:sz w:val="24"/>
                <w:szCs w:val="24"/>
              </w:rPr>
            </w:pPr>
            <w:r>
              <w:rPr>
                <w:sz w:val="24"/>
                <w:szCs w:val="24"/>
              </w:rPr>
              <w:t>г. №</w:t>
            </w:r>
          </w:p>
        </w:tc>
        <w:tc>
          <w:tcPr>
            <w:tcW w:w="1021" w:type="dxa"/>
            <w:tcBorders>
              <w:top w:val="nil"/>
              <w:left w:val="nil"/>
              <w:bottom w:val="single" w:sz="4" w:space="0" w:color="auto"/>
              <w:right w:val="nil"/>
            </w:tcBorders>
            <w:vAlign w:val="bottom"/>
          </w:tcPr>
          <w:p w14:paraId="5A66480C" w14:textId="0967149C" w:rsidR="006904C1" w:rsidRDefault="009633E5">
            <w:pPr>
              <w:jc w:val="center"/>
              <w:rPr>
                <w:sz w:val="24"/>
                <w:szCs w:val="24"/>
              </w:rPr>
            </w:pPr>
            <w:r>
              <w:rPr>
                <w:sz w:val="24"/>
                <w:szCs w:val="24"/>
              </w:rPr>
              <w:t>45</w:t>
            </w:r>
          </w:p>
        </w:tc>
        <w:tc>
          <w:tcPr>
            <w:tcW w:w="223" w:type="dxa"/>
            <w:tcBorders>
              <w:top w:val="nil"/>
              <w:left w:val="nil"/>
              <w:bottom w:val="nil"/>
              <w:right w:val="nil"/>
            </w:tcBorders>
            <w:vAlign w:val="bottom"/>
          </w:tcPr>
          <w:p w14:paraId="20E6CEE0" w14:textId="77777777" w:rsidR="006904C1" w:rsidRDefault="007673E7">
            <w:pPr>
              <w:rPr>
                <w:sz w:val="24"/>
                <w:szCs w:val="24"/>
              </w:rPr>
            </w:pPr>
            <w:r>
              <w:rPr>
                <w:sz w:val="24"/>
                <w:szCs w:val="24"/>
              </w:rPr>
              <w:t>.</w:t>
            </w:r>
          </w:p>
        </w:tc>
      </w:tr>
    </w:tbl>
    <w:p w14:paraId="48CED2EF" w14:textId="77777777" w:rsidR="00F36ED1" w:rsidRDefault="00F36ED1" w:rsidP="00F36ED1">
      <w:pPr>
        <w:rPr>
          <w:sz w:val="24"/>
          <w:szCs w:val="24"/>
        </w:rPr>
      </w:pPr>
    </w:p>
    <w:p w14:paraId="417EEC6C" w14:textId="77777777" w:rsidR="00F36ED1" w:rsidRDefault="007673E7" w:rsidP="00F36ED1">
      <w:pPr>
        <w:rPr>
          <w:sz w:val="24"/>
          <w:szCs w:val="24"/>
        </w:rPr>
      </w:pPr>
      <w:r>
        <w:rPr>
          <w:sz w:val="24"/>
          <w:szCs w:val="24"/>
        </w:rPr>
        <w:t>Место нахождения э</w:t>
      </w:r>
      <w:r w:rsidR="000827A7">
        <w:rPr>
          <w:sz w:val="24"/>
          <w:szCs w:val="24"/>
        </w:rPr>
        <w:t xml:space="preserve">митента и контактные телефоны: </w:t>
      </w:r>
    </w:p>
    <w:p w14:paraId="3D40BDA8" w14:textId="77777777" w:rsidR="006904C1" w:rsidRDefault="000827A7" w:rsidP="00F36ED1">
      <w:r w:rsidRPr="000827A7">
        <w:rPr>
          <w:sz w:val="24"/>
          <w:szCs w:val="24"/>
        </w:rPr>
        <w:t>проспект Академика Сахарова, д.9, Москва, 107078, Россия</w:t>
      </w:r>
    </w:p>
    <w:p w14:paraId="77B8A860" w14:textId="77777777" w:rsidR="000827A7" w:rsidRDefault="000827A7">
      <w:pPr>
        <w:tabs>
          <w:tab w:val="right" w:pos="9923"/>
        </w:tabs>
        <w:rPr>
          <w:sz w:val="24"/>
          <w:szCs w:val="24"/>
        </w:rPr>
      </w:pPr>
    </w:p>
    <w:p w14:paraId="02205C9F" w14:textId="77777777" w:rsidR="00F36ED1" w:rsidRDefault="000827A7">
      <w:pPr>
        <w:tabs>
          <w:tab w:val="right" w:pos="9923"/>
        </w:tabs>
        <w:rPr>
          <w:sz w:val="24"/>
          <w:szCs w:val="24"/>
        </w:rPr>
      </w:pPr>
      <w:r w:rsidRPr="000827A7">
        <w:rPr>
          <w:sz w:val="24"/>
          <w:szCs w:val="24"/>
        </w:rPr>
        <w:t xml:space="preserve">Контактный телефон с указанием междугороднего кода: </w:t>
      </w:r>
    </w:p>
    <w:p w14:paraId="2E8DE90C" w14:textId="77777777" w:rsidR="000827A7" w:rsidRDefault="000827A7">
      <w:pPr>
        <w:tabs>
          <w:tab w:val="right" w:pos="9923"/>
        </w:tabs>
        <w:rPr>
          <w:sz w:val="24"/>
          <w:szCs w:val="24"/>
        </w:rPr>
      </w:pPr>
      <w:r>
        <w:rPr>
          <w:sz w:val="24"/>
          <w:szCs w:val="24"/>
        </w:rPr>
        <w:t>+7 (495) 721-18-63, ф</w:t>
      </w:r>
      <w:r w:rsidR="00F36ED1">
        <w:rPr>
          <w:sz w:val="24"/>
          <w:szCs w:val="24"/>
        </w:rPr>
        <w:t>акс: +7 (495) 721-92-91</w:t>
      </w:r>
    </w:p>
    <w:p w14:paraId="15324E6D" w14:textId="77777777" w:rsidR="006904C1" w:rsidRDefault="006904C1" w:rsidP="000827A7">
      <w:pPr>
        <w:pBdr>
          <w:top w:val="single" w:sz="4" w:space="0" w:color="auto"/>
        </w:pBdr>
        <w:spacing w:after="240"/>
        <w:ind w:right="113"/>
        <w:jc w:val="center"/>
      </w:pPr>
    </w:p>
    <w:p w14:paraId="45F766A4" w14:textId="77777777" w:rsidR="00F36ED1" w:rsidRDefault="00F36ED1" w:rsidP="000827A7">
      <w:pPr>
        <w:pBdr>
          <w:top w:val="single" w:sz="4" w:space="0" w:color="auto"/>
        </w:pBdr>
        <w:spacing w:after="240"/>
        <w:ind w:right="113"/>
        <w:jc w:val="center"/>
      </w:pPr>
    </w:p>
    <w:p w14:paraId="3F298083" w14:textId="77777777" w:rsidR="00F36ED1" w:rsidRDefault="00F36ED1" w:rsidP="009B44E3">
      <w:pPr>
        <w:pBdr>
          <w:top w:val="single" w:sz="4" w:space="0" w:color="auto"/>
        </w:pBdr>
        <w:spacing w:after="240"/>
        <w:ind w:right="113"/>
        <w:jc w:val="right"/>
      </w:pPr>
    </w:p>
    <w:p w14:paraId="363400C0" w14:textId="77777777" w:rsidR="00F36ED1" w:rsidRDefault="00F36ED1" w:rsidP="000827A7">
      <w:pPr>
        <w:pBdr>
          <w:top w:val="single" w:sz="4" w:space="0" w:color="auto"/>
        </w:pBdr>
        <w:spacing w:after="240"/>
        <w:ind w:right="113"/>
        <w:jc w:val="center"/>
      </w:pPr>
    </w:p>
    <w:tbl>
      <w:tblPr>
        <w:tblW w:w="10060"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59"/>
        <w:gridCol w:w="283"/>
        <w:gridCol w:w="2410"/>
        <w:gridCol w:w="251"/>
      </w:tblGrid>
      <w:tr w:rsidR="006904C1" w14:paraId="17DE8A7B" w14:textId="77777777" w:rsidTr="00277677">
        <w:tc>
          <w:tcPr>
            <w:tcW w:w="10060" w:type="dxa"/>
            <w:gridSpan w:val="12"/>
            <w:tcBorders>
              <w:top w:val="single" w:sz="4" w:space="0" w:color="auto"/>
              <w:left w:val="single" w:sz="4" w:space="0" w:color="auto"/>
              <w:bottom w:val="nil"/>
              <w:right w:val="single" w:sz="4" w:space="0" w:color="auto"/>
            </w:tcBorders>
          </w:tcPr>
          <w:p w14:paraId="040D9374" w14:textId="77777777" w:rsidR="006904C1" w:rsidRDefault="006904C1">
            <w:pPr>
              <w:rPr>
                <w:sz w:val="24"/>
                <w:szCs w:val="24"/>
              </w:rPr>
            </w:pPr>
          </w:p>
        </w:tc>
      </w:tr>
      <w:tr w:rsidR="006904C1" w14:paraId="52F91F4A" w14:textId="77777777" w:rsidTr="00277677">
        <w:tc>
          <w:tcPr>
            <w:tcW w:w="170" w:type="dxa"/>
            <w:tcBorders>
              <w:top w:val="nil"/>
              <w:left w:val="single" w:sz="4" w:space="0" w:color="auto"/>
              <w:bottom w:val="nil"/>
              <w:right w:val="nil"/>
            </w:tcBorders>
            <w:vAlign w:val="bottom"/>
          </w:tcPr>
          <w:p w14:paraId="4F735325" w14:textId="77777777" w:rsidR="006904C1" w:rsidRDefault="006904C1">
            <w:pPr>
              <w:rPr>
                <w:sz w:val="24"/>
                <w:szCs w:val="24"/>
              </w:rPr>
            </w:pPr>
          </w:p>
        </w:tc>
        <w:tc>
          <w:tcPr>
            <w:tcW w:w="5387" w:type="dxa"/>
            <w:gridSpan w:val="7"/>
            <w:tcBorders>
              <w:top w:val="nil"/>
              <w:left w:val="nil"/>
              <w:bottom w:val="nil"/>
              <w:right w:val="nil"/>
            </w:tcBorders>
            <w:vAlign w:val="bottom"/>
          </w:tcPr>
          <w:p w14:paraId="164990B4" w14:textId="657CC72F" w:rsidR="006904C1" w:rsidRDefault="00946684" w:rsidP="00946684">
            <w:pPr>
              <w:rPr>
                <w:sz w:val="24"/>
                <w:szCs w:val="24"/>
              </w:rPr>
            </w:pPr>
            <w:r>
              <w:rPr>
                <w:sz w:val="24"/>
                <w:szCs w:val="24"/>
              </w:rPr>
              <w:t>И.о. председателя</w:t>
            </w:r>
            <w:r w:rsidR="000827A7">
              <w:rPr>
                <w:sz w:val="24"/>
                <w:szCs w:val="24"/>
              </w:rPr>
              <w:t xml:space="preserve"> Внешэкономбанка</w:t>
            </w:r>
          </w:p>
        </w:tc>
        <w:tc>
          <w:tcPr>
            <w:tcW w:w="1559" w:type="dxa"/>
            <w:tcBorders>
              <w:top w:val="nil"/>
              <w:left w:val="nil"/>
              <w:bottom w:val="single" w:sz="4" w:space="0" w:color="auto"/>
              <w:right w:val="nil"/>
            </w:tcBorders>
            <w:vAlign w:val="bottom"/>
          </w:tcPr>
          <w:p w14:paraId="1F411033" w14:textId="77777777" w:rsidR="006904C1" w:rsidRDefault="006904C1">
            <w:pPr>
              <w:jc w:val="center"/>
              <w:rPr>
                <w:sz w:val="24"/>
                <w:szCs w:val="24"/>
              </w:rPr>
            </w:pPr>
          </w:p>
        </w:tc>
        <w:tc>
          <w:tcPr>
            <w:tcW w:w="283" w:type="dxa"/>
            <w:tcBorders>
              <w:top w:val="nil"/>
              <w:left w:val="nil"/>
              <w:bottom w:val="nil"/>
              <w:right w:val="nil"/>
            </w:tcBorders>
            <w:vAlign w:val="bottom"/>
          </w:tcPr>
          <w:p w14:paraId="1E1740F5" w14:textId="77777777" w:rsidR="006904C1" w:rsidRDefault="006904C1">
            <w:pPr>
              <w:rPr>
                <w:sz w:val="24"/>
                <w:szCs w:val="24"/>
              </w:rPr>
            </w:pPr>
          </w:p>
        </w:tc>
        <w:tc>
          <w:tcPr>
            <w:tcW w:w="2410" w:type="dxa"/>
            <w:tcBorders>
              <w:top w:val="nil"/>
              <w:left w:val="nil"/>
              <w:bottom w:val="single" w:sz="4" w:space="0" w:color="auto"/>
              <w:right w:val="nil"/>
            </w:tcBorders>
            <w:vAlign w:val="bottom"/>
          </w:tcPr>
          <w:p w14:paraId="7D23B4F7" w14:textId="21B3B1DA" w:rsidR="006904C1" w:rsidRDefault="00946684">
            <w:pPr>
              <w:jc w:val="center"/>
              <w:rPr>
                <w:sz w:val="24"/>
                <w:szCs w:val="24"/>
              </w:rPr>
            </w:pPr>
            <w:r>
              <w:rPr>
                <w:sz w:val="24"/>
                <w:szCs w:val="24"/>
              </w:rPr>
              <w:t>Н.В. Цехомский</w:t>
            </w:r>
          </w:p>
        </w:tc>
        <w:tc>
          <w:tcPr>
            <w:tcW w:w="251" w:type="dxa"/>
            <w:tcBorders>
              <w:top w:val="nil"/>
              <w:left w:val="nil"/>
              <w:bottom w:val="nil"/>
              <w:right w:val="single" w:sz="4" w:space="0" w:color="auto"/>
            </w:tcBorders>
            <w:vAlign w:val="bottom"/>
          </w:tcPr>
          <w:p w14:paraId="5DE27040" w14:textId="77777777" w:rsidR="006904C1" w:rsidRDefault="006904C1">
            <w:pPr>
              <w:rPr>
                <w:sz w:val="24"/>
                <w:szCs w:val="24"/>
              </w:rPr>
            </w:pPr>
          </w:p>
        </w:tc>
      </w:tr>
      <w:tr w:rsidR="006904C1" w14:paraId="3A9DC724" w14:textId="77777777" w:rsidTr="00277677">
        <w:tc>
          <w:tcPr>
            <w:tcW w:w="170" w:type="dxa"/>
            <w:tcBorders>
              <w:top w:val="nil"/>
              <w:left w:val="single" w:sz="4" w:space="0" w:color="auto"/>
              <w:bottom w:val="nil"/>
              <w:right w:val="nil"/>
            </w:tcBorders>
          </w:tcPr>
          <w:p w14:paraId="3A324422" w14:textId="77777777" w:rsidR="006904C1" w:rsidRDefault="006904C1"/>
        </w:tc>
        <w:tc>
          <w:tcPr>
            <w:tcW w:w="5387" w:type="dxa"/>
            <w:gridSpan w:val="7"/>
            <w:tcBorders>
              <w:top w:val="nil"/>
              <w:left w:val="nil"/>
              <w:bottom w:val="nil"/>
              <w:right w:val="nil"/>
            </w:tcBorders>
          </w:tcPr>
          <w:p w14:paraId="356C958F" w14:textId="77777777" w:rsidR="006904C1" w:rsidRDefault="006904C1"/>
        </w:tc>
        <w:tc>
          <w:tcPr>
            <w:tcW w:w="1559" w:type="dxa"/>
            <w:tcBorders>
              <w:top w:val="nil"/>
              <w:left w:val="nil"/>
              <w:bottom w:val="nil"/>
              <w:right w:val="nil"/>
            </w:tcBorders>
          </w:tcPr>
          <w:p w14:paraId="21B2542F" w14:textId="77777777" w:rsidR="006904C1" w:rsidRDefault="007673E7">
            <w:pPr>
              <w:jc w:val="center"/>
            </w:pPr>
            <w:r>
              <w:t>подпись</w:t>
            </w:r>
          </w:p>
        </w:tc>
        <w:tc>
          <w:tcPr>
            <w:tcW w:w="283" w:type="dxa"/>
            <w:tcBorders>
              <w:top w:val="nil"/>
              <w:left w:val="nil"/>
              <w:bottom w:val="nil"/>
              <w:right w:val="nil"/>
            </w:tcBorders>
          </w:tcPr>
          <w:p w14:paraId="5154629E" w14:textId="77777777" w:rsidR="006904C1" w:rsidRDefault="006904C1"/>
        </w:tc>
        <w:tc>
          <w:tcPr>
            <w:tcW w:w="2410" w:type="dxa"/>
            <w:tcBorders>
              <w:top w:val="nil"/>
              <w:left w:val="nil"/>
              <w:bottom w:val="nil"/>
              <w:right w:val="nil"/>
            </w:tcBorders>
          </w:tcPr>
          <w:p w14:paraId="2D58358B" w14:textId="77777777" w:rsidR="006904C1" w:rsidRDefault="007673E7">
            <w:pPr>
              <w:jc w:val="center"/>
            </w:pPr>
            <w:r>
              <w:t>И.О. Фамилия</w:t>
            </w:r>
          </w:p>
        </w:tc>
        <w:tc>
          <w:tcPr>
            <w:tcW w:w="251" w:type="dxa"/>
            <w:tcBorders>
              <w:top w:val="nil"/>
              <w:left w:val="nil"/>
              <w:bottom w:val="nil"/>
              <w:right w:val="single" w:sz="4" w:space="0" w:color="auto"/>
            </w:tcBorders>
          </w:tcPr>
          <w:p w14:paraId="2C0AEFC9" w14:textId="77777777" w:rsidR="006904C1" w:rsidRDefault="006904C1"/>
        </w:tc>
      </w:tr>
      <w:tr w:rsidR="006904C1" w14:paraId="58DAD4C2" w14:textId="77777777" w:rsidTr="00277677">
        <w:trPr>
          <w:cantSplit/>
        </w:trPr>
        <w:tc>
          <w:tcPr>
            <w:tcW w:w="170" w:type="dxa"/>
            <w:tcBorders>
              <w:top w:val="nil"/>
              <w:left w:val="single" w:sz="4" w:space="0" w:color="auto"/>
              <w:bottom w:val="nil"/>
              <w:right w:val="nil"/>
            </w:tcBorders>
            <w:vAlign w:val="bottom"/>
          </w:tcPr>
          <w:p w14:paraId="51ED70BE" w14:textId="77777777" w:rsidR="006904C1" w:rsidRDefault="006904C1">
            <w:pPr>
              <w:rPr>
                <w:sz w:val="24"/>
                <w:szCs w:val="24"/>
              </w:rPr>
            </w:pPr>
          </w:p>
        </w:tc>
        <w:tc>
          <w:tcPr>
            <w:tcW w:w="170" w:type="dxa"/>
            <w:tcBorders>
              <w:top w:val="nil"/>
              <w:left w:val="nil"/>
              <w:bottom w:val="nil"/>
              <w:right w:val="nil"/>
            </w:tcBorders>
            <w:vAlign w:val="bottom"/>
          </w:tcPr>
          <w:p w14:paraId="1D0AF980" w14:textId="77777777" w:rsidR="006904C1" w:rsidRDefault="007673E7">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9125A1F" w14:textId="31592696" w:rsidR="006904C1" w:rsidRDefault="000A1C69">
            <w:pPr>
              <w:jc w:val="center"/>
              <w:rPr>
                <w:sz w:val="24"/>
                <w:szCs w:val="24"/>
              </w:rPr>
            </w:pPr>
            <w:r>
              <w:rPr>
                <w:sz w:val="24"/>
                <w:szCs w:val="24"/>
              </w:rPr>
              <w:t>25</w:t>
            </w:r>
          </w:p>
        </w:tc>
        <w:tc>
          <w:tcPr>
            <w:tcW w:w="255" w:type="dxa"/>
            <w:tcBorders>
              <w:top w:val="nil"/>
              <w:left w:val="nil"/>
              <w:bottom w:val="nil"/>
              <w:right w:val="nil"/>
            </w:tcBorders>
            <w:vAlign w:val="bottom"/>
          </w:tcPr>
          <w:p w14:paraId="6018410F" w14:textId="77777777" w:rsidR="006904C1" w:rsidRDefault="007673E7">
            <w:pPr>
              <w:rPr>
                <w:sz w:val="24"/>
                <w:szCs w:val="24"/>
              </w:rPr>
            </w:pPr>
            <w:r>
              <w:rPr>
                <w:sz w:val="24"/>
                <w:szCs w:val="24"/>
              </w:rPr>
              <w:t>”</w:t>
            </w:r>
          </w:p>
        </w:tc>
        <w:tc>
          <w:tcPr>
            <w:tcW w:w="1361" w:type="dxa"/>
            <w:tcBorders>
              <w:top w:val="nil"/>
              <w:left w:val="nil"/>
              <w:bottom w:val="single" w:sz="4" w:space="0" w:color="auto"/>
              <w:right w:val="nil"/>
            </w:tcBorders>
            <w:vAlign w:val="bottom"/>
          </w:tcPr>
          <w:p w14:paraId="1D84C893" w14:textId="472718AB" w:rsidR="006904C1" w:rsidRDefault="000A1C69">
            <w:pPr>
              <w:jc w:val="center"/>
              <w:rPr>
                <w:sz w:val="24"/>
                <w:szCs w:val="24"/>
              </w:rPr>
            </w:pPr>
            <w:r>
              <w:rPr>
                <w:sz w:val="24"/>
                <w:szCs w:val="24"/>
              </w:rPr>
              <w:t>января</w:t>
            </w:r>
          </w:p>
        </w:tc>
        <w:tc>
          <w:tcPr>
            <w:tcW w:w="397" w:type="dxa"/>
            <w:tcBorders>
              <w:top w:val="nil"/>
              <w:left w:val="nil"/>
              <w:bottom w:val="nil"/>
              <w:right w:val="nil"/>
            </w:tcBorders>
            <w:vAlign w:val="bottom"/>
          </w:tcPr>
          <w:p w14:paraId="0A0F6701" w14:textId="77777777" w:rsidR="006904C1" w:rsidRDefault="007673E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0BEF3C4D" w14:textId="26E9CA89" w:rsidR="006904C1" w:rsidRDefault="000A1C69">
            <w:pPr>
              <w:rPr>
                <w:sz w:val="24"/>
                <w:szCs w:val="24"/>
              </w:rPr>
            </w:pPr>
            <w:r>
              <w:rPr>
                <w:sz w:val="24"/>
                <w:szCs w:val="24"/>
              </w:rPr>
              <w:t>18</w:t>
            </w:r>
          </w:p>
        </w:tc>
        <w:tc>
          <w:tcPr>
            <w:tcW w:w="2438" w:type="dxa"/>
            <w:tcBorders>
              <w:top w:val="nil"/>
              <w:left w:val="nil"/>
              <w:bottom w:val="nil"/>
              <w:right w:val="nil"/>
            </w:tcBorders>
            <w:vAlign w:val="bottom"/>
          </w:tcPr>
          <w:p w14:paraId="73E90C85" w14:textId="77777777" w:rsidR="006904C1" w:rsidRDefault="007673E7">
            <w:pPr>
              <w:ind w:left="57"/>
              <w:rPr>
                <w:sz w:val="24"/>
                <w:szCs w:val="24"/>
              </w:rPr>
            </w:pPr>
            <w:r>
              <w:rPr>
                <w:sz w:val="24"/>
                <w:szCs w:val="24"/>
              </w:rPr>
              <w:t>г.</w:t>
            </w:r>
          </w:p>
        </w:tc>
        <w:tc>
          <w:tcPr>
            <w:tcW w:w="4503" w:type="dxa"/>
            <w:gridSpan w:val="4"/>
            <w:tcBorders>
              <w:top w:val="nil"/>
              <w:left w:val="nil"/>
              <w:bottom w:val="nil"/>
              <w:right w:val="single" w:sz="4" w:space="0" w:color="auto"/>
            </w:tcBorders>
            <w:vAlign w:val="bottom"/>
          </w:tcPr>
          <w:p w14:paraId="4E922D25" w14:textId="77777777" w:rsidR="006904C1" w:rsidRDefault="007673E7">
            <w:pPr>
              <w:rPr>
                <w:sz w:val="24"/>
                <w:szCs w:val="24"/>
              </w:rPr>
            </w:pPr>
            <w:r>
              <w:rPr>
                <w:sz w:val="24"/>
                <w:szCs w:val="24"/>
              </w:rPr>
              <w:t>М.П.</w:t>
            </w:r>
          </w:p>
        </w:tc>
      </w:tr>
      <w:tr w:rsidR="006904C1" w14:paraId="324B329B" w14:textId="77777777" w:rsidTr="00277677">
        <w:tc>
          <w:tcPr>
            <w:tcW w:w="10060" w:type="dxa"/>
            <w:gridSpan w:val="12"/>
            <w:tcBorders>
              <w:top w:val="nil"/>
              <w:left w:val="single" w:sz="4" w:space="0" w:color="auto"/>
              <w:bottom w:val="nil"/>
              <w:right w:val="single" w:sz="4" w:space="0" w:color="auto"/>
            </w:tcBorders>
          </w:tcPr>
          <w:p w14:paraId="5E20FB07" w14:textId="77777777" w:rsidR="006904C1" w:rsidRDefault="006904C1">
            <w:pPr>
              <w:rPr>
                <w:sz w:val="22"/>
                <w:szCs w:val="22"/>
              </w:rPr>
            </w:pPr>
          </w:p>
        </w:tc>
      </w:tr>
      <w:tr w:rsidR="006904C1" w14:paraId="62939C74" w14:textId="77777777" w:rsidTr="00277677">
        <w:tc>
          <w:tcPr>
            <w:tcW w:w="170" w:type="dxa"/>
            <w:tcBorders>
              <w:top w:val="nil"/>
              <w:left w:val="single" w:sz="4" w:space="0" w:color="auto"/>
              <w:bottom w:val="nil"/>
              <w:right w:val="nil"/>
            </w:tcBorders>
            <w:vAlign w:val="bottom"/>
          </w:tcPr>
          <w:p w14:paraId="09E12FD7" w14:textId="77777777" w:rsidR="006904C1" w:rsidRDefault="006904C1">
            <w:pPr>
              <w:jc w:val="center"/>
              <w:rPr>
                <w:sz w:val="24"/>
                <w:szCs w:val="24"/>
              </w:rPr>
            </w:pPr>
          </w:p>
        </w:tc>
        <w:tc>
          <w:tcPr>
            <w:tcW w:w="5387" w:type="dxa"/>
            <w:gridSpan w:val="7"/>
            <w:tcBorders>
              <w:top w:val="nil"/>
              <w:left w:val="nil"/>
              <w:bottom w:val="nil"/>
              <w:right w:val="nil"/>
            </w:tcBorders>
            <w:vAlign w:val="bottom"/>
          </w:tcPr>
          <w:p w14:paraId="1EF5022E" w14:textId="77777777" w:rsidR="006904C1" w:rsidRDefault="00801756">
            <w:pPr>
              <w:rPr>
                <w:sz w:val="24"/>
                <w:szCs w:val="24"/>
              </w:rPr>
            </w:pPr>
            <w:r>
              <w:rPr>
                <w:sz w:val="24"/>
                <w:szCs w:val="24"/>
              </w:rPr>
              <w:t>Заместитель Председателя Внешэкономбанка – Главный бухгалтер</w:t>
            </w:r>
          </w:p>
        </w:tc>
        <w:tc>
          <w:tcPr>
            <w:tcW w:w="1559" w:type="dxa"/>
            <w:tcBorders>
              <w:top w:val="nil"/>
              <w:left w:val="nil"/>
              <w:bottom w:val="single" w:sz="4" w:space="0" w:color="auto"/>
              <w:right w:val="nil"/>
            </w:tcBorders>
            <w:vAlign w:val="bottom"/>
          </w:tcPr>
          <w:p w14:paraId="38616598" w14:textId="77777777" w:rsidR="006904C1" w:rsidRDefault="006904C1">
            <w:pPr>
              <w:jc w:val="center"/>
              <w:rPr>
                <w:sz w:val="24"/>
                <w:szCs w:val="24"/>
              </w:rPr>
            </w:pPr>
          </w:p>
        </w:tc>
        <w:tc>
          <w:tcPr>
            <w:tcW w:w="283" w:type="dxa"/>
            <w:tcBorders>
              <w:top w:val="nil"/>
              <w:left w:val="nil"/>
              <w:bottom w:val="nil"/>
              <w:right w:val="nil"/>
            </w:tcBorders>
            <w:vAlign w:val="bottom"/>
          </w:tcPr>
          <w:p w14:paraId="0B834B9E" w14:textId="77777777" w:rsidR="006904C1" w:rsidRDefault="006904C1">
            <w:pPr>
              <w:jc w:val="center"/>
              <w:rPr>
                <w:sz w:val="24"/>
                <w:szCs w:val="24"/>
              </w:rPr>
            </w:pPr>
          </w:p>
        </w:tc>
        <w:tc>
          <w:tcPr>
            <w:tcW w:w="2410" w:type="dxa"/>
            <w:tcBorders>
              <w:top w:val="nil"/>
              <w:left w:val="nil"/>
              <w:bottom w:val="single" w:sz="4" w:space="0" w:color="auto"/>
              <w:right w:val="nil"/>
            </w:tcBorders>
            <w:vAlign w:val="bottom"/>
          </w:tcPr>
          <w:p w14:paraId="46F8A63E" w14:textId="77777777" w:rsidR="006904C1" w:rsidRDefault="00801756">
            <w:pPr>
              <w:jc w:val="center"/>
              <w:rPr>
                <w:sz w:val="24"/>
                <w:szCs w:val="24"/>
              </w:rPr>
            </w:pPr>
            <w:r>
              <w:rPr>
                <w:sz w:val="24"/>
                <w:szCs w:val="24"/>
              </w:rPr>
              <w:t>В.Д. Шапринский</w:t>
            </w:r>
          </w:p>
        </w:tc>
        <w:tc>
          <w:tcPr>
            <w:tcW w:w="251" w:type="dxa"/>
            <w:tcBorders>
              <w:top w:val="nil"/>
              <w:left w:val="nil"/>
              <w:bottom w:val="nil"/>
              <w:right w:val="single" w:sz="4" w:space="0" w:color="auto"/>
            </w:tcBorders>
            <w:vAlign w:val="bottom"/>
          </w:tcPr>
          <w:p w14:paraId="4C0E7B0E" w14:textId="77777777" w:rsidR="006904C1" w:rsidRDefault="006904C1">
            <w:pPr>
              <w:jc w:val="center"/>
              <w:rPr>
                <w:sz w:val="24"/>
                <w:szCs w:val="24"/>
              </w:rPr>
            </w:pPr>
          </w:p>
        </w:tc>
      </w:tr>
      <w:tr w:rsidR="006904C1" w14:paraId="030C4977" w14:textId="77777777" w:rsidTr="00277677">
        <w:tc>
          <w:tcPr>
            <w:tcW w:w="170" w:type="dxa"/>
            <w:tcBorders>
              <w:top w:val="nil"/>
              <w:left w:val="single" w:sz="4" w:space="0" w:color="auto"/>
              <w:bottom w:val="nil"/>
              <w:right w:val="nil"/>
            </w:tcBorders>
          </w:tcPr>
          <w:p w14:paraId="53E5FC36" w14:textId="77777777" w:rsidR="006904C1" w:rsidRDefault="006904C1">
            <w:pPr>
              <w:jc w:val="center"/>
            </w:pPr>
          </w:p>
        </w:tc>
        <w:tc>
          <w:tcPr>
            <w:tcW w:w="5387" w:type="dxa"/>
            <w:gridSpan w:val="7"/>
            <w:tcBorders>
              <w:top w:val="nil"/>
              <w:left w:val="nil"/>
              <w:bottom w:val="nil"/>
              <w:right w:val="nil"/>
            </w:tcBorders>
          </w:tcPr>
          <w:p w14:paraId="390976F0" w14:textId="77777777" w:rsidR="006904C1" w:rsidRDefault="006904C1">
            <w:pPr>
              <w:jc w:val="center"/>
            </w:pPr>
          </w:p>
        </w:tc>
        <w:tc>
          <w:tcPr>
            <w:tcW w:w="1559" w:type="dxa"/>
            <w:tcBorders>
              <w:top w:val="nil"/>
              <w:left w:val="nil"/>
              <w:bottom w:val="nil"/>
              <w:right w:val="nil"/>
            </w:tcBorders>
          </w:tcPr>
          <w:p w14:paraId="3B24AE6D" w14:textId="77777777" w:rsidR="006904C1" w:rsidRDefault="007673E7">
            <w:pPr>
              <w:jc w:val="center"/>
            </w:pPr>
            <w:r>
              <w:t>подпись</w:t>
            </w:r>
          </w:p>
        </w:tc>
        <w:tc>
          <w:tcPr>
            <w:tcW w:w="283" w:type="dxa"/>
            <w:tcBorders>
              <w:top w:val="nil"/>
              <w:left w:val="nil"/>
              <w:bottom w:val="nil"/>
              <w:right w:val="nil"/>
            </w:tcBorders>
          </w:tcPr>
          <w:p w14:paraId="09447241" w14:textId="77777777" w:rsidR="006904C1" w:rsidRDefault="006904C1">
            <w:pPr>
              <w:jc w:val="center"/>
            </w:pPr>
          </w:p>
        </w:tc>
        <w:tc>
          <w:tcPr>
            <w:tcW w:w="2410" w:type="dxa"/>
            <w:tcBorders>
              <w:top w:val="nil"/>
              <w:left w:val="nil"/>
              <w:bottom w:val="nil"/>
              <w:right w:val="nil"/>
            </w:tcBorders>
          </w:tcPr>
          <w:p w14:paraId="21DFD53F" w14:textId="77777777" w:rsidR="006904C1" w:rsidRDefault="007673E7">
            <w:pPr>
              <w:jc w:val="center"/>
            </w:pPr>
            <w:r>
              <w:t>И.О. Фамилия</w:t>
            </w:r>
          </w:p>
        </w:tc>
        <w:tc>
          <w:tcPr>
            <w:tcW w:w="251" w:type="dxa"/>
            <w:tcBorders>
              <w:top w:val="nil"/>
              <w:left w:val="nil"/>
              <w:bottom w:val="nil"/>
              <w:right w:val="single" w:sz="4" w:space="0" w:color="auto"/>
            </w:tcBorders>
          </w:tcPr>
          <w:p w14:paraId="23049D1E" w14:textId="77777777" w:rsidR="006904C1" w:rsidRDefault="006904C1">
            <w:pPr>
              <w:jc w:val="center"/>
            </w:pPr>
          </w:p>
        </w:tc>
      </w:tr>
      <w:tr w:rsidR="006904C1" w14:paraId="7FFBC415" w14:textId="77777777" w:rsidTr="00277677">
        <w:trPr>
          <w:cantSplit/>
        </w:trPr>
        <w:tc>
          <w:tcPr>
            <w:tcW w:w="170" w:type="dxa"/>
            <w:tcBorders>
              <w:top w:val="nil"/>
              <w:left w:val="single" w:sz="4" w:space="0" w:color="auto"/>
              <w:bottom w:val="nil"/>
              <w:right w:val="nil"/>
            </w:tcBorders>
            <w:vAlign w:val="bottom"/>
          </w:tcPr>
          <w:p w14:paraId="096B0B3D" w14:textId="77777777" w:rsidR="006904C1" w:rsidRDefault="006904C1">
            <w:pPr>
              <w:rPr>
                <w:sz w:val="24"/>
                <w:szCs w:val="24"/>
              </w:rPr>
            </w:pPr>
          </w:p>
        </w:tc>
        <w:tc>
          <w:tcPr>
            <w:tcW w:w="170" w:type="dxa"/>
            <w:tcBorders>
              <w:top w:val="nil"/>
              <w:left w:val="nil"/>
              <w:bottom w:val="nil"/>
              <w:right w:val="nil"/>
            </w:tcBorders>
            <w:vAlign w:val="bottom"/>
          </w:tcPr>
          <w:p w14:paraId="6A9ACEB2" w14:textId="77777777" w:rsidR="006904C1" w:rsidRDefault="007673E7">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FF86197" w14:textId="14437C20" w:rsidR="006904C1" w:rsidRDefault="000A1C69">
            <w:pPr>
              <w:jc w:val="center"/>
              <w:rPr>
                <w:sz w:val="24"/>
                <w:szCs w:val="24"/>
              </w:rPr>
            </w:pPr>
            <w:r>
              <w:rPr>
                <w:sz w:val="24"/>
                <w:szCs w:val="24"/>
              </w:rPr>
              <w:t>25</w:t>
            </w:r>
          </w:p>
        </w:tc>
        <w:tc>
          <w:tcPr>
            <w:tcW w:w="255" w:type="dxa"/>
            <w:tcBorders>
              <w:top w:val="nil"/>
              <w:left w:val="nil"/>
              <w:bottom w:val="nil"/>
              <w:right w:val="nil"/>
            </w:tcBorders>
            <w:vAlign w:val="bottom"/>
          </w:tcPr>
          <w:p w14:paraId="06C4ADBC" w14:textId="77777777" w:rsidR="006904C1" w:rsidRDefault="007673E7">
            <w:pPr>
              <w:rPr>
                <w:sz w:val="24"/>
                <w:szCs w:val="24"/>
              </w:rPr>
            </w:pPr>
            <w:r>
              <w:rPr>
                <w:sz w:val="24"/>
                <w:szCs w:val="24"/>
              </w:rPr>
              <w:t>”</w:t>
            </w:r>
          </w:p>
        </w:tc>
        <w:tc>
          <w:tcPr>
            <w:tcW w:w="1361" w:type="dxa"/>
            <w:tcBorders>
              <w:top w:val="nil"/>
              <w:left w:val="nil"/>
              <w:bottom w:val="single" w:sz="4" w:space="0" w:color="auto"/>
              <w:right w:val="nil"/>
            </w:tcBorders>
            <w:vAlign w:val="bottom"/>
          </w:tcPr>
          <w:p w14:paraId="4249AA89" w14:textId="3D144A89" w:rsidR="006904C1" w:rsidRDefault="000A1C69">
            <w:pPr>
              <w:jc w:val="center"/>
              <w:rPr>
                <w:sz w:val="24"/>
                <w:szCs w:val="24"/>
              </w:rPr>
            </w:pPr>
            <w:r>
              <w:rPr>
                <w:sz w:val="24"/>
                <w:szCs w:val="24"/>
              </w:rPr>
              <w:t>января</w:t>
            </w:r>
          </w:p>
        </w:tc>
        <w:tc>
          <w:tcPr>
            <w:tcW w:w="397" w:type="dxa"/>
            <w:tcBorders>
              <w:top w:val="nil"/>
              <w:left w:val="nil"/>
              <w:bottom w:val="nil"/>
              <w:right w:val="nil"/>
            </w:tcBorders>
            <w:vAlign w:val="bottom"/>
          </w:tcPr>
          <w:p w14:paraId="1F202E2D" w14:textId="77777777" w:rsidR="006904C1" w:rsidRDefault="007673E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3098371C" w14:textId="0AAFA06A" w:rsidR="006904C1" w:rsidRDefault="000A1C69">
            <w:pPr>
              <w:rPr>
                <w:sz w:val="24"/>
                <w:szCs w:val="24"/>
              </w:rPr>
            </w:pPr>
            <w:r>
              <w:rPr>
                <w:sz w:val="24"/>
                <w:szCs w:val="24"/>
              </w:rPr>
              <w:t>18</w:t>
            </w:r>
          </w:p>
        </w:tc>
        <w:tc>
          <w:tcPr>
            <w:tcW w:w="2438" w:type="dxa"/>
            <w:tcBorders>
              <w:top w:val="nil"/>
              <w:left w:val="nil"/>
              <w:bottom w:val="nil"/>
              <w:right w:val="nil"/>
            </w:tcBorders>
            <w:vAlign w:val="bottom"/>
          </w:tcPr>
          <w:p w14:paraId="5A8700F1" w14:textId="77777777" w:rsidR="006904C1" w:rsidRDefault="007673E7">
            <w:pPr>
              <w:ind w:left="57"/>
              <w:rPr>
                <w:sz w:val="24"/>
                <w:szCs w:val="24"/>
              </w:rPr>
            </w:pPr>
            <w:r>
              <w:rPr>
                <w:sz w:val="24"/>
                <w:szCs w:val="24"/>
              </w:rPr>
              <w:t>г.</w:t>
            </w:r>
          </w:p>
        </w:tc>
        <w:tc>
          <w:tcPr>
            <w:tcW w:w="4503" w:type="dxa"/>
            <w:gridSpan w:val="4"/>
            <w:tcBorders>
              <w:top w:val="nil"/>
              <w:left w:val="nil"/>
              <w:bottom w:val="nil"/>
              <w:right w:val="single" w:sz="4" w:space="0" w:color="auto"/>
            </w:tcBorders>
            <w:vAlign w:val="bottom"/>
          </w:tcPr>
          <w:p w14:paraId="083BFA3E" w14:textId="77777777" w:rsidR="006904C1" w:rsidRDefault="006904C1">
            <w:pPr>
              <w:rPr>
                <w:sz w:val="24"/>
                <w:szCs w:val="24"/>
              </w:rPr>
            </w:pPr>
          </w:p>
        </w:tc>
      </w:tr>
      <w:tr w:rsidR="006904C1" w14:paraId="6D5F1855" w14:textId="77777777" w:rsidTr="00277677">
        <w:trPr>
          <w:trHeight w:val="70"/>
        </w:trPr>
        <w:tc>
          <w:tcPr>
            <w:tcW w:w="10060" w:type="dxa"/>
            <w:gridSpan w:val="12"/>
            <w:tcBorders>
              <w:top w:val="nil"/>
              <w:left w:val="single" w:sz="4" w:space="0" w:color="auto"/>
              <w:bottom w:val="single" w:sz="4" w:space="0" w:color="auto"/>
              <w:right w:val="single" w:sz="4" w:space="0" w:color="auto"/>
            </w:tcBorders>
          </w:tcPr>
          <w:p w14:paraId="789E563B" w14:textId="77777777" w:rsidR="006904C1" w:rsidRDefault="006904C1">
            <w:pPr>
              <w:rPr>
                <w:sz w:val="22"/>
                <w:szCs w:val="22"/>
              </w:rPr>
            </w:pPr>
          </w:p>
        </w:tc>
      </w:tr>
    </w:tbl>
    <w:p w14:paraId="74355B4E" w14:textId="77777777" w:rsidR="006904C1" w:rsidRDefault="006904C1">
      <w:pPr>
        <w:rPr>
          <w:sz w:val="2"/>
          <w:szCs w:val="2"/>
          <w:lang w:val="en-US"/>
        </w:rPr>
      </w:pPr>
    </w:p>
    <w:p w14:paraId="3DFCA4DD" w14:textId="77777777" w:rsidR="00801756" w:rsidRDefault="00801756">
      <w:pPr>
        <w:rPr>
          <w:sz w:val="2"/>
          <w:szCs w:val="2"/>
          <w:lang w:val="en-US"/>
        </w:rPr>
      </w:pPr>
    </w:p>
    <w:p w14:paraId="204D90EC" w14:textId="77777777" w:rsidR="00801756" w:rsidRDefault="00801756">
      <w:pPr>
        <w:rPr>
          <w:sz w:val="2"/>
          <w:szCs w:val="2"/>
          <w:lang w:val="en-US"/>
        </w:rPr>
      </w:pPr>
    </w:p>
    <w:p w14:paraId="5ABD7105" w14:textId="77777777" w:rsidR="00801756" w:rsidRDefault="00801756">
      <w:pPr>
        <w:rPr>
          <w:sz w:val="2"/>
          <w:szCs w:val="2"/>
          <w:lang w:val="en-US"/>
        </w:rPr>
      </w:pPr>
    </w:p>
    <w:p w14:paraId="30A5AB01" w14:textId="77777777" w:rsidR="00801756" w:rsidRDefault="00801756">
      <w:pPr>
        <w:rPr>
          <w:sz w:val="2"/>
          <w:szCs w:val="2"/>
          <w:lang w:val="en-US"/>
        </w:rPr>
      </w:pPr>
    </w:p>
    <w:p w14:paraId="5E9E0533" w14:textId="77777777" w:rsidR="00801756" w:rsidRDefault="00801756">
      <w:pPr>
        <w:rPr>
          <w:sz w:val="2"/>
          <w:szCs w:val="2"/>
          <w:lang w:val="en-US"/>
        </w:rPr>
      </w:pPr>
    </w:p>
    <w:p w14:paraId="6F3A6C70" w14:textId="77777777" w:rsidR="00801756" w:rsidRDefault="00801756">
      <w:pPr>
        <w:rPr>
          <w:sz w:val="2"/>
          <w:szCs w:val="2"/>
          <w:lang w:val="en-US"/>
        </w:rPr>
      </w:pPr>
    </w:p>
    <w:p w14:paraId="2F5EE8A5" w14:textId="77777777" w:rsidR="00801756" w:rsidRDefault="00801756">
      <w:pPr>
        <w:rPr>
          <w:sz w:val="2"/>
          <w:szCs w:val="2"/>
          <w:lang w:val="en-US"/>
        </w:rPr>
      </w:pPr>
    </w:p>
    <w:p w14:paraId="670FC167" w14:textId="77777777" w:rsidR="00801756" w:rsidRDefault="00801756">
      <w:pPr>
        <w:rPr>
          <w:sz w:val="2"/>
          <w:szCs w:val="2"/>
          <w:lang w:val="en-US"/>
        </w:rPr>
      </w:pPr>
    </w:p>
    <w:p w14:paraId="627B86D9" w14:textId="77777777" w:rsidR="00801756" w:rsidRDefault="00801756">
      <w:pPr>
        <w:rPr>
          <w:sz w:val="2"/>
          <w:szCs w:val="2"/>
          <w:lang w:val="en-US"/>
        </w:rPr>
      </w:pPr>
    </w:p>
    <w:p w14:paraId="37F12B64" w14:textId="77777777" w:rsidR="00801756" w:rsidRDefault="00801756">
      <w:pPr>
        <w:rPr>
          <w:sz w:val="2"/>
          <w:szCs w:val="2"/>
          <w:lang w:val="en-US"/>
        </w:rPr>
      </w:pPr>
    </w:p>
    <w:p w14:paraId="3A1A7F22" w14:textId="77777777" w:rsidR="00F36ED1" w:rsidRDefault="00F36ED1">
      <w:pPr>
        <w:rPr>
          <w:sz w:val="24"/>
          <w:szCs w:val="2"/>
        </w:rPr>
      </w:pPr>
    </w:p>
    <w:p w14:paraId="258C1318" w14:textId="77777777" w:rsidR="00F36ED1" w:rsidRDefault="00F36ED1">
      <w:pPr>
        <w:rPr>
          <w:sz w:val="24"/>
          <w:szCs w:val="2"/>
        </w:rPr>
      </w:pPr>
    </w:p>
    <w:p w14:paraId="09C54E19" w14:textId="77777777" w:rsidR="00F36ED1" w:rsidRDefault="00F36ED1">
      <w:pPr>
        <w:rPr>
          <w:sz w:val="24"/>
          <w:szCs w:val="2"/>
        </w:rPr>
      </w:pPr>
    </w:p>
    <w:p w14:paraId="7151C868" w14:textId="77777777" w:rsidR="00F36ED1" w:rsidRDefault="00F36ED1">
      <w:pPr>
        <w:rPr>
          <w:sz w:val="24"/>
          <w:szCs w:val="2"/>
        </w:rPr>
      </w:pPr>
    </w:p>
    <w:p w14:paraId="698227E1" w14:textId="77777777" w:rsidR="00F36ED1" w:rsidRDefault="00F36ED1">
      <w:pPr>
        <w:rPr>
          <w:sz w:val="24"/>
          <w:szCs w:val="2"/>
        </w:rPr>
      </w:pPr>
    </w:p>
    <w:p w14:paraId="4140C45F" w14:textId="77777777" w:rsidR="00F36ED1" w:rsidRDefault="00F36ED1">
      <w:pPr>
        <w:rPr>
          <w:sz w:val="24"/>
          <w:szCs w:val="2"/>
        </w:rPr>
      </w:pPr>
    </w:p>
    <w:p w14:paraId="6CBA3DFC" w14:textId="77777777" w:rsidR="00F36ED1" w:rsidRDefault="00F36ED1">
      <w:pPr>
        <w:rPr>
          <w:sz w:val="24"/>
          <w:szCs w:val="2"/>
        </w:rPr>
      </w:pPr>
    </w:p>
    <w:p w14:paraId="3FE8E5B5" w14:textId="77777777" w:rsidR="00F36ED1" w:rsidRDefault="00F36ED1">
      <w:pPr>
        <w:rPr>
          <w:sz w:val="24"/>
          <w:szCs w:val="2"/>
        </w:rPr>
      </w:pPr>
    </w:p>
    <w:p w14:paraId="64C11FA7" w14:textId="77777777" w:rsidR="00F36ED1" w:rsidRDefault="00F36ED1">
      <w:pPr>
        <w:rPr>
          <w:sz w:val="24"/>
          <w:szCs w:val="2"/>
        </w:rPr>
      </w:pPr>
    </w:p>
    <w:p w14:paraId="5FE82DC5" w14:textId="77777777" w:rsidR="00F36ED1" w:rsidRDefault="00F36ED1">
      <w:pPr>
        <w:rPr>
          <w:sz w:val="24"/>
          <w:szCs w:val="2"/>
        </w:rPr>
      </w:pPr>
    </w:p>
    <w:p w14:paraId="6930D22E" w14:textId="77777777" w:rsidR="00F36ED1" w:rsidRDefault="00F36ED1">
      <w:pPr>
        <w:rPr>
          <w:sz w:val="24"/>
          <w:szCs w:val="2"/>
        </w:rPr>
      </w:pPr>
    </w:p>
    <w:p w14:paraId="10FC12F8" w14:textId="77777777" w:rsidR="00F36ED1" w:rsidRDefault="00F36ED1">
      <w:pPr>
        <w:rPr>
          <w:sz w:val="24"/>
          <w:szCs w:val="2"/>
        </w:rPr>
      </w:pPr>
    </w:p>
    <w:p w14:paraId="317068EB" w14:textId="77777777" w:rsidR="00F36ED1" w:rsidRDefault="00F36ED1">
      <w:pPr>
        <w:rPr>
          <w:sz w:val="24"/>
          <w:szCs w:val="2"/>
        </w:rPr>
      </w:pPr>
    </w:p>
    <w:p w14:paraId="4075DB62" w14:textId="77777777" w:rsidR="00F36ED1" w:rsidRDefault="00F36ED1">
      <w:pPr>
        <w:rPr>
          <w:sz w:val="24"/>
          <w:szCs w:val="2"/>
        </w:rPr>
      </w:pPr>
    </w:p>
    <w:p w14:paraId="046E1A8B" w14:textId="77777777" w:rsidR="00F36ED1" w:rsidRDefault="00F36ED1">
      <w:pPr>
        <w:rPr>
          <w:sz w:val="24"/>
          <w:szCs w:val="2"/>
        </w:rPr>
      </w:pPr>
    </w:p>
    <w:p w14:paraId="0EFCF51B" w14:textId="77777777" w:rsidR="00F36ED1" w:rsidRDefault="00F36ED1">
      <w:pPr>
        <w:rPr>
          <w:sz w:val="24"/>
          <w:szCs w:val="2"/>
        </w:rPr>
      </w:pPr>
    </w:p>
    <w:p w14:paraId="1953BF8A" w14:textId="77777777" w:rsidR="00F36ED1" w:rsidRDefault="00F36ED1">
      <w:pPr>
        <w:rPr>
          <w:sz w:val="24"/>
          <w:szCs w:val="2"/>
        </w:rPr>
      </w:pPr>
    </w:p>
    <w:p w14:paraId="3CE7C37C" w14:textId="77777777" w:rsidR="00F36ED1" w:rsidRDefault="00F36ED1">
      <w:pPr>
        <w:rPr>
          <w:sz w:val="24"/>
          <w:szCs w:val="2"/>
        </w:rPr>
      </w:pPr>
    </w:p>
    <w:p w14:paraId="22434849" w14:textId="77777777" w:rsidR="00F36ED1" w:rsidRDefault="00F36ED1">
      <w:pPr>
        <w:rPr>
          <w:sz w:val="24"/>
          <w:szCs w:val="2"/>
        </w:rPr>
      </w:pPr>
    </w:p>
    <w:p w14:paraId="0A38E300" w14:textId="77777777" w:rsidR="00F36ED1" w:rsidRDefault="00F36ED1">
      <w:pPr>
        <w:rPr>
          <w:sz w:val="24"/>
          <w:szCs w:val="2"/>
        </w:rPr>
      </w:pPr>
    </w:p>
    <w:p w14:paraId="43693F9B" w14:textId="77777777" w:rsidR="00F36ED1" w:rsidRDefault="00F36ED1">
      <w:pPr>
        <w:rPr>
          <w:sz w:val="24"/>
          <w:szCs w:val="2"/>
        </w:rPr>
      </w:pPr>
    </w:p>
    <w:p w14:paraId="37B9F786" w14:textId="77777777" w:rsidR="00F36ED1" w:rsidRDefault="00F36ED1">
      <w:pPr>
        <w:rPr>
          <w:sz w:val="24"/>
          <w:szCs w:val="2"/>
        </w:rPr>
      </w:pPr>
    </w:p>
    <w:p w14:paraId="74599DD4" w14:textId="77777777" w:rsidR="00F36ED1" w:rsidRDefault="00F36ED1">
      <w:pPr>
        <w:rPr>
          <w:sz w:val="24"/>
          <w:szCs w:val="2"/>
        </w:rPr>
      </w:pPr>
    </w:p>
    <w:p w14:paraId="2D08B92A" w14:textId="77777777" w:rsidR="00F36ED1" w:rsidRDefault="00F36ED1">
      <w:pPr>
        <w:rPr>
          <w:sz w:val="24"/>
          <w:szCs w:val="2"/>
        </w:rPr>
      </w:pPr>
    </w:p>
    <w:p w14:paraId="42B45082" w14:textId="77777777" w:rsidR="00F36ED1" w:rsidRDefault="00F36ED1">
      <w:pPr>
        <w:rPr>
          <w:sz w:val="24"/>
          <w:szCs w:val="2"/>
        </w:rPr>
      </w:pPr>
    </w:p>
    <w:p w14:paraId="1A81534F" w14:textId="77777777" w:rsidR="00F36ED1" w:rsidRDefault="00F36ED1">
      <w:pPr>
        <w:rPr>
          <w:sz w:val="24"/>
          <w:szCs w:val="2"/>
        </w:rPr>
      </w:pPr>
    </w:p>
    <w:p w14:paraId="6E65CD7F" w14:textId="77777777" w:rsidR="00F36ED1" w:rsidRDefault="00F36ED1">
      <w:pPr>
        <w:rPr>
          <w:sz w:val="24"/>
          <w:szCs w:val="2"/>
        </w:rPr>
      </w:pPr>
    </w:p>
    <w:p w14:paraId="52896C22" w14:textId="77777777" w:rsidR="00F36ED1" w:rsidRDefault="00F36ED1">
      <w:pPr>
        <w:rPr>
          <w:sz w:val="24"/>
          <w:szCs w:val="2"/>
        </w:rPr>
      </w:pPr>
    </w:p>
    <w:p w14:paraId="7D063CE0" w14:textId="77777777" w:rsidR="00F36ED1" w:rsidRDefault="00F36ED1">
      <w:pPr>
        <w:rPr>
          <w:sz w:val="24"/>
          <w:szCs w:val="2"/>
        </w:rPr>
      </w:pPr>
    </w:p>
    <w:p w14:paraId="735A461F" w14:textId="77777777" w:rsidR="00F36ED1" w:rsidRDefault="00F36ED1">
      <w:pPr>
        <w:rPr>
          <w:sz w:val="24"/>
          <w:szCs w:val="2"/>
        </w:rPr>
      </w:pPr>
    </w:p>
    <w:p w14:paraId="69411110" w14:textId="77777777" w:rsidR="00F36ED1" w:rsidRDefault="00F36ED1">
      <w:pPr>
        <w:rPr>
          <w:sz w:val="24"/>
          <w:szCs w:val="2"/>
        </w:rPr>
      </w:pPr>
    </w:p>
    <w:p w14:paraId="0038921F" w14:textId="77777777" w:rsidR="00F36ED1" w:rsidRDefault="00F36ED1">
      <w:pPr>
        <w:rPr>
          <w:sz w:val="24"/>
          <w:szCs w:val="2"/>
        </w:rPr>
      </w:pPr>
    </w:p>
    <w:p w14:paraId="154A53AE" w14:textId="77777777" w:rsidR="00F36ED1" w:rsidRDefault="00F36ED1">
      <w:pPr>
        <w:rPr>
          <w:sz w:val="24"/>
          <w:szCs w:val="2"/>
        </w:rPr>
      </w:pPr>
    </w:p>
    <w:p w14:paraId="5F78F854" w14:textId="77777777" w:rsidR="00F36ED1" w:rsidRDefault="00F36ED1">
      <w:pPr>
        <w:rPr>
          <w:sz w:val="24"/>
          <w:szCs w:val="2"/>
        </w:rPr>
      </w:pPr>
    </w:p>
    <w:p w14:paraId="3EDB869D" w14:textId="77777777" w:rsidR="00F36ED1" w:rsidRDefault="00F36ED1">
      <w:pPr>
        <w:rPr>
          <w:sz w:val="24"/>
          <w:szCs w:val="2"/>
        </w:rPr>
      </w:pPr>
    </w:p>
    <w:p w14:paraId="06C807C3" w14:textId="77777777" w:rsidR="00F36ED1" w:rsidRDefault="00F36ED1">
      <w:pPr>
        <w:rPr>
          <w:sz w:val="24"/>
          <w:szCs w:val="2"/>
        </w:rPr>
      </w:pPr>
    </w:p>
    <w:p w14:paraId="42DE6555" w14:textId="77777777" w:rsidR="00F36ED1" w:rsidRDefault="00F36ED1">
      <w:pPr>
        <w:rPr>
          <w:sz w:val="24"/>
          <w:szCs w:val="2"/>
        </w:rPr>
      </w:pPr>
    </w:p>
    <w:p w14:paraId="68E24F22" w14:textId="77777777" w:rsidR="00F36ED1" w:rsidRDefault="00F36ED1">
      <w:pPr>
        <w:rPr>
          <w:sz w:val="24"/>
          <w:szCs w:val="2"/>
        </w:rPr>
      </w:pPr>
    </w:p>
    <w:p w14:paraId="4D02C2B6" w14:textId="77777777" w:rsidR="00F36ED1" w:rsidRDefault="00F36ED1">
      <w:pPr>
        <w:rPr>
          <w:sz w:val="24"/>
          <w:szCs w:val="2"/>
        </w:rPr>
      </w:pPr>
    </w:p>
    <w:p w14:paraId="7DF4A784" w14:textId="77777777" w:rsidR="00F36ED1" w:rsidRDefault="00F36ED1">
      <w:pPr>
        <w:rPr>
          <w:sz w:val="24"/>
          <w:szCs w:val="2"/>
        </w:rPr>
      </w:pPr>
    </w:p>
    <w:p w14:paraId="2DCB6645" w14:textId="77777777" w:rsidR="00F36ED1" w:rsidRDefault="00F36ED1">
      <w:pPr>
        <w:rPr>
          <w:sz w:val="24"/>
          <w:szCs w:val="2"/>
        </w:rPr>
      </w:pPr>
    </w:p>
    <w:p w14:paraId="6F1F2D85" w14:textId="77777777" w:rsidR="00F36ED1" w:rsidRDefault="00F36ED1">
      <w:pPr>
        <w:rPr>
          <w:sz w:val="24"/>
          <w:szCs w:val="2"/>
        </w:rPr>
      </w:pPr>
    </w:p>
    <w:p w14:paraId="1A2239F6" w14:textId="77777777" w:rsidR="00F36ED1" w:rsidRDefault="00F36ED1">
      <w:pPr>
        <w:rPr>
          <w:sz w:val="24"/>
          <w:szCs w:val="2"/>
        </w:rPr>
      </w:pPr>
    </w:p>
    <w:p w14:paraId="2E16428C" w14:textId="77777777" w:rsidR="00F36ED1" w:rsidRDefault="00F36ED1">
      <w:pPr>
        <w:rPr>
          <w:sz w:val="24"/>
          <w:szCs w:val="2"/>
        </w:rPr>
      </w:pPr>
    </w:p>
    <w:p w14:paraId="2703C6D5" w14:textId="77777777" w:rsidR="00F36ED1" w:rsidRDefault="00F36ED1">
      <w:pPr>
        <w:rPr>
          <w:sz w:val="24"/>
          <w:szCs w:val="2"/>
        </w:rPr>
      </w:pPr>
    </w:p>
    <w:p w14:paraId="56EFA847" w14:textId="77777777" w:rsidR="00801756" w:rsidRDefault="00F36ED1">
      <w:pPr>
        <w:rPr>
          <w:b/>
          <w:sz w:val="32"/>
          <w:szCs w:val="2"/>
        </w:rPr>
      </w:pPr>
      <w:r w:rsidRPr="00A44083">
        <w:rPr>
          <w:b/>
          <w:sz w:val="32"/>
          <w:szCs w:val="2"/>
        </w:rPr>
        <w:t>Изменения в Проспект ценных бумаг</w:t>
      </w:r>
    </w:p>
    <w:p w14:paraId="43178FE6" w14:textId="77777777" w:rsidR="00A44083" w:rsidRDefault="00A44083">
      <w:pPr>
        <w:rPr>
          <w:b/>
          <w:sz w:val="32"/>
          <w:szCs w:val="2"/>
        </w:rPr>
      </w:pPr>
    </w:p>
    <w:p w14:paraId="79F837CD" w14:textId="77777777" w:rsidR="00A44083" w:rsidRDefault="00A44083">
      <w:pPr>
        <w:rPr>
          <w:sz w:val="21"/>
          <w:szCs w:val="21"/>
          <w:u w:val="single"/>
        </w:rPr>
      </w:pPr>
      <w:r w:rsidRPr="00A44083">
        <w:rPr>
          <w:sz w:val="21"/>
          <w:szCs w:val="21"/>
          <w:u w:val="single"/>
        </w:rPr>
        <w:t>Внести изменения в:</w:t>
      </w:r>
    </w:p>
    <w:p w14:paraId="4281BE17" w14:textId="77777777" w:rsidR="00A44083" w:rsidRDefault="00A44083">
      <w:pPr>
        <w:rPr>
          <w:sz w:val="21"/>
          <w:szCs w:val="21"/>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A44083" w:rsidRPr="00054CF4" w14:paraId="1EA59740" w14:textId="77777777" w:rsidTr="00277677">
        <w:tc>
          <w:tcPr>
            <w:tcW w:w="10201" w:type="dxa"/>
            <w:gridSpan w:val="2"/>
            <w:shd w:val="clear" w:color="auto" w:fill="auto"/>
          </w:tcPr>
          <w:p w14:paraId="066653B2" w14:textId="77777777" w:rsidR="00A44083" w:rsidRPr="00054CF4" w:rsidRDefault="00A44083" w:rsidP="00A44083">
            <w:pPr>
              <w:pStyle w:val="Head3"/>
              <w:rPr>
                <w:b w:val="0"/>
                <w:sz w:val="21"/>
                <w:szCs w:val="21"/>
              </w:rPr>
            </w:pPr>
            <w:r w:rsidRPr="00054CF4">
              <w:rPr>
                <w:b w:val="0"/>
                <w:sz w:val="21"/>
                <w:szCs w:val="21"/>
              </w:rPr>
              <w:t xml:space="preserve">Титульный лист </w:t>
            </w:r>
            <w:r>
              <w:rPr>
                <w:b w:val="0"/>
                <w:sz w:val="21"/>
                <w:szCs w:val="21"/>
              </w:rPr>
              <w:t>Проспекта ценных бумаг:</w:t>
            </w:r>
          </w:p>
        </w:tc>
      </w:tr>
      <w:tr w:rsidR="00A44083" w:rsidRPr="00054CF4" w14:paraId="18C05AE7" w14:textId="77777777" w:rsidTr="00277677">
        <w:tc>
          <w:tcPr>
            <w:tcW w:w="5098" w:type="dxa"/>
            <w:shd w:val="clear" w:color="auto" w:fill="auto"/>
          </w:tcPr>
          <w:p w14:paraId="51A845F2" w14:textId="77777777" w:rsidR="00A44083" w:rsidRPr="00054CF4" w:rsidRDefault="00A44083" w:rsidP="00AB5A74">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3F902AA2" w14:textId="77777777" w:rsidR="00A44083" w:rsidRPr="00054CF4" w:rsidRDefault="00A44083" w:rsidP="00AB5A74">
            <w:pPr>
              <w:spacing w:before="60" w:after="60"/>
              <w:rPr>
                <w:rStyle w:val="Head4"/>
                <w:b w:val="0"/>
                <w:sz w:val="21"/>
                <w:szCs w:val="21"/>
              </w:rPr>
            </w:pPr>
            <w:r w:rsidRPr="00054CF4">
              <w:rPr>
                <w:rStyle w:val="Head4"/>
                <w:b w:val="0"/>
                <w:sz w:val="21"/>
                <w:szCs w:val="21"/>
              </w:rPr>
              <w:t>Текст новой редакции с изменениями:</w:t>
            </w:r>
          </w:p>
        </w:tc>
      </w:tr>
      <w:tr w:rsidR="00A44083" w:rsidRPr="00054CF4" w14:paraId="526299D3" w14:textId="77777777" w:rsidTr="00277677">
        <w:tc>
          <w:tcPr>
            <w:tcW w:w="5098" w:type="dxa"/>
            <w:shd w:val="clear" w:color="auto" w:fill="auto"/>
          </w:tcPr>
          <w:p w14:paraId="266BFF6D" w14:textId="77777777" w:rsidR="00A44083" w:rsidRPr="00A44083" w:rsidRDefault="00A44083" w:rsidP="00A44083">
            <w:pPr>
              <w:jc w:val="center"/>
              <w:rPr>
                <w:b/>
                <w:bCs/>
                <w:i/>
                <w:iCs/>
                <w:sz w:val="21"/>
                <w:szCs w:val="21"/>
              </w:rPr>
            </w:pPr>
            <w:r w:rsidRPr="00A44083">
              <w:rPr>
                <w:b/>
                <w:bCs/>
                <w:i/>
                <w:iCs/>
                <w:sz w:val="21"/>
                <w:szCs w:val="21"/>
              </w:rPr>
              <w:t xml:space="preserve">неконвертируемых документарных биржевых облигаций на предъявителя в количестве до 300 000 000 (Трехсот миллионов) штук номинальной стоимостью 1000 (Одна тысяча) рублей каждая общей номинальной стоимостью </w:t>
            </w:r>
          </w:p>
          <w:p w14:paraId="1832B238" w14:textId="77777777" w:rsidR="00A44083" w:rsidRPr="00054CF4" w:rsidRDefault="00A44083" w:rsidP="00A44083">
            <w:pPr>
              <w:jc w:val="center"/>
              <w:rPr>
                <w:rStyle w:val="Head4"/>
                <w:i/>
                <w:iCs/>
                <w:sz w:val="21"/>
                <w:szCs w:val="21"/>
              </w:rPr>
            </w:pPr>
            <w:r w:rsidRPr="00A44083">
              <w:rPr>
                <w:b/>
                <w:bCs/>
                <w:i/>
                <w:iCs/>
                <w:sz w:val="21"/>
                <w:szCs w:val="21"/>
              </w:rPr>
              <w:t>до 300 000 000 000 (Трехсот миллиардов) рублей, до 10 000 000 (Десяти миллионов) штук номинальной стоимостью 1000 (Одна тысяча) долларов США каждая общей номинальной стоимостью до 10 000 000 000 (Десяти миллиардов) долларов США и до 5 000 000 (Пяти миллионов) штук номинальной стоимостью 1000 (Одна тысяча) евро каждая общей номинальной стоимостью до 5 000 000 000 (Пяти миллиардов) евро с обязательным централизованным хранением, со сроком погашения не позднее, чем через 30 (Тридцать) лет с даты начала размещения Биржевых облигаций, размещаемых по открытой подписке</w:t>
            </w:r>
          </w:p>
        </w:tc>
        <w:tc>
          <w:tcPr>
            <w:tcW w:w="5103" w:type="dxa"/>
            <w:shd w:val="clear" w:color="auto" w:fill="auto"/>
          </w:tcPr>
          <w:p w14:paraId="6BEBDBF8" w14:textId="77777777" w:rsidR="00A44083" w:rsidRPr="00054CF4" w:rsidRDefault="00A44083" w:rsidP="00AB5A74">
            <w:pPr>
              <w:jc w:val="center"/>
              <w:rPr>
                <w:rStyle w:val="Head4"/>
                <w:i/>
                <w:iCs/>
                <w:sz w:val="21"/>
                <w:szCs w:val="21"/>
              </w:rPr>
            </w:pPr>
            <w:r w:rsidRPr="00BA5AF4">
              <w:rPr>
                <w:b/>
                <w:bCs/>
                <w:i/>
                <w:iCs/>
                <w:sz w:val="21"/>
                <w:szCs w:val="21"/>
              </w:rPr>
              <w:t>неконвертируемых документарных биржевых облигаций на предъявителя</w:t>
            </w:r>
            <w:r w:rsidRPr="00B60898">
              <w:rPr>
                <w:b/>
                <w:bCs/>
                <w:i/>
                <w:iCs/>
                <w:sz w:val="21"/>
                <w:szCs w:val="21"/>
              </w:rPr>
              <w:t xml:space="preserve"> </w:t>
            </w:r>
            <w:r w:rsidRPr="00E31DDC">
              <w:rPr>
                <w:b/>
                <w:bCs/>
                <w:i/>
                <w:iCs/>
                <w:sz w:val="21"/>
                <w:szCs w:val="21"/>
              </w:rPr>
              <w:t>общей номинальной стоимостью</w:t>
            </w:r>
            <w:r>
              <w:rPr>
                <w:b/>
                <w:bCs/>
                <w:i/>
                <w:iCs/>
                <w:sz w:val="21"/>
                <w:szCs w:val="21"/>
              </w:rPr>
              <w:t xml:space="preserve"> </w:t>
            </w:r>
            <w:r w:rsidRPr="00E31DDC">
              <w:rPr>
                <w:b/>
                <w:bCs/>
                <w:i/>
                <w:iCs/>
                <w:sz w:val="21"/>
                <w:szCs w:val="21"/>
              </w:rPr>
              <w:t xml:space="preserve">всех выпусков биржевых облигаций, размещаемых в рамках программы, </w:t>
            </w:r>
            <w:r w:rsidRPr="00C85A50">
              <w:rPr>
                <w:b/>
                <w:bCs/>
                <w:i/>
                <w:iCs/>
                <w:sz w:val="21"/>
                <w:szCs w:val="21"/>
              </w:rPr>
              <w:t>без учета индексации номинальной стоимости,</w:t>
            </w:r>
            <w:r>
              <w:rPr>
                <w:b/>
                <w:bCs/>
                <w:i/>
                <w:iCs/>
                <w:sz w:val="21"/>
                <w:szCs w:val="21"/>
              </w:rPr>
              <w:t xml:space="preserve"> </w:t>
            </w:r>
            <w:r w:rsidRPr="00E31DDC">
              <w:rPr>
                <w:b/>
                <w:bCs/>
                <w:i/>
                <w:iCs/>
                <w:sz w:val="21"/>
                <w:szCs w:val="21"/>
              </w:rPr>
              <w:t>до 10 000 000 000 (Десяти миллиардов) долларов США включительно, до 5 000 000 000 (Пяти миллиардов) евро включительно</w:t>
            </w:r>
            <w:r w:rsidRPr="00B60898">
              <w:rPr>
                <w:b/>
                <w:bCs/>
                <w:i/>
                <w:iCs/>
                <w:sz w:val="21"/>
                <w:szCs w:val="21"/>
              </w:rPr>
              <w:t xml:space="preserve"> и </w:t>
            </w:r>
            <w:r w:rsidRPr="00E31DDC">
              <w:rPr>
                <w:b/>
                <w:bCs/>
                <w:i/>
                <w:iCs/>
                <w:sz w:val="21"/>
                <w:szCs w:val="21"/>
              </w:rPr>
              <w:t>до 3 000 000 000 000 (Трех триллионов) рублей включительно или эквивалента этой суммы в</w:t>
            </w:r>
            <w:r>
              <w:rPr>
                <w:b/>
                <w:bCs/>
                <w:i/>
                <w:iCs/>
                <w:sz w:val="21"/>
                <w:szCs w:val="21"/>
              </w:rPr>
              <w:t xml:space="preserve"> иной</w:t>
            </w:r>
            <w:r w:rsidRPr="00E31DDC">
              <w:rPr>
                <w:b/>
                <w:bCs/>
                <w:i/>
                <w:iCs/>
                <w:sz w:val="21"/>
                <w:szCs w:val="21"/>
              </w:rPr>
              <w:t xml:space="preserve"> иностранной валюте,</w:t>
            </w:r>
            <w:r w:rsidRPr="00B60898">
              <w:rPr>
                <w:b/>
                <w:bCs/>
                <w:i/>
                <w:iCs/>
                <w:sz w:val="21"/>
                <w:szCs w:val="21"/>
              </w:rPr>
              <w:t xml:space="preserve"> </w:t>
            </w:r>
            <w:r w:rsidRPr="00E31DDC">
              <w:rPr>
                <w:b/>
                <w:bCs/>
                <w:i/>
                <w:iCs/>
                <w:sz w:val="21"/>
                <w:szCs w:val="21"/>
              </w:rPr>
              <w:t>с обязательным централизованным хранением, со сроком погашения не позднее, чем через 30 (Тридцать) лет с даты начала размещения биржевых облигаций, размещаемых по открытой подписке</w:t>
            </w:r>
            <w:r w:rsidRPr="00054CF4">
              <w:rPr>
                <w:b/>
                <w:bCs/>
                <w:i/>
                <w:iCs/>
                <w:sz w:val="21"/>
                <w:szCs w:val="21"/>
              </w:rPr>
              <w:t xml:space="preserve"> </w:t>
            </w:r>
          </w:p>
        </w:tc>
      </w:tr>
    </w:tbl>
    <w:p w14:paraId="2BB420AD" w14:textId="77777777" w:rsidR="00A44083" w:rsidRDefault="00A44083">
      <w:pPr>
        <w:rPr>
          <w:sz w:val="21"/>
          <w:szCs w:val="21"/>
        </w:rPr>
      </w:pPr>
    </w:p>
    <w:p w14:paraId="38564B57" w14:textId="77777777" w:rsidR="00EE2484" w:rsidRDefault="00EE2484">
      <w:pPr>
        <w:rPr>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E2484" w:rsidRPr="0032198B" w14:paraId="2E6622F8" w14:textId="77777777" w:rsidTr="00277677">
        <w:tc>
          <w:tcPr>
            <w:tcW w:w="10173" w:type="dxa"/>
            <w:shd w:val="clear" w:color="auto" w:fill="auto"/>
          </w:tcPr>
          <w:p w14:paraId="61950ED0" w14:textId="77777777" w:rsidR="00EE2484" w:rsidRPr="00EE2484" w:rsidRDefault="00EE2484" w:rsidP="00EE2484">
            <w:pPr>
              <w:pStyle w:val="Head3"/>
              <w:spacing w:before="0"/>
              <w:rPr>
                <w:b w:val="0"/>
                <w:sz w:val="21"/>
                <w:szCs w:val="21"/>
              </w:rPr>
            </w:pPr>
            <w:r>
              <w:rPr>
                <w:b w:val="0"/>
                <w:sz w:val="21"/>
                <w:szCs w:val="21"/>
              </w:rPr>
              <w:t xml:space="preserve">По всему тексту раздела «Введение» и раздела </w:t>
            </w:r>
            <w:r>
              <w:rPr>
                <w:b w:val="0"/>
                <w:bCs w:val="0"/>
              </w:rPr>
              <w:t xml:space="preserve">VIII. </w:t>
            </w:r>
            <w:r w:rsidR="00D836A5">
              <w:rPr>
                <w:b w:val="0"/>
                <w:bCs w:val="0"/>
              </w:rPr>
              <w:t>«</w:t>
            </w:r>
            <w:r>
              <w:rPr>
                <w:b w:val="0"/>
                <w:bCs w:val="0"/>
              </w:rPr>
              <w:t>Сведения о размещаемых ценных бумагах, а также об объеме, о сроке, об условиях и о порядке их размещения»</w:t>
            </w:r>
            <w:r w:rsidR="00D836A5">
              <w:rPr>
                <w:b w:val="0"/>
                <w:bCs w:val="0"/>
              </w:rPr>
              <w:t>:</w:t>
            </w:r>
          </w:p>
        </w:tc>
      </w:tr>
      <w:tr w:rsidR="00EE2484" w:rsidRPr="0032198B" w14:paraId="1CDBE2B4" w14:textId="77777777" w:rsidTr="00277677">
        <w:tc>
          <w:tcPr>
            <w:tcW w:w="10173" w:type="dxa"/>
            <w:shd w:val="clear" w:color="auto" w:fill="auto"/>
          </w:tcPr>
          <w:p w14:paraId="1F586308" w14:textId="77777777" w:rsidR="00EE2484" w:rsidRPr="007661EC" w:rsidRDefault="00EE2484" w:rsidP="00AB5A74">
            <w:pPr>
              <w:spacing w:before="120" w:after="120"/>
              <w:jc w:val="both"/>
              <w:rPr>
                <w:i/>
                <w:iCs/>
                <w:sz w:val="21"/>
                <w:szCs w:val="21"/>
              </w:rPr>
            </w:pPr>
            <w:r w:rsidRPr="00816A52">
              <w:rPr>
                <w:iCs/>
                <w:sz w:val="21"/>
                <w:szCs w:val="21"/>
              </w:rPr>
              <w:t>Словосочетание</w:t>
            </w:r>
            <w:r w:rsidRPr="007661EC">
              <w:rPr>
                <w:i/>
                <w:iCs/>
                <w:sz w:val="21"/>
                <w:szCs w:val="21"/>
              </w:rPr>
              <w:t xml:space="preserve"> «</w:t>
            </w:r>
            <w:r w:rsidRPr="00147634">
              <w:rPr>
                <w:i/>
                <w:iCs/>
                <w:sz w:val="21"/>
                <w:szCs w:val="21"/>
              </w:rPr>
              <w:t>уполномоченным органом управления Эмитента</w:t>
            </w:r>
            <w:r w:rsidRPr="007661EC">
              <w:rPr>
                <w:i/>
                <w:iCs/>
                <w:sz w:val="21"/>
                <w:szCs w:val="21"/>
              </w:rPr>
              <w:t xml:space="preserve">» </w:t>
            </w:r>
            <w:r w:rsidRPr="00816A52">
              <w:rPr>
                <w:iCs/>
                <w:sz w:val="21"/>
                <w:szCs w:val="21"/>
              </w:rPr>
              <w:t>заменить на слово</w:t>
            </w:r>
            <w:r w:rsidRPr="007661EC">
              <w:rPr>
                <w:i/>
                <w:iCs/>
                <w:sz w:val="21"/>
                <w:szCs w:val="21"/>
              </w:rPr>
              <w:t xml:space="preserve"> «</w:t>
            </w:r>
            <w:r>
              <w:rPr>
                <w:i/>
                <w:iCs/>
                <w:sz w:val="21"/>
                <w:szCs w:val="21"/>
              </w:rPr>
              <w:t>Эмитентом</w:t>
            </w:r>
            <w:r w:rsidRPr="007661EC">
              <w:rPr>
                <w:i/>
                <w:iCs/>
                <w:sz w:val="21"/>
                <w:szCs w:val="21"/>
              </w:rPr>
              <w:t>».</w:t>
            </w:r>
          </w:p>
        </w:tc>
      </w:tr>
      <w:tr w:rsidR="00EE2484" w:rsidRPr="0032198B" w14:paraId="7C8C170E" w14:textId="77777777" w:rsidTr="00277677">
        <w:tc>
          <w:tcPr>
            <w:tcW w:w="10173" w:type="dxa"/>
            <w:shd w:val="clear" w:color="auto" w:fill="auto"/>
          </w:tcPr>
          <w:p w14:paraId="3A94E118" w14:textId="77777777" w:rsidR="00EE2484" w:rsidRPr="007661EC" w:rsidRDefault="00EE2484" w:rsidP="00AB5A74">
            <w:pPr>
              <w:spacing w:before="120" w:after="120"/>
              <w:jc w:val="both"/>
              <w:rPr>
                <w:i/>
                <w:iCs/>
                <w:sz w:val="21"/>
                <w:szCs w:val="21"/>
              </w:rPr>
            </w:pPr>
            <w:r w:rsidRPr="00816A52">
              <w:rPr>
                <w:iCs/>
                <w:sz w:val="21"/>
                <w:szCs w:val="21"/>
              </w:rPr>
              <w:t>Словосочетание</w:t>
            </w:r>
            <w:r w:rsidRPr="007661EC">
              <w:rPr>
                <w:i/>
                <w:iCs/>
                <w:sz w:val="21"/>
                <w:szCs w:val="21"/>
              </w:rPr>
              <w:t xml:space="preserve"> «</w:t>
            </w:r>
            <w:r w:rsidRPr="00147634">
              <w:rPr>
                <w:i/>
                <w:iCs/>
                <w:sz w:val="21"/>
                <w:szCs w:val="21"/>
              </w:rPr>
              <w:t>уполномоченного органа управления Эмитента</w:t>
            </w:r>
            <w:r w:rsidRPr="007661EC">
              <w:rPr>
                <w:i/>
                <w:iCs/>
                <w:sz w:val="21"/>
                <w:szCs w:val="21"/>
              </w:rPr>
              <w:t xml:space="preserve">» </w:t>
            </w:r>
            <w:r w:rsidRPr="00816A52">
              <w:rPr>
                <w:iCs/>
                <w:sz w:val="21"/>
                <w:szCs w:val="21"/>
              </w:rPr>
              <w:t>заменить на слово</w:t>
            </w:r>
            <w:r w:rsidRPr="007661EC">
              <w:rPr>
                <w:i/>
                <w:iCs/>
                <w:sz w:val="21"/>
                <w:szCs w:val="21"/>
              </w:rPr>
              <w:t xml:space="preserve"> «Эмитента».</w:t>
            </w:r>
          </w:p>
        </w:tc>
      </w:tr>
      <w:tr w:rsidR="00EE2484" w:rsidRPr="0032198B" w14:paraId="09C234FC" w14:textId="77777777" w:rsidTr="00277677">
        <w:tc>
          <w:tcPr>
            <w:tcW w:w="10173" w:type="dxa"/>
            <w:shd w:val="clear" w:color="auto" w:fill="auto"/>
          </w:tcPr>
          <w:p w14:paraId="255D5CEA" w14:textId="77777777" w:rsidR="00EE2484" w:rsidRPr="007661EC" w:rsidRDefault="00EE2484" w:rsidP="00AB5A74">
            <w:pPr>
              <w:spacing w:before="120" w:after="120"/>
              <w:jc w:val="both"/>
              <w:rPr>
                <w:i/>
                <w:iCs/>
                <w:sz w:val="21"/>
                <w:szCs w:val="21"/>
              </w:rPr>
            </w:pPr>
            <w:r w:rsidRPr="00816A52">
              <w:rPr>
                <w:iCs/>
                <w:sz w:val="21"/>
                <w:szCs w:val="21"/>
              </w:rPr>
              <w:t>Словосочетание</w:t>
            </w:r>
            <w:r w:rsidRPr="007661EC">
              <w:rPr>
                <w:i/>
                <w:iCs/>
                <w:sz w:val="21"/>
                <w:szCs w:val="21"/>
              </w:rPr>
              <w:t xml:space="preserve"> «</w:t>
            </w:r>
            <w:r>
              <w:rPr>
                <w:i/>
                <w:iCs/>
                <w:sz w:val="21"/>
                <w:szCs w:val="21"/>
              </w:rPr>
              <w:t>уполномоченного органа</w:t>
            </w:r>
            <w:r w:rsidRPr="00147634">
              <w:rPr>
                <w:i/>
                <w:iCs/>
                <w:sz w:val="21"/>
                <w:szCs w:val="21"/>
              </w:rPr>
              <w:t xml:space="preserve"> Эмитента</w:t>
            </w:r>
            <w:r w:rsidRPr="007661EC">
              <w:rPr>
                <w:i/>
                <w:iCs/>
                <w:sz w:val="21"/>
                <w:szCs w:val="21"/>
              </w:rPr>
              <w:t xml:space="preserve">» </w:t>
            </w:r>
            <w:r w:rsidRPr="00816A52">
              <w:rPr>
                <w:iCs/>
                <w:sz w:val="21"/>
                <w:szCs w:val="21"/>
              </w:rPr>
              <w:t>заменить на слово</w:t>
            </w:r>
            <w:r w:rsidRPr="007661EC">
              <w:rPr>
                <w:i/>
                <w:iCs/>
                <w:sz w:val="21"/>
                <w:szCs w:val="21"/>
              </w:rPr>
              <w:t xml:space="preserve"> «</w:t>
            </w:r>
            <w:r>
              <w:rPr>
                <w:i/>
                <w:iCs/>
                <w:sz w:val="21"/>
                <w:szCs w:val="21"/>
              </w:rPr>
              <w:t>Эмитента</w:t>
            </w:r>
            <w:r w:rsidRPr="007661EC">
              <w:rPr>
                <w:i/>
                <w:iCs/>
                <w:sz w:val="21"/>
                <w:szCs w:val="21"/>
              </w:rPr>
              <w:t>».</w:t>
            </w:r>
          </w:p>
        </w:tc>
      </w:tr>
      <w:tr w:rsidR="00EE2484" w:rsidRPr="0032198B" w14:paraId="4E1CFBAC" w14:textId="77777777" w:rsidTr="00277677">
        <w:tc>
          <w:tcPr>
            <w:tcW w:w="10173" w:type="dxa"/>
            <w:shd w:val="clear" w:color="auto" w:fill="auto"/>
          </w:tcPr>
          <w:p w14:paraId="7A774EF5" w14:textId="77777777" w:rsidR="00EE2484" w:rsidRPr="00816A52" w:rsidRDefault="00EE2484" w:rsidP="00AB5A74">
            <w:pPr>
              <w:spacing w:before="120" w:after="120"/>
              <w:jc w:val="both"/>
              <w:rPr>
                <w:iCs/>
                <w:sz w:val="21"/>
                <w:szCs w:val="21"/>
              </w:rPr>
            </w:pPr>
            <w:r w:rsidRPr="00816A52">
              <w:rPr>
                <w:iCs/>
                <w:sz w:val="21"/>
                <w:szCs w:val="21"/>
              </w:rPr>
              <w:t>Словосочетание</w:t>
            </w:r>
            <w:r w:rsidRPr="007661EC">
              <w:rPr>
                <w:i/>
                <w:iCs/>
                <w:sz w:val="21"/>
                <w:szCs w:val="21"/>
              </w:rPr>
              <w:t xml:space="preserve"> «</w:t>
            </w:r>
            <w:r>
              <w:rPr>
                <w:i/>
                <w:iCs/>
                <w:sz w:val="21"/>
                <w:szCs w:val="21"/>
              </w:rPr>
              <w:t>уполномоченным органом</w:t>
            </w:r>
            <w:r w:rsidRPr="00147634">
              <w:rPr>
                <w:i/>
                <w:iCs/>
                <w:sz w:val="21"/>
                <w:szCs w:val="21"/>
              </w:rPr>
              <w:t xml:space="preserve"> Эмитента</w:t>
            </w:r>
            <w:r w:rsidRPr="007661EC">
              <w:rPr>
                <w:i/>
                <w:iCs/>
                <w:sz w:val="21"/>
                <w:szCs w:val="21"/>
              </w:rPr>
              <w:t xml:space="preserve">» </w:t>
            </w:r>
            <w:r w:rsidRPr="00816A52">
              <w:rPr>
                <w:iCs/>
                <w:sz w:val="21"/>
                <w:szCs w:val="21"/>
              </w:rPr>
              <w:t>заменить на слово</w:t>
            </w:r>
            <w:r w:rsidRPr="007661EC">
              <w:rPr>
                <w:i/>
                <w:iCs/>
                <w:sz w:val="21"/>
                <w:szCs w:val="21"/>
              </w:rPr>
              <w:t xml:space="preserve"> «</w:t>
            </w:r>
            <w:r>
              <w:rPr>
                <w:i/>
                <w:iCs/>
                <w:sz w:val="21"/>
                <w:szCs w:val="21"/>
              </w:rPr>
              <w:t>Эмитентом</w:t>
            </w:r>
            <w:r w:rsidRPr="007661EC">
              <w:rPr>
                <w:i/>
                <w:iCs/>
                <w:sz w:val="21"/>
                <w:szCs w:val="21"/>
              </w:rPr>
              <w:t>».</w:t>
            </w:r>
          </w:p>
        </w:tc>
      </w:tr>
      <w:tr w:rsidR="00EE2484" w:rsidRPr="0032198B" w14:paraId="349521F2" w14:textId="77777777" w:rsidTr="00277677">
        <w:tc>
          <w:tcPr>
            <w:tcW w:w="10173" w:type="dxa"/>
            <w:shd w:val="clear" w:color="auto" w:fill="auto"/>
          </w:tcPr>
          <w:p w14:paraId="48EFDA43" w14:textId="77777777" w:rsidR="00EE2484" w:rsidRPr="00816A52" w:rsidRDefault="00EE2484" w:rsidP="00AB5A74">
            <w:pPr>
              <w:spacing w:before="120" w:after="120"/>
              <w:jc w:val="both"/>
              <w:rPr>
                <w:iCs/>
                <w:sz w:val="21"/>
                <w:szCs w:val="21"/>
              </w:rPr>
            </w:pPr>
            <w:r w:rsidRPr="008D4B39">
              <w:rPr>
                <w:iCs/>
                <w:sz w:val="21"/>
                <w:szCs w:val="21"/>
              </w:rPr>
              <w:t>Словосочетание «</w:t>
            </w:r>
            <w:r w:rsidRPr="008D4B39">
              <w:rPr>
                <w:i/>
                <w:iCs/>
                <w:sz w:val="21"/>
                <w:szCs w:val="21"/>
              </w:rPr>
              <w:t>единоличным исполнительным органом Эмитента</w:t>
            </w:r>
            <w:r w:rsidRPr="008D4B39">
              <w:rPr>
                <w:iCs/>
                <w:sz w:val="21"/>
                <w:szCs w:val="21"/>
              </w:rPr>
              <w:t>» заменить на слово «</w:t>
            </w:r>
            <w:r w:rsidRPr="008D4B39">
              <w:rPr>
                <w:i/>
                <w:iCs/>
                <w:sz w:val="21"/>
                <w:szCs w:val="21"/>
              </w:rPr>
              <w:t>Эмитентом</w:t>
            </w:r>
            <w:r w:rsidRPr="008D4B39">
              <w:rPr>
                <w:iCs/>
                <w:sz w:val="21"/>
                <w:szCs w:val="21"/>
              </w:rPr>
              <w:t>».</w:t>
            </w:r>
          </w:p>
        </w:tc>
      </w:tr>
      <w:tr w:rsidR="00EE2484" w:rsidRPr="0032198B" w14:paraId="43C3DDD3" w14:textId="77777777" w:rsidTr="00277677">
        <w:tc>
          <w:tcPr>
            <w:tcW w:w="10173" w:type="dxa"/>
            <w:shd w:val="clear" w:color="auto" w:fill="auto"/>
          </w:tcPr>
          <w:p w14:paraId="58440014" w14:textId="77777777" w:rsidR="00EE2484" w:rsidRPr="00816A52" w:rsidRDefault="00EE2484" w:rsidP="00AB5A74">
            <w:pPr>
              <w:spacing w:before="120" w:after="120"/>
              <w:jc w:val="both"/>
              <w:rPr>
                <w:iCs/>
                <w:sz w:val="21"/>
                <w:szCs w:val="21"/>
              </w:rPr>
            </w:pPr>
            <w:r w:rsidRPr="00816A52">
              <w:rPr>
                <w:iCs/>
                <w:sz w:val="21"/>
                <w:szCs w:val="21"/>
              </w:rPr>
              <w:t>Словосочетание</w:t>
            </w:r>
            <w:r w:rsidRPr="007661EC">
              <w:rPr>
                <w:i/>
                <w:iCs/>
                <w:sz w:val="21"/>
                <w:szCs w:val="21"/>
              </w:rPr>
              <w:t xml:space="preserve"> </w:t>
            </w:r>
            <w:r>
              <w:rPr>
                <w:i/>
                <w:iCs/>
                <w:sz w:val="21"/>
                <w:szCs w:val="21"/>
              </w:rPr>
              <w:t>«</w:t>
            </w:r>
            <w:r w:rsidRPr="00716F6A">
              <w:rPr>
                <w:rFonts w:eastAsia="Calibri"/>
                <w:i/>
                <w:iCs/>
                <w:sz w:val="21"/>
                <w:szCs w:val="21"/>
                <w:lang w:eastAsia="en-US"/>
              </w:rPr>
              <w:t>единоличным исполнительным органом Эмитента, если иное не установлено федеральными законами</w:t>
            </w:r>
            <w:r>
              <w:rPr>
                <w:rFonts w:eastAsia="Calibri"/>
                <w:i/>
                <w:iCs/>
                <w:sz w:val="21"/>
                <w:szCs w:val="21"/>
                <w:lang w:eastAsia="en-US"/>
              </w:rPr>
              <w:t xml:space="preserve">» </w:t>
            </w:r>
            <w:r w:rsidRPr="00816A52">
              <w:rPr>
                <w:iCs/>
                <w:sz w:val="21"/>
                <w:szCs w:val="21"/>
              </w:rPr>
              <w:t>заменить на слово</w:t>
            </w:r>
            <w:r>
              <w:rPr>
                <w:iCs/>
                <w:sz w:val="21"/>
                <w:szCs w:val="21"/>
              </w:rPr>
              <w:t xml:space="preserve"> «</w:t>
            </w:r>
            <w:r>
              <w:rPr>
                <w:i/>
                <w:iCs/>
                <w:sz w:val="21"/>
                <w:szCs w:val="21"/>
              </w:rPr>
              <w:t>Эмитентом».</w:t>
            </w:r>
          </w:p>
        </w:tc>
      </w:tr>
      <w:tr w:rsidR="00EE2484" w:rsidRPr="0032198B" w14:paraId="475C012F" w14:textId="77777777" w:rsidTr="00277677">
        <w:tc>
          <w:tcPr>
            <w:tcW w:w="10173" w:type="dxa"/>
            <w:shd w:val="clear" w:color="auto" w:fill="auto"/>
          </w:tcPr>
          <w:p w14:paraId="4C21CA55" w14:textId="77777777" w:rsidR="00EE2484" w:rsidRPr="00816A52" w:rsidRDefault="00EE2484" w:rsidP="00AB5A74">
            <w:pPr>
              <w:spacing w:before="120" w:after="120"/>
              <w:jc w:val="both"/>
              <w:rPr>
                <w:iCs/>
                <w:sz w:val="21"/>
                <w:szCs w:val="21"/>
              </w:rPr>
            </w:pPr>
            <w:r w:rsidRPr="00816A52">
              <w:rPr>
                <w:iCs/>
                <w:sz w:val="21"/>
                <w:szCs w:val="21"/>
              </w:rPr>
              <w:t>Словосочетание</w:t>
            </w:r>
            <w:r w:rsidRPr="007661EC">
              <w:rPr>
                <w:i/>
                <w:iCs/>
                <w:sz w:val="21"/>
                <w:szCs w:val="21"/>
              </w:rPr>
              <w:t xml:space="preserve"> </w:t>
            </w:r>
            <w:r>
              <w:rPr>
                <w:i/>
                <w:iCs/>
                <w:sz w:val="21"/>
                <w:szCs w:val="21"/>
              </w:rPr>
              <w:t>«</w:t>
            </w:r>
            <w:r w:rsidRPr="00716F6A">
              <w:rPr>
                <w:bCs/>
                <w:i/>
                <w:iCs/>
                <w:sz w:val="21"/>
                <w:szCs w:val="21"/>
              </w:rPr>
              <w:t>того же органа управления</w:t>
            </w:r>
            <w:r>
              <w:rPr>
                <w:i/>
                <w:iCs/>
                <w:sz w:val="21"/>
                <w:szCs w:val="21"/>
              </w:rPr>
              <w:t>» исключить.</w:t>
            </w:r>
          </w:p>
        </w:tc>
      </w:tr>
      <w:tr w:rsidR="00EE2484" w:rsidRPr="0032198B" w14:paraId="29A03E1C" w14:textId="77777777" w:rsidTr="00277677">
        <w:tc>
          <w:tcPr>
            <w:tcW w:w="10173" w:type="dxa"/>
            <w:shd w:val="clear" w:color="auto" w:fill="auto"/>
          </w:tcPr>
          <w:p w14:paraId="2FA64DE7" w14:textId="77777777" w:rsidR="00EE2484" w:rsidRPr="006D1B08" w:rsidRDefault="00EE2484" w:rsidP="00AB5A74">
            <w:pPr>
              <w:spacing w:before="120"/>
              <w:jc w:val="both"/>
              <w:rPr>
                <w:bCs/>
                <w:i/>
                <w:iCs/>
                <w:sz w:val="21"/>
                <w:szCs w:val="21"/>
              </w:rPr>
            </w:pPr>
            <w:r w:rsidRPr="006D1B08">
              <w:rPr>
                <w:iCs/>
                <w:sz w:val="21"/>
                <w:szCs w:val="21"/>
              </w:rPr>
              <w:t>Предложение «</w:t>
            </w:r>
            <w:r w:rsidRPr="006D1B08">
              <w:rPr>
                <w:bCs/>
                <w:i/>
                <w:iCs/>
                <w:sz w:val="21"/>
                <w:szCs w:val="21"/>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r w:rsidRPr="006D1B08">
              <w:rPr>
                <w:i/>
                <w:sz w:val="21"/>
                <w:szCs w:val="21"/>
              </w:rPr>
              <w:t>за все купонные периоды</w:t>
            </w:r>
            <w:r w:rsidRPr="006D1B08">
              <w:rPr>
                <w:bCs/>
                <w:i/>
                <w:iCs/>
                <w:sz w:val="21"/>
                <w:szCs w:val="21"/>
              </w:rPr>
              <w:t xml:space="preserve">.» </w:t>
            </w:r>
          </w:p>
          <w:p w14:paraId="1A076AFD" w14:textId="77777777" w:rsidR="00EE2484" w:rsidRPr="006D1B08" w:rsidRDefault="00EE2484" w:rsidP="00AB5A74">
            <w:pPr>
              <w:jc w:val="both"/>
              <w:rPr>
                <w:iCs/>
                <w:sz w:val="21"/>
                <w:szCs w:val="21"/>
              </w:rPr>
            </w:pPr>
            <w:r w:rsidRPr="006D1B08">
              <w:rPr>
                <w:bCs/>
                <w:iCs/>
                <w:sz w:val="21"/>
                <w:szCs w:val="21"/>
              </w:rPr>
              <w:t>заменить на предложение «</w:t>
            </w:r>
            <w:r w:rsidRPr="006D1B08">
              <w:rPr>
                <w:bCs/>
                <w:i/>
                <w:iCs/>
                <w:sz w:val="21"/>
                <w:szCs w:val="21"/>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и/или дополнительного дохода по Биржевым облигациям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r w:rsidRPr="006D1B08">
              <w:rPr>
                <w:i/>
                <w:sz w:val="21"/>
                <w:szCs w:val="21"/>
              </w:rPr>
              <w:t xml:space="preserve">за все купонные </w:t>
            </w:r>
            <w:r w:rsidRPr="006D1B08">
              <w:rPr>
                <w:i/>
                <w:sz w:val="21"/>
                <w:szCs w:val="21"/>
              </w:rPr>
              <w:lastRenderedPageBreak/>
              <w:t>периоды и/или выплате дополнительного дохода</w:t>
            </w:r>
            <w:r w:rsidRPr="006D1B08">
              <w:rPr>
                <w:bCs/>
                <w:i/>
                <w:iCs/>
                <w:sz w:val="21"/>
                <w:szCs w:val="21"/>
              </w:rPr>
              <w:t>.»</w:t>
            </w:r>
          </w:p>
        </w:tc>
      </w:tr>
      <w:tr w:rsidR="00EE2484" w:rsidRPr="0032198B" w14:paraId="09A4A3AC" w14:textId="77777777" w:rsidTr="00277677">
        <w:tc>
          <w:tcPr>
            <w:tcW w:w="10173" w:type="dxa"/>
            <w:shd w:val="clear" w:color="auto" w:fill="auto"/>
          </w:tcPr>
          <w:p w14:paraId="037B759E" w14:textId="77777777" w:rsidR="00EE2484" w:rsidRPr="006D1B08" w:rsidRDefault="00EE2484" w:rsidP="00AB5A74">
            <w:pPr>
              <w:tabs>
                <w:tab w:val="left" w:pos="567"/>
              </w:tabs>
              <w:spacing w:before="120"/>
              <w:jc w:val="both"/>
              <w:rPr>
                <w:bCs/>
                <w:i/>
                <w:iCs/>
                <w:sz w:val="21"/>
                <w:szCs w:val="21"/>
              </w:rPr>
            </w:pPr>
            <w:r w:rsidRPr="006D1B08">
              <w:rPr>
                <w:bCs/>
                <w:iCs/>
                <w:sz w:val="21"/>
                <w:szCs w:val="21"/>
              </w:rPr>
              <w:lastRenderedPageBreak/>
              <w:t>Предложение</w:t>
            </w:r>
            <w:r w:rsidRPr="006D1B08">
              <w:rPr>
                <w:bCs/>
                <w:i/>
                <w:iCs/>
                <w:sz w:val="21"/>
                <w:szCs w:val="21"/>
              </w:rPr>
              <w:t xml:space="preserve"> «Списание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r w:rsidRPr="006D1B08">
              <w:rPr>
                <w:i/>
                <w:sz w:val="21"/>
                <w:szCs w:val="21"/>
              </w:rPr>
              <w:t>за все купонные периоды</w:t>
            </w:r>
            <w:r w:rsidRPr="006D1B08">
              <w:rPr>
                <w:bCs/>
                <w:i/>
                <w:iCs/>
                <w:sz w:val="21"/>
                <w:szCs w:val="21"/>
              </w:rPr>
              <w:t>.»</w:t>
            </w:r>
          </w:p>
          <w:p w14:paraId="325BDFC7" w14:textId="77777777" w:rsidR="00EE2484" w:rsidRPr="006D1B08" w:rsidRDefault="00EE2484" w:rsidP="00AB5A74">
            <w:pPr>
              <w:tabs>
                <w:tab w:val="left" w:pos="567"/>
              </w:tabs>
              <w:jc w:val="both"/>
              <w:rPr>
                <w:bCs/>
                <w:i/>
                <w:iCs/>
                <w:sz w:val="21"/>
                <w:szCs w:val="21"/>
              </w:rPr>
            </w:pPr>
            <w:r w:rsidRPr="006D1B08">
              <w:rPr>
                <w:bCs/>
                <w:iCs/>
                <w:sz w:val="21"/>
                <w:szCs w:val="21"/>
              </w:rPr>
              <w:t>заменить на предложение «</w:t>
            </w:r>
            <w:r w:rsidRPr="006D1B08">
              <w:rPr>
                <w:bCs/>
                <w:i/>
                <w:iCs/>
                <w:sz w:val="21"/>
                <w:szCs w:val="2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и/или дополнительного дохода по Биржевым облигациям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и/или выплате дополнительного дохода.».</w:t>
            </w:r>
          </w:p>
        </w:tc>
      </w:tr>
    </w:tbl>
    <w:p w14:paraId="0C27B0D0" w14:textId="77777777" w:rsidR="00EE2484" w:rsidRDefault="00EE2484">
      <w:pPr>
        <w:rPr>
          <w:sz w:val="21"/>
          <w:szCs w:val="21"/>
        </w:rPr>
      </w:pPr>
    </w:p>
    <w:p w14:paraId="69B6DF4C" w14:textId="77777777" w:rsidR="00A44083" w:rsidRDefault="00A44083">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A44083" w:rsidRPr="00054CF4" w14:paraId="715D3FFF" w14:textId="77777777" w:rsidTr="00277677">
        <w:tc>
          <w:tcPr>
            <w:tcW w:w="10201" w:type="dxa"/>
            <w:gridSpan w:val="2"/>
            <w:shd w:val="clear" w:color="auto" w:fill="auto"/>
          </w:tcPr>
          <w:p w14:paraId="27A1483E" w14:textId="77777777" w:rsidR="00A44083" w:rsidRPr="00054CF4" w:rsidRDefault="004A3F99" w:rsidP="00AB5A74">
            <w:pPr>
              <w:pStyle w:val="Head3"/>
              <w:rPr>
                <w:b w:val="0"/>
                <w:sz w:val="21"/>
                <w:szCs w:val="21"/>
              </w:rPr>
            </w:pPr>
            <w:r>
              <w:rPr>
                <w:b w:val="0"/>
                <w:sz w:val="21"/>
                <w:szCs w:val="21"/>
              </w:rPr>
              <w:t>Раздел «Введение»</w:t>
            </w:r>
            <w:r w:rsidR="00A44083">
              <w:rPr>
                <w:b w:val="0"/>
                <w:sz w:val="21"/>
                <w:szCs w:val="21"/>
              </w:rPr>
              <w:t>:</w:t>
            </w:r>
          </w:p>
        </w:tc>
      </w:tr>
      <w:tr w:rsidR="004A3F99" w:rsidRPr="00054CF4" w14:paraId="7076EB02" w14:textId="77777777" w:rsidTr="00277677">
        <w:tc>
          <w:tcPr>
            <w:tcW w:w="10201" w:type="dxa"/>
            <w:gridSpan w:val="2"/>
            <w:shd w:val="clear" w:color="auto" w:fill="auto"/>
          </w:tcPr>
          <w:p w14:paraId="216D12CC" w14:textId="77777777" w:rsidR="004A3F99" w:rsidRDefault="004A3F99" w:rsidP="002354D5">
            <w:pPr>
              <w:pStyle w:val="Head3"/>
              <w:spacing w:before="60" w:after="60"/>
              <w:rPr>
                <w:b w:val="0"/>
                <w:sz w:val="21"/>
                <w:szCs w:val="21"/>
              </w:rPr>
            </w:pPr>
            <w:r>
              <w:rPr>
                <w:b w:val="0"/>
                <w:sz w:val="21"/>
                <w:szCs w:val="21"/>
              </w:rPr>
              <w:t>Абзац 3 пункта «б)»:</w:t>
            </w:r>
          </w:p>
        </w:tc>
      </w:tr>
      <w:tr w:rsidR="00A44083" w:rsidRPr="00054CF4" w14:paraId="326923BE" w14:textId="77777777" w:rsidTr="00277677">
        <w:tc>
          <w:tcPr>
            <w:tcW w:w="5098" w:type="dxa"/>
            <w:shd w:val="clear" w:color="auto" w:fill="auto"/>
          </w:tcPr>
          <w:p w14:paraId="1D228FD5" w14:textId="77777777" w:rsidR="00A44083" w:rsidRPr="00054CF4" w:rsidRDefault="00A44083" w:rsidP="00AB5A74">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51F4ABA1" w14:textId="77777777" w:rsidR="00A44083" w:rsidRPr="00054CF4" w:rsidRDefault="00A44083" w:rsidP="00AB5A74">
            <w:pPr>
              <w:spacing w:before="60" w:after="60"/>
              <w:rPr>
                <w:rStyle w:val="Head4"/>
                <w:b w:val="0"/>
                <w:sz w:val="21"/>
                <w:szCs w:val="21"/>
              </w:rPr>
            </w:pPr>
            <w:r w:rsidRPr="00054CF4">
              <w:rPr>
                <w:rStyle w:val="Head4"/>
                <w:b w:val="0"/>
                <w:sz w:val="21"/>
                <w:szCs w:val="21"/>
              </w:rPr>
              <w:t>Текст новой редакции с изменениями:</w:t>
            </w:r>
          </w:p>
        </w:tc>
      </w:tr>
      <w:tr w:rsidR="004A3F99" w:rsidRPr="00054CF4" w14:paraId="08AFE66E" w14:textId="77777777" w:rsidTr="00277677">
        <w:tc>
          <w:tcPr>
            <w:tcW w:w="5098" w:type="dxa"/>
            <w:shd w:val="clear" w:color="auto" w:fill="auto"/>
          </w:tcPr>
          <w:p w14:paraId="068D0B37" w14:textId="77777777" w:rsidR="004A3F99" w:rsidRPr="004A3F99" w:rsidRDefault="004A3F99" w:rsidP="004A3F99">
            <w:pPr>
              <w:pStyle w:val="ConsNormal"/>
              <w:tabs>
                <w:tab w:val="left" w:pos="567"/>
              </w:tabs>
              <w:ind w:right="0" w:firstLine="0"/>
              <w:jc w:val="both"/>
              <w:rPr>
                <w:rStyle w:val="Head4"/>
                <w:rFonts w:cs="Times New Roman"/>
                <w:b w:val="0"/>
                <w:bCs w:val="0"/>
                <w:i/>
                <w:sz w:val="21"/>
                <w:szCs w:val="21"/>
              </w:rPr>
            </w:pPr>
            <w:r w:rsidRPr="004A3F99">
              <w:rPr>
                <w:rFonts w:ascii="Times New Roman" w:hAnsi="Times New Roman" w:cs="Times New Roman"/>
                <w:i/>
                <w:sz w:val="21"/>
                <w:szCs w:val="21"/>
              </w:rPr>
              <w:t xml:space="preserve">Вторая часть решения о выпуске ценных бумаг, содержащая конкретные условия отдельного выпуска биржевых облигаций, далее по тексту именуется </w:t>
            </w:r>
            <w:r w:rsidRPr="004A3F99">
              <w:rPr>
                <w:rFonts w:ascii="Times New Roman" w:hAnsi="Times New Roman" w:cs="Times New Roman"/>
                <w:b/>
                <w:i/>
                <w:sz w:val="21"/>
                <w:szCs w:val="21"/>
              </w:rPr>
              <w:t>Условия выпуска Биржевых облигаций</w:t>
            </w:r>
            <w:r w:rsidRPr="004A3F99">
              <w:rPr>
                <w:rFonts w:ascii="Times New Roman" w:hAnsi="Times New Roman" w:cs="Times New Roman"/>
                <w:i/>
                <w:sz w:val="21"/>
                <w:szCs w:val="21"/>
              </w:rPr>
              <w:t>.</w:t>
            </w:r>
          </w:p>
        </w:tc>
        <w:tc>
          <w:tcPr>
            <w:tcW w:w="5103" w:type="dxa"/>
            <w:shd w:val="clear" w:color="auto" w:fill="auto"/>
          </w:tcPr>
          <w:p w14:paraId="6BF3F2A0" w14:textId="77777777" w:rsidR="004A3F99" w:rsidRPr="004A3F99" w:rsidRDefault="004A3F99" w:rsidP="004A3F99">
            <w:pPr>
              <w:pStyle w:val="ConsNormal"/>
              <w:tabs>
                <w:tab w:val="left" w:pos="567"/>
              </w:tabs>
              <w:ind w:right="0" w:firstLine="0"/>
              <w:jc w:val="both"/>
              <w:rPr>
                <w:rStyle w:val="Head4"/>
                <w:rFonts w:cs="Times New Roman"/>
                <w:b w:val="0"/>
                <w:bCs w:val="0"/>
                <w:i/>
                <w:sz w:val="21"/>
                <w:szCs w:val="21"/>
              </w:rPr>
            </w:pPr>
            <w:r w:rsidRPr="004A3F99">
              <w:rPr>
                <w:rFonts w:ascii="Times New Roman" w:hAnsi="Times New Roman" w:cs="Times New Roman"/>
                <w:i/>
                <w:sz w:val="21"/>
                <w:szCs w:val="21"/>
              </w:rPr>
              <w:t xml:space="preserve">Вторая часть решения о выпуске ценных бумаг, содержащая конкретные условия отдельного выпуска (дополнительного выпуска) биржевых облигаций, далее по тексту именуется </w:t>
            </w:r>
            <w:r w:rsidRPr="004A3F99">
              <w:rPr>
                <w:rFonts w:ascii="Times New Roman" w:hAnsi="Times New Roman" w:cs="Times New Roman"/>
                <w:b/>
                <w:i/>
                <w:sz w:val="21"/>
                <w:szCs w:val="21"/>
              </w:rPr>
              <w:t>Условия выпуска Биржевых облигаций</w:t>
            </w:r>
            <w:r w:rsidRPr="004A3F99">
              <w:rPr>
                <w:rFonts w:ascii="Times New Roman" w:hAnsi="Times New Roman" w:cs="Times New Roman"/>
                <w:i/>
                <w:sz w:val="21"/>
                <w:szCs w:val="21"/>
              </w:rPr>
              <w:t>.</w:t>
            </w:r>
          </w:p>
        </w:tc>
      </w:tr>
      <w:tr w:rsidR="004A3F99" w:rsidRPr="00054CF4" w14:paraId="4E2F61CF" w14:textId="77777777" w:rsidTr="00277677">
        <w:tc>
          <w:tcPr>
            <w:tcW w:w="10201" w:type="dxa"/>
            <w:gridSpan w:val="2"/>
            <w:shd w:val="clear" w:color="auto" w:fill="auto"/>
          </w:tcPr>
          <w:p w14:paraId="5F27B8A4" w14:textId="77777777" w:rsidR="004A3F99" w:rsidRDefault="004A3F99" w:rsidP="004A3F99">
            <w:pPr>
              <w:pStyle w:val="Head3"/>
              <w:rPr>
                <w:b w:val="0"/>
                <w:sz w:val="21"/>
                <w:szCs w:val="21"/>
              </w:rPr>
            </w:pPr>
            <w:r>
              <w:rPr>
                <w:b w:val="0"/>
                <w:sz w:val="21"/>
                <w:szCs w:val="21"/>
              </w:rPr>
              <w:t>Дополнить после абзаца 10 пункта «б)» абзацами следующего содержания:</w:t>
            </w:r>
          </w:p>
          <w:p w14:paraId="11E34BA4" w14:textId="77777777" w:rsidR="004A3F99" w:rsidRPr="004A3F99" w:rsidRDefault="004A3F99" w:rsidP="004A3F99">
            <w:pPr>
              <w:pStyle w:val="Head3"/>
              <w:spacing w:after="0"/>
              <w:rPr>
                <w:b w:val="0"/>
                <w:i/>
                <w:sz w:val="21"/>
                <w:szCs w:val="21"/>
                <w:u w:val="none"/>
              </w:rPr>
            </w:pPr>
            <w:r w:rsidRPr="004A3F99">
              <w:rPr>
                <w:b w:val="0"/>
                <w:i/>
                <w:sz w:val="21"/>
                <w:szCs w:val="21"/>
                <w:u w:val="none"/>
              </w:rPr>
              <w:t xml:space="preserve">«В рамках Программы облигаций могут быть размещены Биржевые облигации, предусматривающие получение одного или нескольких из указанных видов доходов: купонного дохода, дополнительного дохода, дисконта. </w:t>
            </w:r>
          </w:p>
          <w:p w14:paraId="57D980CF" w14:textId="77777777" w:rsidR="004A3F99" w:rsidRPr="004A3F99" w:rsidRDefault="004A3F99" w:rsidP="004A3F99">
            <w:pPr>
              <w:pStyle w:val="Head3"/>
              <w:spacing w:before="0" w:after="0"/>
              <w:rPr>
                <w:b w:val="0"/>
                <w:sz w:val="21"/>
                <w:szCs w:val="21"/>
                <w:u w:val="none"/>
              </w:rPr>
            </w:pPr>
            <w:r w:rsidRPr="004A3F99">
              <w:rPr>
                <w:b w:val="0"/>
                <w:i/>
                <w:sz w:val="21"/>
                <w:szCs w:val="21"/>
                <w:u w:val="none"/>
              </w:rPr>
              <w:t xml:space="preserve">В рамках Программы облигаций могут быть размещены Биржевые облигации с индексацией номинальной стоимости Биржевых облигаций. Указанный идентификационный признак указывается в </w:t>
            </w:r>
            <w:r w:rsidRPr="004A3F99">
              <w:rPr>
                <w:i/>
                <w:sz w:val="21"/>
                <w:szCs w:val="21"/>
                <w:u w:val="none"/>
              </w:rPr>
              <w:t>Условиях выпуска Биржевых облигаций</w:t>
            </w:r>
            <w:r w:rsidRPr="004A3F99">
              <w:rPr>
                <w:b w:val="0"/>
                <w:i/>
                <w:sz w:val="21"/>
                <w:szCs w:val="21"/>
                <w:u w:val="none"/>
              </w:rPr>
              <w:t>.»</w:t>
            </w:r>
          </w:p>
        </w:tc>
      </w:tr>
      <w:tr w:rsidR="00547A9E" w:rsidRPr="00054CF4" w14:paraId="3CD3DBAE" w14:textId="77777777" w:rsidTr="00277677">
        <w:tc>
          <w:tcPr>
            <w:tcW w:w="10201" w:type="dxa"/>
            <w:gridSpan w:val="2"/>
            <w:shd w:val="clear" w:color="auto" w:fill="auto"/>
          </w:tcPr>
          <w:p w14:paraId="0AC82F86" w14:textId="77777777" w:rsidR="00547A9E" w:rsidRDefault="00547A9E" w:rsidP="002354D5">
            <w:pPr>
              <w:pStyle w:val="Head3"/>
              <w:spacing w:before="60" w:after="60"/>
              <w:rPr>
                <w:b w:val="0"/>
                <w:sz w:val="21"/>
                <w:szCs w:val="21"/>
              </w:rPr>
            </w:pPr>
            <w:r>
              <w:rPr>
                <w:b w:val="0"/>
                <w:sz w:val="21"/>
                <w:szCs w:val="21"/>
              </w:rPr>
              <w:t>Абзацы 12-14 пункта «б)»:</w:t>
            </w:r>
          </w:p>
        </w:tc>
      </w:tr>
      <w:tr w:rsidR="00547A9E" w:rsidRPr="00054CF4" w14:paraId="2295F4CE" w14:textId="77777777" w:rsidTr="00277677">
        <w:tc>
          <w:tcPr>
            <w:tcW w:w="5098" w:type="dxa"/>
            <w:shd w:val="clear" w:color="auto" w:fill="auto"/>
          </w:tcPr>
          <w:p w14:paraId="269F7E4D" w14:textId="77777777" w:rsidR="00547A9E" w:rsidRPr="00054CF4" w:rsidRDefault="00547A9E" w:rsidP="00547A9E">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4FBD0C84" w14:textId="77777777" w:rsidR="00547A9E" w:rsidRPr="00054CF4" w:rsidRDefault="00547A9E" w:rsidP="00547A9E">
            <w:pPr>
              <w:spacing w:before="60" w:after="60"/>
              <w:rPr>
                <w:rStyle w:val="Head4"/>
                <w:b w:val="0"/>
                <w:sz w:val="21"/>
                <w:szCs w:val="21"/>
              </w:rPr>
            </w:pPr>
            <w:r w:rsidRPr="00054CF4">
              <w:rPr>
                <w:rStyle w:val="Head4"/>
                <w:b w:val="0"/>
                <w:sz w:val="21"/>
                <w:szCs w:val="21"/>
              </w:rPr>
              <w:t>Текст новой редакции с изменениями:</w:t>
            </w:r>
          </w:p>
        </w:tc>
      </w:tr>
      <w:tr w:rsidR="00547A9E" w:rsidRPr="00054CF4" w14:paraId="5AB6FEBD" w14:textId="77777777" w:rsidTr="00277677">
        <w:tc>
          <w:tcPr>
            <w:tcW w:w="5098" w:type="dxa"/>
            <w:shd w:val="clear" w:color="auto" w:fill="auto"/>
          </w:tcPr>
          <w:p w14:paraId="6DDD35EF" w14:textId="77777777" w:rsidR="00547A9E" w:rsidRPr="0098368D" w:rsidRDefault="00547A9E" w:rsidP="00547A9E">
            <w:pPr>
              <w:tabs>
                <w:tab w:val="left" w:pos="567"/>
              </w:tabs>
              <w:adjustRightInd w:val="0"/>
              <w:jc w:val="both"/>
              <w:rPr>
                <w:sz w:val="21"/>
                <w:szCs w:val="21"/>
              </w:rPr>
            </w:pPr>
            <w:r w:rsidRPr="0098368D">
              <w:rPr>
                <w:sz w:val="21"/>
                <w:szCs w:val="21"/>
              </w:rPr>
              <w:t>Максимальное количество Биржевых облигаций, которые могут быть размещены в рамках Программы облигаций.</w:t>
            </w:r>
          </w:p>
          <w:p w14:paraId="5A6B0D61" w14:textId="77777777" w:rsidR="00547A9E" w:rsidRDefault="00547A9E" w:rsidP="00547A9E">
            <w:pPr>
              <w:tabs>
                <w:tab w:val="left" w:pos="567"/>
              </w:tabs>
              <w:adjustRightInd w:val="0"/>
              <w:jc w:val="both"/>
              <w:rPr>
                <w:bCs/>
                <w:i/>
                <w:sz w:val="21"/>
                <w:szCs w:val="21"/>
              </w:rPr>
            </w:pPr>
            <w:r w:rsidRPr="0098368D">
              <w:rPr>
                <w:bCs/>
                <w:i/>
                <w:sz w:val="21"/>
                <w:szCs w:val="21"/>
              </w:rPr>
              <w:t>300 000 000 (Триста миллионов) штук номинальной стоимостью 1000 (Одна тысяча) рублей каждая, 10 000 000 (Десять миллионов) штук номинальной стоимостью 1000 (Одна тысяча) долларов США каждая и 5 000 000 (Пять миллионов) штук номинальной стоимостью 1000 (Одна тысяча) евро каждая.</w:t>
            </w:r>
          </w:p>
          <w:p w14:paraId="57ED304F" w14:textId="77777777" w:rsidR="00547A9E" w:rsidRPr="0098368D" w:rsidRDefault="00547A9E" w:rsidP="00547A9E">
            <w:pPr>
              <w:tabs>
                <w:tab w:val="left" w:pos="567"/>
              </w:tabs>
              <w:adjustRightInd w:val="0"/>
              <w:jc w:val="both"/>
              <w:rPr>
                <w:bCs/>
                <w:i/>
                <w:sz w:val="21"/>
                <w:szCs w:val="21"/>
              </w:rPr>
            </w:pPr>
            <w:r w:rsidRPr="004F57E3">
              <w:rPr>
                <w:bCs/>
                <w:i/>
                <w:sz w:val="21"/>
                <w:szCs w:val="21"/>
              </w:rPr>
              <w:t xml:space="preserve">Количество ценных бумаг отдельного выпуска Биржевых облигаций </w:t>
            </w:r>
            <w:r w:rsidRPr="004F57E3">
              <w:rPr>
                <w:b/>
                <w:bCs/>
                <w:i/>
                <w:sz w:val="21"/>
                <w:szCs w:val="21"/>
                <w:u w:val="single"/>
              </w:rPr>
              <w:t>указывается в Условиях выпуска</w:t>
            </w:r>
            <w:r w:rsidRPr="004F57E3">
              <w:rPr>
                <w:bCs/>
                <w:i/>
                <w:sz w:val="21"/>
                <w:szCs w:val="21"/>
              </w:rPr>
              <w:t xml:space="preserve"> Биржевых облигаций.</w:t>
            </w:r>
          </w:p>
        </w:tc>
        <w:tc>
          <w:tcPr>
            <w:tcW w:w="5103" w:type="dxa"/>
            <w:shd w:val="clear" w:color="auto" w:fill="auto"/>
          </w:tcPr>
          <w:p w14:paraId="41631A05" w14:textId="77777777" w:rsidR="00547A9E" w:rsidRPr="00547A9E" w:rsidRDefault="00547A9E" w:rsidP="00547A9E">
            <w:pPr>
              <w:jc w:val="both"/>
              <w:rPr>
                <w:bCs/>
                <w:i/>
                <w:sz w:val="21"/>
                <w:szCs w:val="21"/>
              </w:rPr>
            </w:pPr>
            <w:r w:rsidRPr="00547A9E">
              <w:rPr>
                <w:bCs/>
                <w:i/>
                <w:sz w:val="21"/>
                <w:szCs w:val="21"/>
              </w:rPr>
              <w:t>Минимальное и максимальное количество Биржевых облигаций отдельного выпуска (дополнительного выпуска) Программой облигаций не определяется.</w:t>
            </w:r>
          </w:p>
          <w:p w14:paraId="11EA0B0F" w14:textId="77777777" w:rsidR="00547A9E" w:rsidRPr="00547A9E" w:rsidRDefault="00547A9E" w:rsidP="00547A9E">
            <w:pPr>
              <w:jc w:val="both"/>
              <w:rPr>
                <w:b/>
                <w:bCs/>
                <w:i/>
                <w:iCs/>
                <w:sz w:val="21"/>
                <w:szCs w:val="21"/>
              </w:rPr>
            </w:pPr>
            <w:r w:rsidRPr="00547A9E">
              <w:rPr>
                <w:bCs/>
                <w:i/>
                <w:sz w:val="21"/>
                <w:szCs w:val="21"/>
              </w:rPr>
              <w:t xml:space="preserve">Информация о количестве размещаемых Биржевых облигаций каждого выпуска, размещаемого в рамках Программы облигаций, указывается </w:t>
            </w:r>
            <w:r w:rsidRPr="00547A9E">
              <w:rPr>
                <w:b/>
                <w:bCs/>
                <w:i/>
                <w:sz w:val="21"/>
                <w:szCs w:val="21"/>
                <w:u w:val="single"/>
              </w:rPr>
              <w:t>в Условиях выпуска</w:t>
            </w:r>
            <w:r w:rsidRPr="00547A9E">
              <w:rPr>
                <w:b/>
                <w:bCs/>
                <w:i/>
                <w:sz w:val="21"/>
                <w:szCs w:val="21"/>
              </w:rPr>
              <w:t xml:space="preserve"> Биржевых облигаций</w:t>
            </w:r>
            <w:r w:rsidRPr="00547A9E">
              <w:rPr>
                <w:bCs/>
                <w:i/>
                <w:sz w:val="21"/>
                <w:szCs w:val="21"/>
              </w:rPr>
              <w:t>.</w:t>
            </w:r>
          </w:p>
        </w:tc>
      </w:tr>
      <w:tr w:rsidR="00EE2484" w:rsidRPr="00EE2484" w14:paraId="69F03442" w14:textId="77777777" w:rsidTr="00277677">
        <w:tc>
          <w:tcPr>
            <w:tcW w:w="10201" w:type="dxa"/>
            <w:gridSpan w:val="2"/>
            <w:shd w:val="clear" w:color="auto" w:fill="auto"/>
          </w:tcPr>
          <w:p w14:paraId="39576CA8" w14:textId="77777777" w:rsidR="00EE2484" w:rsidRPr="002354D5" w:rsidRDefault="00EE2484" w:rsidP="002354D5">
            <w:pPr>
              <w:spacing w:before="60" w:after="60"/>
              <w:jc w:val="both"/>
              <w:rPr>
                <w:bCs/>
                <w:sz w:val="21"/>
                <w:szCs w:val="21"/>
                <w:u w:val="single"/>
              </w:rPr>
            </w:pPr>
            <w:r w:rsidRPr="002354D5">
              <w:rPr>
                <w:bCs/>
                <w:sz w:val="21"/>
                <w:szCs w:val="21"/>
                <w:u w:val="single"/>
              </w:rPr>
              <w:t>Абзацы 16-19 пункта «б)»:</w:t>
            </w:r>
          </w:p>
        </w:tc>
      </w:tr>
      <w:tr w:rsidR="00EE2484" w:rsidRPr="00054CF4" w14:paraId="2AC8AA6B" w14:textId="77777777" w:rsidTr="00277677">
        <w:tc>
          <w:tcPr>
            <w:tcW w:w="5098" w:type="dxa"/>
            <w:shd w:val="clear" w:color="auto" w:fill="auto"/>
          </w:tcPr>
          <w:p w14:paraId="3F11AFE7" w14:textId="77777777" w:rsidR="00EE2484" w:rsidRPr="00054CF4" w:rsidRDefault="00EE2484" w:rsidP="00EE2484">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24960849" w14:textId="77777777" w:rsidR="00EE2484" w:rsidRPr="00054CF4" w:rsidRDefault="00EE2484" w:rsidP="00EE2484">
            <w:pPr>
              <w:spacing w:before="60" w:after="60"/>
              <w:rPr>
                <w:rStyle w:val="Head4"/>
                <w:b w:val="0"/>
                <w:sz w:val="21"/>
                <w:szCs w:val="21"/>
              </w:rPr>
            </w:pPr>
            <w:r w:rsidRPr="00054CF4">
              <w:rPr>
                <w:rStyle w:val="Head4"/>
                <w:b w:val="0"/>
                <w:sz w:val="21"/>
                <w:szCs w:val="21"/>
              </w:rPr>
              <w:t>Текст новой редакции с изменениями:</w:t>
            </w:r>
          </w:p>
        </w:tc>
      </w:tr>
      <w:tr w:rsidR="00EE2484" w:rsidRPr="00054CF4" w14:paraId="52A03953" w14:textId="77777777" w:rsidTr="00277677">
        <w:tc>
          <w:tcPr>
            <w:tcW w:w="5098" w:type="dxa"/>
            <w:shd w:val="clear" w:color="auto" w:fill="auto"/>
          </w:tcPr>
          <w:p w14:paraId="6F3E92CD" w14:textId="77777777" w:rsidR="00EE2484" w:rsidRPr="0098368D" w:rsidRDefault="00EE2484" w:rsidP="00EE2484">
            <w:pPr>
              <w:tabs>
                <w:tab w:val="left" w:pos="567"/>
              </w:tabs>
              <w:adjustRightInd w:val="0"/>
              <w:jc w:val="both"/>
              <w:rPr>
                <w:bCs/>
                <w:i/>
                <w:sz w:val="21"/>
                <w:szCs w:val="21"/>
              </w:rPr>
            </w:pPr>
            <w:r w:rsidRPr="0098368D">
              <w:rPr>
                <w:bCs/>
                <w:i/>
                <w:sz w:val="21"/>
                <w:szCs w:val="21"/>
              </w:rPr>
              <w:t>1000 (Одна тысяча) рублей или 1 000 (Одна тысяча) долларов США или 1000 (Одна тысяча) евро.</w:t>
            </w:r>
          </w:p>
          <w:p w14:paraId="4E92AAB3" w14:textId="77777777" w:rsidR="00EE2484" w:rsidRPr="0098368D" w:rsidRDefault="00EE2484" w:rsidP="00EE2484">
            <w:pPr>
              <w:tabs>
                <w:tab w:val="left" w:pos="567"/>
              </w:tabs>
              <w:adjustRightInd w:val="0"/>
              <w:jc w:val="both"/>
              <w:rPr>
                <w:bCs/>
                <w:i/>
                <w:sz w:val="21"/>
                <w:szCs w:val="21"/>
              </w:rPr>
            </w:pPr>
            <w:r w:rsidRPr="0098368D">
              <w:rPr>
                <w:bCs/>
                <w:i/>
                <w:sz w:val="21"/>
                <w:szCs w:val="21"/>
              </w:rPr>
              <w:t xml:space="preserve">Номинальная стоимость каждой ценной бумаги отдельного выпуска Биржевых облигаций </w:t>
            </w:r>
            <w:r w:rsidRPr="00EE2484">
              <w:rPr>
                <w:b/>
                <w:bCs/>
                <w:i/>
                <w:sz w:val="21"/>
                <w:szCs w:val="21"/>
              </w:rPr>
              <w:t xml:space="preserve">указывается в </w:t>
            </w:r>
            <w:r w:rsidRPr="00EE2484">
              <w:rPr>
                <w:b/>
                <w:bCs/>
                <w:i/>
                <w:iCs/>
                <w:sz w:val="21"/>
                <w:szCs w:val="21"/>
              </w:rPr>
              <w:t>Условиях выпуска</w:t>
            </w:r>
            <w:r w:rsidRPr="0098368D">
              <w:rPr>
                <w:bCs/>
                <w:i/>
                <w:iCs/>
                <w:sz w:val="21"/>
                <w:szCs w:val="21"/>
              </w:rPr>
              <w:t xml:space="preserve"> Биржевых облигаций.</w:t>
            </w:r>
          </w:p>
          <w:p w14:paraId="6BAB61FA" w14:textId="77777777" w:rsidR="00EE2484" w:rsidRPr="0098368D" w:rsidRDefault="00EE2484" w:rsidP="00EE2484">
            <w:pPr>
              <w:tabs>
                <w:tab w:val="left" w:pos="567"/>
              </w:tabs>
              <w:adjustRightInd w:val="0"/>
              <w:jc w:val="both"/>
              <w:rPr>
                <w:sz w:val="21"/>
                <w:szCs w:val="21"/>
              </w:rPr>
            </w:pPr>
            <w:r w:rsidRPr="0098368D">
              <w:rPr>
                <w:sz w:val="21"/>
                <w:szCs w:val="21"/>
              </w:rPr>
              <w:t>Максимальная сумма номинальных стоимостей Биржевых облигаций, которые могут быть размещены в рамках Программы облигаций.</w:t>
            </w:r>
          </w:p>
          <w:p w14:paraId="28DAA291" w14:textId="77777777" w:rsidR="00EE2484" w:rsidRPr="006D3F1C" w:rsidRDefault="00EE2484" w:rsidP="00EE2484">
            <w:pPr>
              <w:tabs>
                <w:tab w:val="left" w:pos="9866"/>
              </w:tabs>
              <w:jc w:val="both"/>
              <w:rPr>
                <w:bCs/>
                <w:i/>
                <w:iCs/>
                <w:sz w:val="21"/>
                <w:szCs w:val="21"/>
              </w:rPr>
            </w:pPr>
            <w:r w:rsidRPr="009C5199">
              <w:rPr>
                <w:bCs/>
                <w:i/>
                <w:iCs/>
                <w:sz w:val="21"/>
                <w:szCs w:val="21"/>
              </w:rPr>
              <w:t xml:space="preserve">Определяется как сумма 300 000 000 </w:t>
            </w:r>
            <w:r w:rsidRPr="00D72936">
              <w:rPr>
                <w:bCs/>
                <w:i/>
                <w:iCs/>
                <w:sz w:val="21"/>
                <w:szCs w:val="21"/>
              </w:rPr>
              <w:t xml:space="preserve">000 (Трехсот </w:t>
            </w:r>
            <w:r w:rsidRPr="00D72936">
              <w:rPr>
                <w:bCs/>
                <w:i/>
                <w:iCs/>
                <w:sz w:val="21"/>
                <w:szCs w:val="21"/>
              </w:rPr>
              <w:lastRenderedPageBreak/>
              <w:t xml:space="preserve">миллиардов) рублей и 10 000 000 000 (Десяти миллиардов) долларов США и 5 000 000 </w:t>
            </w:r>
            <w:r w:rsidRPr="00DD2934">
              <w:rPr>
                <w:bCs/>
                <w:i/>
                <w:iCs/>
                <w:sz w:val="21"/>
                <w:szCs w:val="21"/>
              </w:rPr>
              <w:t xml:space="preserve">000 (Пяти </w:t>
            </w:r>
            <w:r w:rsidRPr="006D3F1C">
              <w:rPr>
                <w:bCs/>
                <w:i/>
                <w:iCs/>
                <w:sz w:val="21"/>
                <w:szCs w:val="21"/>
              </w:rPr>
              <w:t>миллиардов) евро.</w:t>
            </w:r>
          </w:p>
        </w:tc>
        <w:tc>
          <w:tcPr>
            <w:tcW w:w="5103" w:type="dxa"/>
            <w:shd w:val="clear" w:color="auto" w:fill="auto"/>
          </w:tcPr>
          <w:p w14:paraId="669B5A22" w14:textId="77777777" w:rsidR="00EE2484" w:rsidRDefault="00EE2484" w:rsidP="00EE2484">
            <w:pPr>
              <w:tabs>
                <w:tab w:val="left" w:pos="567"/>
              </w:tabs>
              <w:adjustRightInd w:val="0"/>
              <w:jc w:val="both"/>
              <w:rPr>
                <w:bCs/>
                <w:i/>
                <w:sz w:val="21"/>
                <w:szCs w:val="21"/>
              </w:rPr>
            </w:pPr>
            <w:r>
              <w:rPr>
                <w:bCs/>
                <w:i/>
                <w:sz w:val="21"/>
                <w:szCs w:val="21"/>
              </w:rPr>
              <w:lastRenderedPageBreak/>
              <w:t>М</w:t>
            </w:r>
            <w:r w:rsidRPr="00B839ED">
              <w:rPr>
                <w:bCs/>
                <w:i/>
                <w:sz w:val="21"/>
                <w:szCs w:val="21"/>
              </w:rPr>
              <w:t xml:space="preserve">инимальная и максимальная номинальная </w:t>
            </w:r>
            <w:r>
              <w:rPr>
                <w:bCs/>
                <w:i/>
                <w:sz w:val="21"/>
                <w:szCs w:val="21"/>
              </w:rPr>
              <w:t>стоимость Биржевых облигаций П</w:t>
            </w:r>
            <w:r w:rsidRPr="00B839ED">
              <w:rPr>
                <w:bCs/>
                <w:i/>
                <w:sz w:val="21"/>
                <w:szCs w:val="21"/>
              </w:rPr>
              <w:t>рограмм</w:t>
            </w:r>
            <w:r>
              <w:rPr>
                <w:bCs/>
                <w:i/>
                <w:sz w:val="21"/>
                <w:szCs w:val="21"/>
              </w:rPr>
              <w:t>ой</w:t>
            </w:r>
            <w:r w:rsidRPr="00B839ED">
              <w:rPr>
                <w:bCs/>
                <w:i/>
                <w:sz w:val="21"/>
                <w:szCs w:val="21"/>
              </w:rPr>
              <w:t xml:space="preserve"> облигаций не определяется</w:t>
            </w:r>
            <w:r>
              <w:rPr>
                <w:bCs/>
                <w:i/>
                <w:sz w:val="21"/>
                <w:szCs w:val="21"/>
              </w:rPr>
              <w:t>.</w:t>
            </w:r>
          </w:p>
          <w:p w14:paraId="70DDB2CD" w14:textId="77777777" w:rsidR="00EE2484" w:rsidRPr="002608F0" w:rsidRDefault="00EE2484" w:rsidP="00EE2484">
            <w:pPr>
              <w:tabs>
                <w:tab w:val="left" w:pos="567"/>
              </w:tabs>
              <w:adjustRightInd w:val="0"/>
              <w:jc w:val="both"/>
              <w:rPr>
                <w:b/>
                <w:bCs/>
                <w:i/>
                <w:iCs/>
                <w:sz w:val="21"/>
                <w:szCs w:val="21"/>
                <w:u w:val="single"/>
              </w:rPr>
            </w:pPr>
            <w:r w:rsidRPr="006D3F1C">
              <w:rPr>
                <w:bCs/>
                <w:i/>
                <w:sz w:val="21"/>
                <w:szCs w:val="21"/>
              </w:rPr>
              <w:t xml:space="preserve">Номинальная стоимость каждой ценной бумаги отдельного выпуска Биржевых облигаций </w:t>
            </w:r>
            <w:r w:rsidRPr="007E629F">
              <w:rPr>
                <w:b/>
                <w:bCs/>
                <w:i/>
                <w:sz w:val="21"/>
                <w:szCs w:val="21"/>
                <w:u w:val="single"/>
              </w:rPr>
              <w:t xml:space="preserve">указывается в </w:t>
            </w:r>
            <w:r w:rsidRPr="007E629F">
              <w:rPr>
                <w:b/>
                <w:bCs/>
                <w:i/>
                <w:iCs/>
                <w:sz w:val="21"/>
                <w:szCs w:val="21"/>
                <w:u w:val="single"/>
              </w:rPr>
              <w:t xml:space="preserve">Условиях </w:t>
            </w:r>
            <w:r w:rsidRPr="002608F0">
              <w:rPr>
                <w:b/>
                <w:bCs/>
                <w:i/>
                <w:iCs/>
                <w:sz w:val="21"/>
                <w:szCs w:val="21"/>
                <w:u w:val="single"/>
              </w:rPr>
              <w:t>выпуска Биржевых облигаций.</w:t>
            </w:r>
          </w:p>
          <w:p w14:paraId="04214442" w14:textId="77777777" w:rsidR="00EE2484" w:rsidRPr="00087EBE" w:rsidRDefault="00EE2484" w:rsidP="00EE2484">
            <w:pPr>
              <w:tabs>
                <w:tab w:val="left" w:pos="567"/>
              </w:tabs>
              <w:adjustRightInd w:val="0"/>
              <w:jc w:val="both"/>
              <w:rPr>
                <w:b/>
                <w:bCs/>
                <w:i/>
                <w:iCs/>
                <w:sz w:val="21"/>
                <w:szCs w:val="21"/>
                <w:u w:val="single"/>
              </w:rPr>
            </w:pPr>
            <w:r w:rsidRPr="00087EBE">
              <w:rPr>
                <w:b/>
                <w:bCs/>
                <w:i/>
                <w:iCs/>
                <w:sz w:val="21"/>
                <w:szCs w:val="21"/>
                <w:u w:val="single"/>
              </w:rPr>
              <w:t>Условиями выпуска Биржевых облигаций</w:t>
            </w:r>
            <w:r w:rsidRPr="009C5199">
              <w:rPr>
                <w:bCs/>
                <w:i/>
                <w:iCs/>
                <w:sz w:val="21"/>
                <w:szCs w:val="21"/>
              </w:rPr>
              <w:t xml:space="preserve"> может быть предусмотрена индексация номинальной стоимости. При этом индексированная номинальная </w:t>
            </w:r>
            <w:r w:rsidRPr="009C5199">
              <w:rPr>
                <w:bCs/>
                <w:i/>
                <w:iCs/>
                <w:sz w:val="21"/>
                <w:szCs w:val="21"/>
              </w:rPr>
              <w:lastRenderedPageBreak/>
              <w:t xml:space="preserve">стоимость каждой Биржевой облигации не может быть меньше ее номинальной стоимости на дату начала размещения таких Биржевых облигаций. Порядок индексации номинальной стоимости указывается </w:t>
            </w:r>
            <w:r w:rsidRPr="009C5199">
              <w:rPr>
                <w:b/>
                <w:bCs/>
                <w:i/>
                <w:iCs/>
                <w:sz w:val="21"/>
                <w:szCs w:val="21"/>
                <w:u w:val="single"/>
              </w:rPr>
              <w:t>в Условиях выпуска</w:t>
            </w:r>
            <w:r w:rsidRPr="00087EBE">
              <w:rPr>
                <w:b/>
                <w:bCs/>
                <w:i/>
                <w:iCs/>
                <w:sz w:val="21"/>
                <w:szCs w:val="21"/>
                <w:u w:val="single"/>
              </w:rPr>
              <w:t xml:space="preserve"> Биржевых облигаций.</w:t>
            </w:r>
          </w:p>
          <w:p w14:paraId="0B444D1B" w14:textId="77777777" w:rsidR="00EE2484" w:rsidRPr="005F5347" w:rsidRDefault="00EE2484" w:rsidP="00EE2484">
            <w:pPr>
              <w:tabs>
                <w:tab w:val="left" w:pos="567"/>
              </w:tabs>
              <w:adjustRightInd w:val="0"/>
              <w:jc w:val="both"/>
              <w:rPr>
                <w:sz w:val="21"/>
                <w:szCs w:val="21"/>
              </w:rPr>
            </w:pPr>
            <w:r w:rsidRPr="005F5347">
              <w:rPr>
                <w:sz w:val="21"/>
                <w:szCs w:val="21"/>
              </w:rPr>
              <w:t>Максимальная сумма номинальных стоимостей Биржевых облигаций, которые могут быть размещены в рамках Программы облигаций.</w:t>
            </w:r>
          </w:p>
          <w:p w14:paraId="564EAFF7" w14:textId="77777777" w:rsidR="00EE2484" w:rsidRDefault="00EE2484" w:rsidP="00EE2484">
            <w:pPr>
              <w:tabs>
                <w:tab w:val="left" w:pos="9866"/>
              </w:tabs>
              <w:jc w:val="both"/>
              <w:rPr>
                <w:bCs/>
                <w:i/>
                <w:iCs/>
                <w:sz w:val="21"/>
                <w:szCs w:val="21"/>
              </w:rPr>
            </w:pPr>
            <w:r w:rsidRPr="009C5199">
              <w:rPr>
                <w:bCs/>
                <w:i/>
                <w:iCs/>
                <w:sz w:val="21"/>
                <w:szCs w:val="21"/>
              </w:rPr>
              <w:t xml:space="preserve">Определяется как сумма </w:t>
            </w:r>
            <w:r w:rsidRPr="0098368D">
              <w:rPr>
                <w:bCs/>
                <w:i/>
                <w:iCs/>
                <w:sz w:val="21"/>
                <w:szCs w:val="21"/>
              </w:rPr>
              <w:t xml:space="preserve">10 000 000 000 (Десяти миллиардов) долларов США и 5 000 000 000 (Пяти миллиардов) евро и </w:t>
            </w:r>
            <w:r w:rsidRPr="00B60898">
              <w:rPr>
                <w:bCs/>
                <w:i/>
                <w:iCs/>
                <w:sz w:val="21"/>
                <w:szCs w:val="21"/>
              </w:rPr>
              <w:t>3 000 000 000 000 (Тр</w:t>
            </w:r>
            <w:r>
              <w:rPr>
                <w:bCs/>
                <w:i/>
                <w:iCs/>
                <w:sz w:val="21"/>
                <w:szCs w:val="21"/>
              </w:rPr>
              <w:t>ех</w:t>
            </w:r>
            <w:r w:rsidRPr="00B60898">
              <w:rPr>
                <w:bCs/>
                <w:i/>
                <w:iCs/>
                <w:sz w:val="21"/>
                <w:szCs w:val="21"/>
              </w:rPr>
              <w:t xml:space="preserve"> триллион</w:t>
            </w:r>
            <w:r>
              <w:rPr>
                <w:bCs/>
                <w:i/>
                <w:iCs/>
                <w:sz w:val="21"/>
                <w:szCs w:val="21"/>
              </w:rPr>
              <w:t>ов</w:t>
            </w:r>
            <w:r w:rsidRPr="006D3F1C">
              <w:rPr>
                <w:bCs/>
                <w:i/>
                <w:iCs/>
                <w:sz w:val="21"/>
                <w:szCs w:val="21"/>
              </w:rPr>
              <w:t xml:space="preserve">) рублей </w:t>
            </w:r>
            <w:r w:rsidRPr="006D3F1C">
              <w:rPr>
                <w:bCs/>
                <w:i/>
                <w:sz w:val="21"/>
                <w:szCs w:val="21"/>
              </w:rPr>
              <w:t>или эквивалент</w:t>
            </w:r>
            <w:r>
              <w:rPr>
                <w:bCs/>
                <w:i/>
                <w:sz w:val="21"/>
                <w:szCs w:val="21"/>
              </w:rPr>
              <w:t>а</w:t>
            </w:r>
            <w:r w:rsidRPr="006D3F1C">
              <w:rPr>
                <w:bCs/>
                <w:i/>
                <w:sz w:val="21"/>
                <w:szCs w:val="21"/>
              </w:rPr>
              <w:t xml:space="preserve"> этой суммы в </w:t>
            </w:r>
            <w:r>
              <w:rPr>
                <w:bCs/>
                <w:i/>
                <w:sz w:val="21"/>
                <w:szCs w:val="21"/>
              </w:rPr>
              <w:t xml:space="preserve">иной, кроме долларов США и евро, </w:t>
            </w:r>
            <w:r w:rsidRPr="00B60898">
              <w:rPr>
                <w:bCs/>
                <w:i/>
                <w:sz w:val="21"/>
                <w:szCs w:val="21"/>
              </w:rPr>
              <w:t>иностранной валюте, рассчитываем</w:t>
            </w:r>
            <w:r>
              <w:rPr>
                <w:bCs/>
                <w:i/>
                <w:sz w:val="21"/>
                <w:szCs w:val="21"/>
              </w:rPr>
              <w:t>ого</w:t>
            </w:r>
            <w:r w:rsidRPr="00B60898">
              <w:rPr>
                <w:bCs/>
                <w:i/>
                <w:sz w:val="21"/>
                <w:szCs w:val="21"/>
              </w:rPr>
              <w:t xml:space="preserve"> по курсу Банка Росс</w:t>
            </w:r>
            <w:r w:rsidRPr="006D3F1C">
              <w:rPr>
                <w:bCs/>
                <w:i/>
                <w:sz w:val="21"/>
                <w:szCs w:val="21"/>
              </w:rPr>
              <w:t>ии на дату принятия Эмитент</w:t>
            </w:r>
            <w:r>
              <w:rPr>
                <w:bCs/>
                <w:i/>
                <w:sz w:val="21"/>
                <w:szCs w:val="21"/>
              </w:rPr>
              <w:t>ом</w:t>
            </w:r>
            <w:r w:rsidRPr="006D3F1C">
              <w:rPr>
                <w:bCs/>
                <w:i/>
                <w:sz w:val="21"/>
                <w:szCs w:val="21"/>
              </w:rPr>
              <w:t xml:space="preserve"> решения об утверждении Условий выпуска</w:t>
            </w:r>
            <w:r>
              <w:t xml:space="preserve"> </w:t>
            </w:r>
            <w:r w:rsidRPr="002608F0">
              <w:rPr>
                <w:i/>
              </w:rPr>
              <w:t>Биржевых облигаций</w:t>
            </w:r>
            <w:r>
              <w:t xml:space="preserve"> </w:t>
            </w:r>
            <w:r w:rsidRPr="009C5199">
              <w:rPr>
                <w:bCs/>
                <w:i/>
                <w:sz w:val="21"/>
                <w:szCs w:val="21"/>
              </w:rPr>
              <w:t>без учета индексации номинальной стоимости</w:t>
            </w:r>
            <w:r w:rsidRPr="009C5199">
              <w:rPr>
                <w:bCs/>
                <w:i/>
                <w:iCs/>
                <w:sz w:val="21"/>
                <w:szCs w:val="21"/>
              </w:rPr>
              <w:t>.</w:t>
            </w:r>
          </w:p>
          <w:p w14:paraId="23C1888C" w14:textId="77777777" w:rsidR="00EE2484" w:rsidRPr="00087EBE" w:rsidRDefault="00EE2484" w:rsidP="00EE2484">
            <w:pPr>
              <w:tabs>
                <w:tab w:val="left" w:pos="567"/>
              </w:tabs>
              <w:adjustRightInd w:val="0"/>
              <w:jc w:val="both"/>
              <w:rPr>
                <w:i/>
                <w:sz w:val="21"/>
                <w:szCs w:val="21"/>
              </w:rPr>
            </w:pPr>
            <w:r>
              <w:rPr>
                <w:i/>
                <w:sz w:val="21"/>
                <w:szCs w:val="21"/>
              </w:rPr>
              <w:t>Р</w:t>
            </w:r>
            <w:r w:rsidRPr="00FB3195">
              <w:rPr>
                <w:i/>
                <w:sz w:val="21"/>
                <w:szCs w:val="21"/>
              </w:rPr>
              <w:t>анее и далее под термином «иная иностранная валюта» подразумевается иностранная валюта (за исключением долларов США и евро), в которой выражается номинальная стоимость Биржевых облигаций</w:t>
            </w:r>
            <w:r>
              <w:rPr>
                <w:i/>
                <w:sz w:val="21"/>
                <w:szCs w:val="21"/>
              </w:rPr>
              <w:t>.</w:t>
            </w:r>
          </w:p>
        </w:tc>
      </w:tr>
      <w:tr w:rsidR="00BA7B4F" w:rsidRPr="00054CF4" w14:paraId="3F81AFC4" w14:textId="77777777" w:rsidTr="00277677">
        <w:tc>
          <w:tcPr>
            <w:tcW w:w="10201" w:type="dxa"/>
            <w:gridSpan w:val="2"/>
            <w:shd w:val="clear" w:color="auto" w:fill="auto"/>
          </w:tcPr>
          <w:p w14:paraId="67C41684" w14:textId="77777777" w:rsidR="00BA7B4F" w:rsidRDefault="00BA7B4F" w:rsidP="00BA7B4F">
            <w:pPr>
              <w:spacing w:before="120" w:after="120"/>
              <w:jc w:val="both"/>
              <w:rPr>
                <w:sz w:val="21"/>
                <w:szCs w:val="21"/>
              </w:rPr>
            </w:pPr>
            <w:r>
              <w:rPr>
                <w:sz w:val="21"/>
                <w:szCs w:val="21"/>
              </w:rPr>
              <w:lastRenderedPageBreak/>
              <w:t>Дополнить после абзаца 43 пункта «б)» абзацами следующего содержания:</w:t>
            </w:r>
          </w:p>
          <w:p w14:paraId="68A0BF56" w14:textId="77777777" w:rsidR="00BA7B4F" w:rsidRPr="00BE512C" w:rsidRDefault="00BA7B4F" w:rsidP="00BA7B4F">
            <w:pPr>
              <w:pStyle w:val="Head3"/>
              <w:spacing w:before="0" w:after="0"/>
              <w:rPr>
                <w:b w:val="0"/>
                <w:i/>
                <w:sz w:val="21"/>
                <w:szCs w:val="21"/>
                <w:u w:val="none"/>
              </w:rPr>
            </w:pPr>
            <w:r w:rsidRPr="00BA7B4F">
              <w:rPr>
                <w:sz w:val="21"/>
                <w:szCs w:val="21"/>
                <w:u w:val="none"/>
              </w:rPr>
              <w:t>«</w:t>
            </w:r>
            <w:r w:rsidRPr="00096CDA">
              <w:rPr>
                <w:b w:val="0"/>
                <w:sz w:val="21"/>
                <w:szCs w:val="21"/>
                <w:u w:val="none"/>
              </w:rPr>
              <w:t xml:space="preserve">В) </w:t>
            </w:r>
            <w:r w:rsidRPr="001E39A7">
              <w:rPr>
                <w:b w:val="0"/>
                <w:sz w:val="21"/>
                <w:szCs w:val="21"/>
                <w:u w:val="none"/>
              </w:rPr>
              <w:t xml:space="preserve">В случае размещения Биржевых облигаций в каком-либо порядке, </w:t>
            </w:r>
            <w:r w:rsidRPr="006D1B08">
              <w:rPr>
                <w:b w:val="0"/>
                <w:sz w:val="21"/>
                <w:szCs w:val="21"/>
                <w:u w:val="none"/>
              </w:rPr>
              <w:t>предусмотренном в пп. В) п. 8.3 Программы облигаций</w:t>
            </w:r>
            <w:r w:rsidRPr="006D1B08">
              <w:rPr>
                <w:b w:val="0"/>
                <w:i/>
                <w:sz w:val="21"/>
                <w:szCs w:val="21"/>
                <w:u w:val="none"/>
              </w:rPr>
              <w:t>:</w:t>
            </w:r>
          </w:p>
          <w:p w14:paraId="79D929F8" w14:textId="77777777" w:rsidR="00BA7B4F" w:rsidRPr="00BC032E" w:rsidRDefault="00BA7B4F" w:rsidP="00BA7B4F">
            <w:pPr>
              <w:adjustRightInd w:val="0"/>
              <w:spacing w:before="120"/>
              <w:jc w:val="both"/>
              <w:rPr>
                <w:i/>
                <w:iCs/>
                <w:color w:val="000000"/>
                <w:sz w:val="21"/>
                <w:szCs w:val="21"/>
              </w:rPr>
            </w:pPr>
            <w:r w:rsidRPr="00BC032E">
              <w:rPr>
                <w:bCs/>
                <w:i/>
                <w:sz w:val="21"/>
                <w:szCs w:val="21"/>
              </w:rPr>
              <w:t xml:space="preserve">Цена </w:t>
            </w:r>
            <w:r>
              <w:rPr>
                <w:bCs/>
                <w:i/>
                <w:sz w:val="21"/>
                <w:szCs w:val="21"/>
              </w:rPr>
              <w:t xml:space="preserve">размещения </w:t>
            </w:r>
            <w:r w:rsidRPr="00BC032E">
              <w:rPr>
                <w:bCs/>
                <w:i/>
                <w:sz w:val="21"/>
                <w:szCs w:val="21"/>
              </w:rPr>
              <w:t>Биржевых облигаций</w:t>
            </w:r>
            <w:r>
              <w:rPr>
                <w:bCs/>
                <w:i/>
                <w:sz w:val="21"/>
                <w:szCs w:val="21"/>
              </w:rPr>
              <w:t xml:space="preserve"> Программой облигаций не определяется.</w:t>
            </w:r>
            <w:r w:rsidRPr="001F7AF2">
              <w:rPr>
                <w:b/>
                <w:bCs/>
              </w:rPr>
              <w:t xml:space="preserve"> </w:t>
            </w:r>
            <w:r w:rsidRPr="00BC032E">
              <w:rPr>
                <w:i/>
                <w:iCs/>
                <w:color w:val="000000"/>
                <w:sz w:val="21"/>
                <w:szCs w:val="21"/>
              </w:rPr>
              <w:t>Биржевые облигации размещаются по единой цене размещения, устанавливаемой Эмитентом не позднее даты начала размещения Биржевых облигаций</w:t>
            </w:r>
            <w:r>
              <w:rPr>
                <w:i/>
                <w:iCs/>
                <w:color w:val="000000"/>
                <w:sz w:val="21"/>
                <w:szCs w:val="21"/>
              </w:rPr>
              <w:t xml:space="preserve"> </w:t>
            </w:r>
            <w:r w:rsidRPr="001F7AF2">
              <w:rPr>
                <w:i/>
                <w:sz w:val="21"/>
                <w:szCs w:val="21"/>
              </w:rPr>
              <w:t>(</w:t>
            </w:r>
            <w:r w:rsidRPr="001F7AF2">
              <w:rPr>
                <w:i/>
                <w:iCs/>
                <w:sz w:val="21"/>
                <w:szCs w:val="21"/>
              </w:rPr>
              <w:t>в случае если цена размещения Биржевых облигаций не будет установлена</w:t>
            </w:r>
            <w:r w:rsidRPr="001F7AF2">
              <w:rPr>
                <w:i/>
                <w:sz w:val="21"/>
                <w:szCs w:val="21"/>
              </w:rPr>
              <w:t xml:space="preserve"> </w:t>
            </w:r>
            <w:r w:rsidRPr="001F7AF2">
              <w:rPr>
                <w:i/>
                <w:iCs/>
                <w:sz w:val="21"/>
                <w:szCs w:val="21"/>
              </w:rPr>
              <w:t xml:space="preserve">Условиями выпуска </w:t>
            </w:r>
            <w:r w:rsidRPr="001F7AF2">
              <w:rPr>
                <w:bCs/>
                <w:i/>
                <w:iCs/>
                <w:sz w:val="21"/>
                <w:szCs w:val="21"/>
              </w:rPr>
              <w:t>Биржевых облигаций)</w:t>
            </w:r>
            <w:r w:rsidRPr="001F7AF2">
              <w:rPr>
                <w:i/>
                <w:iCs/>
                <w:color w:val="000000"/>
                <w:sz w:val="21"/>
                <w:szCs w:val="21"/>
              </w:rPr>
              <w:t>.</w:t>
            </w:r>
            <w:r w:rsidRPr="00BC032E">
              <w:rPr>
                <w:i/>
                <w:iCs/>
                <w:color w:val="000000"/>
                <w:sz w:val="21"/>
                <w:szCs w:val="21"/>
              </w:rPr>
              <w:t xml:space="preserve"> </w:t>
            </w:r>
          </w:p>
          <w:p w14:paraId="1B2C063B" w14:textId="77777777" w:rsidR="00BA7B4F" w:rsidRDefault="00BA7B4F" w:rsidP="00BA7B4F">
            <w:pPr>
              <w:pStyle w:val="Head3"/>
              <w:spacing w:before="0" w:after="0"/>
              <w:rPr>
                <w:b w:val="0"/>
                <w:i/>
                <w:sz w:val="21"/>
                <w:szCs w:val="21"/>
                <w:u w:val="none"/>
              </w:rPr>
            </w:pPr>
            <w:r>
              <w:rPr>
                <w:b w:val="0"/>
                <w:i/>
                <w:sz w:val="21"/>
                <w:szCs w:val="21"/>
                <w:u w:val="none"/>
              </w:rPr>
              <w:t>В случае размещения Биржевых облигаций в форме Конкурса по ставке</w:t>
            </w:r>
            <w:r w:rsidRPr="00BE512C">
              <w:rPr>
                <w:b w:val="0"/>
                <w:i/>
                <w:sz w:val="21"/>
                <w:szCs w:val="21"/>
                <w:u w:val="none"/>
              </w:rPr>
              <w:t xml:space="preserve"> Цена размещения Биржевых облигаций определяется Эмитентом</w:t>
            </w:r>
            <w:r>
              <w:rPr>
                <w:b w:val="0"/>
                <w:i/>
                <w:sz w:val="21"/>
                <w:szCs w:val="21"/>
                <w:u w:val="none"/>
              </w:rPr>
              <w:t xml:space="preserve"> до</w:t>
            </w:r>
            <w:r w:rsidRPr="00BE512C">
              <w:rPr>
                <w:b w:val="0"/>
                <w:i/>
                <w:sz w:val="21"/>
                <w:szCs w:val="21"/>
                <w:u w:val="none"/>
              </w:rPr>
              <w:t xml:space="preserve"> даты начала размещения Биржевых облигаций.</w:t>
            </w:r>
            <w:r>
              <w:rPr>
                <w:b w:val="0"/>
                <w:i/>
                <w:sz w:val="21"/>
                <w:szCs w:val="21"/>
                <w:u w:val="none"/>
              </w:rPr>
              <w:t xml:space="preserve"> </w:t>
            </w:r>
          </w:p>
          <w:p w14:paraId="02F7D815" w14:textId="77777777" w:rsidR="00BA7B4F" w:rsidRPr="00BE512C" w:rsidRDefault="00BA7B4F" w:rsidP="00BA7B4F">
            <w:pPr>
              <w:pStyle w:val="Head3"/>
              <w:spacing w:before="0" w:after="0"/>
              <w:rPr>
                <w:b w:val="0"/>
                <w:i/>
                <w:sz w:val="21"/>
                <w:szCs w:val="21"/>
                <w:u w:val="none"/>
              </w:rPr>
            </w:pPr>
            <w:r>
              <w:rPr>
                <w:b w:val="0"/>
                <w:i/>
                <w:sz w:val="21"/>
                <w:szCs w:val="21"/>
                <w:u w:val="none"/>
              </w:rPr>
              <w:t>В случае размещения Биржевых облигаций путем Бук-билдинга Цена размещения Биржевых облигаций определяется Эмитентом не позднее даты начала размещения Биржевых облигаций.</w:t>
            </w:r>
          </w:p>
          <w:p w14:paraId="79295E83" w14:textId="77777777" w:rsidR="00BA7B4F" w:rsidRPr="001F7AF2" w:rsidRDefault="00BA7B4F" w:rsidP="00BA7B4F">
            <w:pPr>
              <w:tabs>
                <w:tab w:val="left" w:pos="567"/>
              </w:tabs>
              <w:adjustRightInd w:val="0"/>
              <w:jc w:val="both"/>
              <w:rPr>
                <w:bCs/>
                <w:i/>
                <w:iCs/>
                <w:sz w:val="21"/>
                <w:szCs w:val="21"/>
              </w:rPr>
            </w:pPr>
            <w:r w:rsidRPr="001F7AF2">
              <w:rPr>
                <w:i/>
                <w:sz w:val="21"/>
                <w:szCs w:val="21"/>
              </w:rPr>
              <w:t xml:space="preserve">Цена размещения Биржевых облигаций устанавливается в валюте, </w:t>
            </w:r>
            <w:r w:rsidRPr="001F7AF2">
              <w:rPr>
                <w:bCs/>
                <w:i/>
                <w:iCs/>
                <w:sz w:val="21"/>
                <w:szCs w:val="21"/>
              </w:rPr>
              <w:t>в которой выражена номинальная стоимость Биржевых облигаций.</w:t>
            </w:r>
          </w:p>
          <w:p w14:paraId="431BD355" w14:textId="77777777" w:rsidR="00BA7B4F" w:rsidRPr="00BE512C" w:rsidRDefault="00BA7B4F" w:rsidP="00BA7B4F">
            <w:pPr>
              <w:pStyle w:val="Head3"/>
              <w:spacing w:before="0" w:after="0"/>
              <w:rPr>
                <w:b w:val="0"/>
                <w:i/>
                <w:sz w:val="21"/>
                <w:szCs w:val="21"/>
                <w:u w:val="none"/>
              </w:rPr>
            </w:pPr>
            <w:r w:rsidRPr="00BE512C">
              <w:rPr>
                <w:b w:val="0"/>
                <w:i/>
                <w:sz w:val="21"/>
                <w:szCs w:val="21"/>
                <w:u w:val="none"/>
              </w:rPr>
              <w:t>Информация об установленной Цене размещения Биржевых облигаций раскрывается Эмитентом в порядке</w:t>
            </w:r>
            <w:r>
              <w:rPr>
                <w:b w:val="0"/>
                <w:i/>
                <w:sz w:val="21"/>
                <w:szCs w:val="21"/>
                <w:u w:val="none"/>
              </w:rPr>
              <w:t xml:space="preserve"> и сроки, предусмотренные</w:t>
            </w:r>
            <w:r w:rsidRPr="00BE512C">
              <w:rPr>
                <w:b w:val="0"/>
                <w:i/>
                <w:sz w:val="21"/>
                <w:szCs w:val="21"/>
                <w:u w:val="none"/>
              </w:rPr>
              <w:t xml:space="preserve"> п. 11 Программы облигаций и разделом 8.11 Проспекта ценных бумаг.</w:t>
            </w:r>
          </w:p>
          <w:p w14:paraId="1D874B82" w14:textId="77777777" w:rsidR="00BA7B4F" w:rsidRPr="00BE512C" w:rsidRDefault="00BA7B4F" w:rsidP="00BA7B4F">
            <w:pPr>
              <w:pStyle w:val="Head3"/>
              <w:spacing w:before="0" w:after="0"/>
              <w:rPr>
                <w:b w:val="0"/>
                <w:i/>
                <w:sz w:val="21"/>
                <w:szCs w:val="21"/>
                <w:u w:val="none"/>
              </w:rPr>
            </w:pPr>
            <w:r w:rsidRPr="00BE512C">
              <w:rPr>
                <w:b w:val="0"/>
                <w:i/>
                <w:sz w:val="21"/>
                <w:szCs w:val="21"/>
                <w:u w:val="none"/>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6A6875B8" w14:textId="77777777" w:rsidR="00BA7B4F" w:rsidRPr="00BE512C" w:rsidRDefault="00BA7B4F" w:rsidP="00BA7B4F">
            <w:pPr>
              <w:pStyle w:val="Head3"/>
              <w:spacing w:before="0" w:after="0"/>
              <w:rPr>
                <w:b w:val="0"/>
                <w:i/>
                <w:sz w:val="21"/>
                <w:szCs w:val="21"/>
                <w:u w:val="none"/>
              </w:rPr>
            </w:pPr>
            <w:r w:rsidRPr="00BE512C">
              <w:rPr>
                <w:b w:val="0"/>
                <w:i/>
                <w:sz w:val="21"/>
                <w:szCs w:val="21"/>
                <w:u w:val="none"/>
              </w:rPr>
              <w:t>Начиная со 2-го (Второго) дня размещения Биржевых облигаций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17 Программы облигаций.</w:t>
            </w:r>
          </w:p>
          <w:p w14:paraId="4478F63A" w14:textId="77777777" w:rsidR="00BA7B4F" w:rsidRPr="00BE512C" w:rsidRDefault="00BA7B4F" w:rsidP="00BA7B4F">
            <w:pPr>
              <w:pStyle w:val="Head3"/>
              <w:spacing w:before="0" w:after="0"/>
              <w:rPr>
                <w:b w:val="0"/>
                <w:i/>
                <w:sz w:val="21"/>
                <w:szCs w:val="21"/>
                <w:u w:val="none"/>
              </w:rPr>
            </w:pPr>
            <w:r w:rsidRPr="00BE512C">
              <w:rPr>
                <w:b w:val="0"/>
                <w:i/>
                <w:sz w:val="21"/>
                <w:szCs w:val="21"/>
                <w:u w:val="none"/>
              </w:rPr>
              <w:t>Преимущественное право приобретения размещаемых ценных бумаг не предусмотрено.</w:t>
            </w:r>
          </w:p>
          <w:p w14:paraId="6F8AD580" w14:textId="77777777" w:rsidR="00BA7B4F" w:rsidRDefault="00BA7B4F" w:rsidP="00BA7B4F">
            <w:pPr>
              <w:pStyle w:val="Default"/>
              <w:jc w:val="both"/>
              <w:rPr>
                <w:iCs/>
                <w:sz w:val="21"/>
                <w:szCs w:val="21"/>
              </w:rPr>
            </w:pPr>
          </w:p>
          <w:p w14:paraId="3C2D85D0" w14:textId="77777777" w:rsidR="00BA7B4F" w:rsidRDefault="00BA7B4F" w:rsidP="00BA7B4F">
            <w:pPr>
              <w:pStyle w:val="Default"/>
              <w:jc w:val="both"/>
              <w:rPr>
                <w:iCs/>
                <w:sz w:val="21"/>
                <w:szCs w:val="21"/>
              </w:rPr>
            </w:pPr>
            <w:r>
              <w:rPr>
                <w:iCs/>
                <w:sz w:val="21"/>
                <w:szCs w:val="21"/>
              </w:rPr>
              <w:t>Г</w:t>
            </w:r>
            <w:r w:rsidRPr="00B0734C">
              <w:rPr>
                <w:iCs/>
                <w:sz w:val="21"/>
                <w:szCs w:val="21"/>
              </w:rPr>
              <w:t xml:space="preserve">) </w:t>
            </w:r>
            <w:r w:rsidRPr="00644764">
              <w:rPr>
                <w:iCs/>
                <w:sz w:val="21"/>
                <w:szCs w:val="21"/>
              </w:rPr>
              <w:t xml:space="preserve">В случае размещения </w:t>
            </w:r>
            <w:r>
              <w:rPr>
                <w:iCs/>
                <w:sz w:val="21"/>
                <w:szCs w:val="21"/>
              </w:rPr>
              <w:t xml:space="preserve">дополнительного выпуска </w:t>
            </w:r>
            <w:r w:rsidRPr="00644764">
              <w:rPr>
                <w:iCs/>
                <w:sz w:val="21"/>
                <w:szCs w:val="21"/>
              </w:rPr>
              <w:t xml:space="preserve">Биржевых облигаций в каком-либо порядке, предусмотренном </w:t>
            </w:r>
            <w:r w:rsidRPr="003B4AFC">
              <w:rPr>
                <w:iCs/>
                <w:sz w:val="21"/>
                <w:szCs w:val="21"/>
              </w:rPr>
              <w:t>в пп. Г) п. 8.3. Программы облигаций:</w:t>
            </w:r>
            <w:r w:rsidRPr="00B0734C">
              <w:rPr>
                <w:iCs/>
                <w:sz w:val="21"/>
                <w:szCs w:val="21"/>
              </w:rPr>
              <w:t xml:space="preserve"> </w:t>
            </w:r>
          </w:p>
          <w:p w14:paraId="39734F36" w14:textId="77777777" w:rsidR="00BA7B4F" w:rsidRPr="00A069C7" w:rsidRDefault="00BA7B4F" w:rsidP="00BA7B4F">
            <w:pPr>
              <w:adjustRightInd w:val="0"/>
              <w:jc w:val="both"/>
              <w:rPr>
                <w:b/>
                <w:bCs/>
                <w:u w:val="single"/>
              </w:rPr>
            </w:pPr>
            <w:r w:rsidRPr="00BC032E">
              <w:rPr>
                <w:bCs/>
                <w:i/>
                <w:sz w:val="21"/>
                <w:szCs w:val="21"/>
              </w:rPr>
              <w:t xml:space="preserve">Цена </w:t>
            </w:r>
            <w:r>
              <w:rPr>
                <w:bCs/>
                <w:i/>
                <w:sz w:val="21"/>
                <w:szCs w:val="21"/>
              </w:rPr>
              <w:t xml:space="preserve">размещения дополнительного выпуска </w:t>
            </w:r>
            <w:r w:rsidRPr="00BC032E">
              <w:rPr>
                <w:bCs/>
                <w:i/>
                <w:sz w:val="21"/>
                <w:szCs w:val="21"/>
              </w:rPr>
              <w:t>Биржевых облигаций</w:t>
            </w:r>
            <w:r>
              <w:rPr>
                <w:bCs/>
                <w:i/>
                <w:sz w:val="21"/>
                <w:szCs w:val="21"/>
              </w:rPr>
              <w:t xml:space="preserve"> Программой облигаций не определяется.</w:t>
            </w:r>
          </w:p>
          <w:p w14:paraId="17B28B82" w14:textId="77777777" w:rsidR="00BA7B4F" w:rsidRPr="00E31DDC" w:rsidRDefault="00BA7B4F" w:rsidP="00BA7B4F">
            <w:pPr>
              <w:pStyle w:val="Default"/>
              <w:jc w:val="both"/>
              <w:rPr>
                <w:i/>
                <w:iCs/>
                <w:sz w:val="21"/>
                <w:szCs w:val="21"/>
              </w:rPr>
            </w:pPr>
            <w:r w:rsidRPr="00D72936">
              <w:rPr>
                <w:i/>
                <w:iCs/>
                <w:sz w:val="21"/>
                <w:szCs w:val="21"/>
              </w:rPr>
              <w:t xml:space="preserve">Биржевые облигации дополнительного выпуска размещаются по единой цене размещения, устанавливаемой </w:t>
            </w:r>
            <w:r w:rsidRPr="00E31DDC">
              <w:rPr>
                <w:i/>
                <w:iCs/>
                <w:sz w:val="21"/>
                <w:szCs w:val="21"/>
              </w:rPr>
              <w:t>Эмитентом</w:t>
            </w:r>
            <w:r w:rsidRPr="00C45A04">
              <w:rPr>
                <w:i/>
                <w:iCs/>
                <w:sz w:val="21"/>
                <w:szCs w:val="21"/>
              </w:rPr>
              <w:t xml:space="preserve"> не позднее даты начала размещения</w:t>
            </w:r>
            <w:r>
              <w:rPr>
                <w:i/>
                <w:iCs/>
                <w:sz w:val="21"/>
                <w:szCs w:val="21"/>
              </w:rPr>
              <w:t xml:space="preserve"> Биржевых облигаций</w:t>
            </w:r>
            <w:r w:rsidRPr="00E31DDC">
              <w:rPr>
                <w:i/>
                <w:iCs/>
                <w:sz w:val="21"/>
                <w:szCs w:val="21"/>
              </w:rPr>
              <w:t xml:space="preserve">. </w:t>
            </w:r>
          </w:p>
          <w:p w14:paraId="379EB93E" w14:textId="77777777" w:rsidR="00BA7B4F" w:rsidRPr="0098368D" w:rsidRDefault="00BA7B4F" w:rsidP="00BA7B4F">
            <w:pPr>
              <w:pStyle w:val="Default"/>
              <w:jc w:val="both"/>
              <w:rPr>
                <w:i/>
                <w:iCs/>
                <w:sz w:val="21"/>
                <w:szCs w:val="21"/>
              </w:rPr>
            </w:pPr>
            <w:r w:rsidRPr="0098368D">
              <w:rPr>
                <w:i/>
                <w:iCs/>
                <w:sz w:val="21"/>
                <w:szCs w:val="21"/>
              </w:rPr>
              <w:t xml:space="preserve">1. В случае размещения дополнительного выпуска Биржевых облигаций в форме Аукциона Цена размещения устанавливается в соответствии с порядком, установленным п. 8.3 Программы облигаций и п. 8.8.3 Проспекта ценных бумаг,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 </w:t>
            </w:r>
          </w:p>
          <w:p w14:paraId="5F355025" w14:textId="77777777" w:rsidR="00BA7B4F" w:rsidRPr="0098368D" w:rsidRDefault="00BA7B4F" w:rsidP="00BA7B4F">
            <w:pPr>
              <w:tabs>
                <w:tab w:val="left" w:pos="567"/>
              </w:tabs>
              <w:adjustRightInd w:val="0"/>
              <w:jc w:val="both"/>
              <w:rPr>
                <w:bCs/>
                <w:i/>
                <w:iCs/>
                <w:sz w:val="21"/>
                <w:szCs w:val="21"/>
              </w:rPr>
            </w:pPr>
            <w:r w:rsidRPr="0098368D">
              <w:rPr>
                <w:bCs/>
                <w:i/>
                <w:iCs/>
                <w:sz w:val="21"/>
                <w:szCs w:val="21"/>
              </w:rPr>
              <w:t xml:space="preserve">Цена размещения Биржевых облигаций </w:t>
            </w:r>
            <w:r w:rsidRPr="0098368D">
              <w:rPr>
                <w:i/>
                <w:iCs/>
                <w:sz w:val="21"/>
                <w:szCs w:val="21"/>
              </w:rPr>
              <w:t xml:space="preserve">дополнительного выпуска </w:t>
            </w:r>
            <w:r w:rsidRPr="0098368D">
              <w:rPr>
                <w:bCs/>
                <w:i/>
                <w:iCs/>
                <w:sz w:val="21"/>
                <w:szCs w:val="21"/>
              </w:rPr>
              <w:t>устанавливается в валюте, в которой выражена номинальная стоимость Биржевых облигаций.</w:t>
            </w:r>
          </w:p>
          <w:p w14:paraId="1B50865E" w14:textId="77777777" w:rsidR="00BA7B4F" w:rsidRPr="0098368D" w:rsidRDefault="00BA7B4F" w:rsidP="00BA7B4F">
            <w:pPr>
              <w:tabs>
                <w:tab w:val="left" w:pos="567"/>
              </w:tabs>
              <w:adjustRightInd w:val="0"/>
              <w:jc w:val="both"/>
              <w:rPr>
                <w:bCs/>
                <w:i/>
                <w:iCs/>
                <w:sz w:val="21"/>
                <w:szCs w:val="21"/>
              </w:rPr>
            </w:pPr>
            <w:r w:rsidRPr="0098368D">
              <w:rPr>
                <w:bCs/>
                <w:i/>
                <w:iCs/>
                <w:sz w:val="21"/>
                <w:szCs w:val="21"/>
              </w:rPr>
              <w:t>Информация об установленной Цене размещения Биржевых облигаций дополнительного выпуска раскрывается Эмитентом в порядке</w:t>
            </w:r>
            <w:r>
              <w:rPr>
                <w:bCs/>
                <w:i/>
                <w:iCs/>
                <w:sz w:val="21"/>
                <w:szCs w:val="21"/>
              </w:rPr>
              <w:t xml:space="preserve"> и сроки</w:t>
            </w:r>
            <w:r w:rsidRPr="0098368D">
              <w:rPr>
                <w:bCs/>
                <w:i/>
                <w:iCs/>
                <w:sz w:val="21"/>
                <w:szCs w:val="21"/>
              </w:rPr>
              <w:t>, предусмотренн</w:t>
            </w:r>
            <w:r>
              <w:rPr>
                <w:bCs/>
                <w:i/>
                <w:iCs/>
                <w:sz w:val="21"/>
                <w:szCs w:val="21"/>
              </w:rPr>
              <w:t>ых</w:t>
            </w:r>
            <w:r w:rsidRPr="0098368D">
              <w:rPr>
                <w:bCs/>
                <w:i/>
                <w:iCs/>
                <w:sz w:val="21"/>
                <w:szCs w:val="21"/>
              </w:rPr>
              <w:t xml:space="preserve"> п. 11 Программы облигаций и разделом 8.11 Проспекта ценных бумаг.</w:t>
            </w:r>
          </w:p>
          <w:p w14:paraId="7B3F7F57" w14:textId="77777777" w:rsidR="00BA7B4F" w:rsidRPr="0098368D" w:rsidRDefault="00BA7B4F" w:rsidP="00BA7B4F">
            <w:pPr>
              <w:jc w:val="both"/>
              <w:rPr>
                <w:i/>
                <w:iCs/>
                <w:color w:val="000000"/>
                <w:sz w:val="21"/>
                <w:szCs w:val="21"/>
              </w:rPr>
            </w:pPr>
            <w:r w:rsidRPr="0098368D">
              <w:rPr>
                <w:i/>
                <w:iCs/>
                <w:sz w:val="21"/>
                <w:szCs w:val="21"/>
              </w:rPr>
              <w:t xml:space="preserve">При совершении сделок по размещению Биржевых облигаций дополнительного выпуска в любой день </w:t>
            </w:r>
            <w:r w:rsidRPr="0098368D">
              <w:rPr>
                <w:i/>
                <w:iCs/>
                <w:sz w:val="21"/>
                <w:szCs w:val="21"/>
              </w:rPr>
              <w:lastRenderedPageBreak/>
              <w:t xml:space="preserve">размещения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w:t>
            </w:r>
            <w:r w:rsidRPr="0098368D">
              <w:rPr>
                <w:bCs/>
                <w:i/>
                <w:iCs/>
                <w:sz w:val="21"/>
                <w:szCs w:val="21"/>
                <w:lang w:eastAsia="en-US"/>
              </w:rPr>
              <w:t>согласно пп. 2 п. 17 Программы облигаций</w:t>
            </w:r>
            <w:r w:rsidRPr="0098368D">
              <w:rPr>
                <w:i/>
                <w:iCs/>
                <w:color w:val="000000"/>
                <w:sz w:val="21"/>
                <w:szCs w:val="21"/>
              </w:rPr>
              <w:t>.</w:t>
            </w:r>
          </w:p>
          <w:p w14:paraId="4E05197A" w14:textId="77777777" w:rsidR="00BA7B4F" w:rsidRPr="0098368D" w:rsidRDefault="00BA7B4F" w:rsidP="00BA7B4F">
            <w:pPr>
              <w:tabs>
                <w:tab w:val="left" w:pos="567"/>
              </w:tabs>
              <w:adjustRightInd w:val="0"/>
              <w:jc w:val="both"/>
              <w:rPr>
                <w:bCs/>
                <w:i/>
                <w:iCs/>
                <w:sz w:val="21"/>
                <w:szCs w:val="21"/>
              </w:rPr>
            </w:pPr>
            <w:r w:rsidRPr="0098368D">
              <w:rPr>
                <w:bCs/>
                <w:i/>
                <w:iCs/>
                <w:sz w:val="21"/>
                <w:szCs w:val="21"/>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34AF3450" w14:textId="77777777" w:rsidR="00BA7B4F" w:rsidRPr="0098368D" w:rsidRDefault="00BA7B4F" w:rsidP="00BA7B4F">
            <w:pPr>
              <w:pStyle w:val="Default"/>
              <w:jc w:val="both"/>
              <w:rPr>
                <w:i/>
                <w:iCs/>
                <w:sz w:val="21"/>
                <w:szCs w:val="21"/>
              </w:rPr>
            </w:pPr>
            <w:r w:rsidRPr="0098368D">
              <w:rPr>
                <w:bCs/>
                <w:i/>
                <w:iCs/>
                <w:sz w:val="21"/>
                <w:szCs w:val="21"/>
              </w:rPr>
              <w:t>Преимущественное право приобретения размещаемых ценных бумаг не предусмотрено.</w:t>
            </w:r>
          </w:p>
          <w:p w14:paraId="4076B67B" w14:textId="77777777" w:rsidR="00BA7B4F" w:rsidRPr="0098368D" w:rsidRDefault="00BA7B4F" w:rsidP="00BA7B4F">
            <w:pPr>
              <w:pStyle w:val="Default"/>
              <w:jc w:val="both"/>
              <w:rPr>
                <w:i/>
                <w:iCs/>
                <w:sz w:val="21"/>
                <w:szCs w:val="21"/>
              </w:rPr>
            </w:pPr>
            <w:r w:rsidRPr="0098368D">
              <w:rPr>
                <w:i/>
                <w:iCs/>
                <w:sz w:val="21"/>
                <w:szCs w:val="21"/>
              </w:rPr>
              <w:t xml:space="preserve">2. В случае </w:t>
            </w:r>
            <w:r>
              <w:rPr>
                <w:i/>
                <w:iCs/>
                <w:sz w:val="21"/>
                <w:szCs w:val="21"/>
              </w:rPr>
              <w:t>Р</w:t>
            </w:r>
            <w:r w:rsidRPr="0098368D">
              <w:rPr>
                <w:i/>
                <w:iCs/>
                <w:sz w:val="21"/>
                <w:szCs w:val="21"/>
              </w:rPr>
              <w:t xml:space="preserve">азмещения по фиксированной цене размещения путем сбора адресных заявок </w:t>
            </w:r>
            <w:r>
              <w:rPr>
                <w:i/>
                <w:iCs/>
                <w:sz w:val="21"/>
                <w:szCs w:val="21"/>
              </w:rPr>
              <w:t xml:space="preserve">либо </w:t>
            </w:r>
            <w:r w:rsidRPr="000558EA">
              <w:rPr>
                <w:bCs/>
                <w:i/>
                <w:iCs/>
                <w:sz w:val="21"/>
                <w:szCs w:val="21"/>
              </w:rPr>
              <w:t>Размещени</w:t>
            </w:r>
            <w:r>
              <w:rPr>
                <w:bCs/>
                <w:i/>
                <w:iCs/>
                <w:sz w:val="21"/>
                <w:szCs w:val="21"/>
              </w:rPr>
              <w:t>я</w:t>
            </w:r>
            <w:r w:rsidRPr="000558EA">
              <w:rPr>
                <w:bCs/>
                <w:i/>
                <w:iCs/>
                <w:sz w:val="21"/>
                <w:szCs w:val="21"/>
              </w:rPr>
              <w:t xml:space="preserve"> по фиксированной цене размещения</w:t>
            </w:r>
            <w:r w:rsidRPr="000558EA">
              <w:rPr>
                <w:i/>
                <w:iCs/>
                <w:sz w:val="21"/>
                <w:szCs w:val="21"/>
              </w:rPr>
              <w:t xml:space="preserve"> </w:t>
            </w:r>
            <w:r w:rsidRPr="00D72936">
              <w:rPr>
                <w:i/>
                <w:iCs/>
                <w:sz w:val="21"/>
                <w:szCs w:val="21"/>
              </w:rPr>
              <w:t xml:space="preserve">Эмитент </w:t>
            </w:r>
            <w:r w:rsidRPr="003C76B4">
              <w:rPr>
                <w:bCs/>
                <w:i/>
                <w:iCs/>
                <w:sz w:val="21"/>
                <w:szCs w:val="21"/>
              </w:rPr>
              <w:t xml:space="preserve">не позднее </w:t>
            </w:r>
            <w:r w:rsidRPr="003C76B4">
              <w:rPr>
                <w:i/>
                <w:iCs/>
                <w:sz w:val="21"/>
                <w:szCs w:val="21"/>
              </w:rPr>
              <w:t>даты начала размещения</w:t>
            </w:r>
            <w:r w:rsidRPr="00E31DDC">
              <w:rPr>
                <w:i/>
                <w:iCs/>
                <w:sz w:val="21"/>
                <w:szCs w:val="21"/>
              </w:rPr>
              <w:t xml:space="preserve"> Биржевых облигаций дополнительного выпуска принимает решение о единой Ц</w:t>
            </w:r>
            <w:r w:rsidRPr="0098368D">
              <w:rPr>
                <w:i/>
                <w:iCs/>
                <w:sz w:val="21"/>
                <w:szCs w:val="21"/>
              </w:rPr>
              <w:t xml:space="preserve">ене размещения Биржевых облигаций дополнительного выпуска. </w:t>
            </w:r>
          </w:p>
          <w:p w14:paraId="25436939" w14:textId="77777777" w:rsidR="00BA7B4F" w:rsidRPr="0098368D" w:rsidRDefault="00BA7B4F" w:rsidP="00BA7B4F">
            <w:pPr>
              <w:tabs>
                <w:tab w:val="left" w:pos="567"/>
              </w:tabs>
              <w:adjustRightInd w:val="0"/>
              <w:jc w:val="both"/>
              <w:rPr>
                <w:bCs/>
                <w:i/>
                <w:iCs/>
                <w:sz w:val="21"/>
                <w:szCs w:val="21"/>
              </w:rPr>
            </w:pPr>
            <w:r w:rsidRPr="0098368D">
              <w:rPr>
                <w:bCs/>
                <w:i/>
                <w:iCs/>
                <w:sz w:val="21"/>
                <w:szCs w:val="21"/>
              </w:rPr>
              <w:t xml:space="preserve">Цена размещения Биржевых облигаций </w:t>
            </w:r>
            <w:r w:rsidRPr="0098368D">
              <w:rPr>
                <w:i/>
                <w:iCs/>
                <w:sz w:val="21"/>
                <w:szCs w:val="21"/>
              </w:rPr>
              <w:t xml:space="preserve">дополнительного выпуска </w:t>
            </w:r>
            <w:r w:rsidRPr="0098368D">
              <w:rPr>
                <w:bCs/>
                <w:i/>
                <w:iCs/>
                <w:sz w:val="21"/>
                <w:szCs w:val="21"/>
              </w:rPr>
              <w:t>устанавливается в валюте, в которой выражена номинальная стоимость</w:t>
            </w:r>
            <w:r w:rsidRPr="0098368D" w:rsidDel="00111EA2">
              <w:rPr>
                <w:bCs/>
                <w:i/>
                <w:iCs/>
                <w:sz w:val="21"/>
                <w:szCs w:val="21"/>
              </w:rPr>
              <w:t xml:space="preserve"> </w:t>
            </w:r>
            <w:r w:rsidRPr="0098368D">
              <w:rPr>
                <w:bCs/>
                <w:i/>
                <w:iCs/>
                <w:sz w:val="21"/>
                <w:szCs w:val="21"/>
              </w:rPr>
              <w:t>Биржевых облигаций.</w:t>
            </w:r>
          </w:p>
          <w:p w14:paraId="26286FB3" w14:textId="77777777" w:rsidR="00BA7B4F" w:rsidRPr="0098368D" w:rsidRDefault="00BA7B4F" w:rsidP="00BA7B4F">
            <w:pPr>
              <w:tabs>
                <w:tab w:val="left" w:pos="567"/>
              </w:tabs>
              <w:adjustRightInd w:val="0"/>
              <w:jc w:val="both"/>
              <w:rPr>
                <w:bCs/>
                <w:i/>
                <w:iCs/>
                <w:sz w:val="21"/>
                <w:szCs w:val="21"/>
              </w:rPr>
            </w:pPr>
            <w:r w:rsidRPr="0098368D">
              <w:rPr>
                <w:bCs/>
                <w:i/>
                <w:iCs/>
                <w:sz w:val="21"/>
                <w:szCs w:val="21"/>
              </w:rPr>
              <w:t>Информация об установленной Цене размещения Биржевых облигаций дополнительного выпуска раскрывается Эмитентом в порядке</w:t>
            </w:r>
            <w:r>
              <w:rPr>
                <w:bCs/>
                <w:i/>
                <w:iCs/>
                <w:sz w:val="21"/>
                <w:szCs w:val="21"/>
              </w:rPr>
              <w:t xml:space="preserve"> и сроке, предусмотренных</w:t>
            </w:r>
            <w:r w:rsidRPr="0098368D">
              <w:rPr>
                <w:bCs/>
                <w:i/>
                <w:iCs/>
                <w:sz w:val="21"/>
                <w:szCs w:val="21"/>
              </w:rPr>
              <w:t xml:space="preserve"> п. 11 Программы облигаций и разделом 8.11 Проспекта ценных бумаг.</w:t>
            </w:r>
          </w:p>
          <w:p w14:paraId="7851DE25" w14:textId="77777777" w:rsidR="00BA7B4F" w:rsidRPr="0098368D" w:rsidRDefault="00BA7B4F" w:rsidP="00BA7B4F">
            <w:pPr>
              <w:jc w:val="both"/>
              <w:rPr>
                <w:i/>
                <w:iCs/>
                <w:color w:val="000000"/>
                <w:sz w:val="21"/>
                <w:szCs w:val="21"/>
              </w:rPr>
            </w:pPr>
            <w:r w:rsidRPr="0098368D">
              <w:rPr>
                <w:i/>
                <w:iCs/>
                <w:sz w:val="21"/>
                <w:szCs w:val="21"/>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w:t>
            </w:r>
            <w:r w:rsidRPr="0098368D">
              <w:rPr>
                <w:bCs/>
                <w:i/>
                <w:iCs/>
                <w:sz w:val="21"/>
                <w:szCs w:val="21"/>
                <w:lang w:eastAsia="en-US"/>
              </w:rPr>
              <w:t>согласно пп. 2 п. 17 Программы облигаций</w:t>
            </w:r>
            <w:r w:rsidRPr="0098368D">
              <w:rPr>
                <w:i/>
                <w:iCs/>
                <w:color w:val="000000"/>
                <w:sz w:val="21"/>
                <w:szCs w:val="21"/>
              </w:rPr>
              <w:t>.</w:t>
            </w:r>
          </w:p>
          <w:p w14:paraId="77C43384" w14:textId="77777777" w:rsidR="00BA7B4F" w:rsidRPr="0098368D" w:rsidRDefault="00BA7B4F" w:rsidP="00BA7B4F">
            <w:pPr>
              <w:tabs>
                <w:tab w:val="left" w:pos="567"/>
              </w:tabs>
              <w:adjustRightInd w:val="0"/>
              <w:jc w:val="both"/>
              <w:rPr>
                <w:bCs/>
                <w:i/>
                <w:iCs/>
                <w:sz w:val="21"/>
                <w:szCs w:val="21"/>
              </w:rPr>
            </w:pPr>
            <w:r w:rsidRPr="0098368D">
              <w:rPr>
                <w:bCs/>
                <w:i/>
                <w:iCs/>
                <w:sz w:val="21"/>
                <w:szCs w:val="21"/>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3CF93561" w14:textId="77777777" w:rsidR="00BA7B4F" w:rsidRPr="00547A9E" w:rsidRDefault="00BA7B4F" w:rsidP="00BA7B4F">
            <w:pPr>
              <w:jc w:val="both"/>
              <w:rPr>
                <w:bCs/>
                <w:i/>
                <w:sz w:val="21"/>
                <w:szCs w:val="21"/>
              </w:rPr>
            </w:pPr>
            <w:r w:rsidRPr="0098368D">
              <w:rPr>
                <w:bCs/>
                <w:i/>
                <w:iCs/>
                <w:sz w:val="21"/>
                <w:szCs w:val="21"/>
              </w:rPr>
              <w:t>Преимущественное право приобретения размещаемых ценных бумаг не предусмотрено.</w:t>
            </w:r>
            <w:r>
              <w:rPr>
                <w:bCs/>
                <w:i/>
                <w:iCs/>
                <w:sz w:val="21"/>
                <w:szCs w:val="21"/>
              </w:rPr>
              <w:t>»</w:t>
            </w:r>
          </w:p>
        </w:tc>
      </w:tr>
    </w:tbl>
    <w:p w14:paraId="6D40D0C3" w14:textId="77777777" w:rsidR="004A3F99" w:rsidRDefault="004A3F99">
      <w:pPr>
        <w:rPr>
          <w:sz w:val="21"/>
          <w:szCs w:val="21"/>
        </w:rPr>
      </w:pPr>
    </w:p>
    <w:p w14:paraId="6A95AB85" w14:textId="77777777" w:rsidR="00D836A5" w:rsidRDefault="00D836A5">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D836A5" w:rsidRPr="002354D5" w14:paraId="030EBAD2" w14:textId="77777777" w:rsidTr="00277677">
        <w:tc>
          <w:tcPr>
            <w:tcW w:w="10201" w:type="dxa"/>
            <w:gridSpan w:val="2"/>
            <w:shd w:val="clear" w:color="auto" w:fill="auto"/>
          </w:tcPr>
          <w:p w14:paraId="0AE1EFB3" w14:textId="77777777" w:rsidR="00D836A5" w:rsidRPr="002354D5" w:rsidRDefault="00D836A5" w:rsidP="00D836A5">
            <w:pPr>
              <w:pStyle w:val="Head3"/>
              <w:spacing w:after="0"/>
              <w:rPr>
                <w:b w:val="0"/>
                <w:sz w:val="21"/>
                <w:szCs w:val="21"/>
              </w:rPr>
            </w:pPr>
            <w:r w:rsidRPr="002354D5">
              <w:rPr>
                <w:b w:val="0"/>
                <w:sz w:val="21"/>
                <w:szCs w:val="21"/>
              </w:rPr>
              <w:t xml:space="preserve">Раздел </w:t>
            </w:r>
            <w:r w:rsidRPr="002354D5">
              <w:rPr>
                <w:b w:val="0"/>
                <w:bCs w:val="0"/>
                <w:sz w:val="21"/>
                <w:szCs w:val="21"/>
              </w:rPr>
              <w:t>VIII. «Сведения о размещаемых ценных бумагах, а также об объеме, о сроке, об условиях и о порядке их размещения»</w:t>
            </w:r>
            <w:r w:rsidRPr="002354D5">
              <w:rPr>
                <w:b w:val="0"/>
                <w:sz w:val="21"/>
                <w:szCs w:val="21"/>
              </w:rPr>
              <w:t>,</w:t>
            </w:r>
          </w:p>
          <w:p w14:paraId="18B56C76" w14:textId="77777777" w:rsidR="00D836A5" w:rsidRPr="002354D5" w:rsidRDefault="00D836A5" w:rsidP="002354D5">
            <w:pPr>
              <w:pStyle w:val="Head3"/>
              <w:spacing w:before="0"/>
              <w:rPr>
                <w:b w:val="0"/>
                <w:sz w:val="21"/>
                <w:szCs w:val="21"/>
              </w:rPr>
            </w:pPr>
            <w:r w:rsidRPr="002354D5">
              <w:rPr>
                <w:b w:val="0"/>
                <w:sz w:val="21"/>
                <w:szCs w:val="21"/>
              </w:rPr>
              <w:t>раздел 8.1. «Вид, категория (тип) ценных бумаг»:</w:t>
            </w:r>
          </w:p>
        </w:tc>
      </w:tr>
      <w:tr w:rsidR="00D836A5" w:rsidRPr="00054CF4" w14:paraId="1363066D" w14:textId="77777777" w:rsidTr="00277677">
        <w:tc>
          <w:tcPr>
            <w:tcW w:w="10201" w:type="dxa"/>
            <w:gridSpan w:val="2"/>
            <w:shd w:val="clear" w:color="auto" w:fill="auto"/>
          </w:tcPr>
          <w:p w14:paraId="6721B67F" w14:textId="77777777" w:rsidR="00D836A5" w:rsidRPr="00054CF4" w:rsidRDefault="00D836A5" w:rsidP="002354D5">
            <w:pPr>
              <w:pStyle w:val="Head3"/>
              <w:spacing w:before="60" w:after="60"/>
              <w:rPr>
                <w:b w:val="0"/>
                <w:sz w:val="21"/>
                <w:szCs w:val="21"/>
              </w:rPr>
            </w:pPr>
            <w:r w:rsidRPr="00054CF4">
              <w:rPr>
                <w:b w:val="0"/>
                <w:sz w:val="21"/>
                <w:szCs w:val="21"/>
              </w:rPr>
              <w:t>2 абзац:</w:t>
            </w:r>
          </w:p>
        </w:tc>
      </w:tr>
      <w:tr w:rsidR="00D836A5" w:rsidRPr="00054CF4" w14:paraId="1C39795B" w14:textId="77777777" w:rsidTr="00277677">
        <w:tc>
          <w:tcPr>
            <w:tcW w:w="5098" w:type="dxa"/>
            <w:shd w:val="clear" w:color="auto" w:fill="auto"/>
          </w:tcPr>
          <w:p w14:paraId="58FA375F" w14:textId="77777777" w:rsidR="00D836A5" w:rsidRPr="00054CF4" w:rsidRDefault="00D836A5" w:rsidP="00AB5A74">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122B250F" w14:textId="77777777" w:rsidR="00D836A5" w:rsidRPr="00054CF4" w:rsidRDefault="00D836A5" w:rsidP="00AB5A74">
            <w:pPr>
              <w:spacing w:before="60" w:after="60"/>
              <w:rPr>
                <w:rStyle w:val="Head4"/>
                <w:b w:val="0"/>
                <w:sz w:val="21"/>
                <w:szCs w:val="21"/>
              </w:rPr>
            </w:pPr>
            <w:r w:rsidRPr="00054CF4">
              <w:rPr>
                <w:rStyle w:val="Head4"/>
                <w:b w:val="0"/>
                <w:sz w:val="21"/>
                <w:szCs w:val="21"/>
              </w:rPr>
              <w:t>Текст новой редакции с изменениями:</w:t>
            </w:r>
          </w:p>
        </w:tc>
      </w:tr>
      <w:tr w:rsidR="00D836A5" w:rsidRPr="006D3F1C" w14:paraId="60F5F138" w14:textId="77777777" w:rsidTr="00277677">
        <w:tc>
          <w:tcPr>
            <w:tcW w:w="5098" w:type="dxa"/>
            <w:shd w:val="clear" w:color="auto" w:fill="auto"/>
          </w:tcPr>
          <w:p w14:paraId="63F167C8" w14:textId="77777777" w:rsidR="00D836A5" w:rsidRPr="000B7246" w:rsidRDefault="00D836A5" w:rsidP="00AB5A74">
            <w:pPr>
              <w:pStyle w:val="ConsNormal"/>
              <w:tabs>
                <w:tab w:val="left" w:pos="567"/>
              </w:tabs>
              <w:ind w:right="0" w:firstLine="0"/>
              <w:jc w:val="both"/>
              <w:rPr>
                <w:rStyle w:val="Head4"/>
                <w:rFonts w:cs="Times New Roman"/>
                <w:b w:val="0"/>
                <w:bCs w:val="0"/>
                <w:i/>
                <w:sz w:val="21"/>
                <w:szCs w:val="21"/>
              </w:rPr>
            </w:pPr>
            <w:r w:rsidRPr="000B7246">
              <w:rPr>
                <w:rFonts w:ascii="Times New Roman" w:hAnsi="Times New Roman" w:cs="Times New Roman"/>
                <w:i/>
                <w:sz w:val="21"/>
                <w:szCs w:val="21"/>
              </w:rPr>
              <w:t xml:space="preserve">Вторая часть решения о выпуске ценных бумаг, содержащая конкретные условия отдельного выпуска биржевых облигаций, далее по тексту именуется </w:t>
            </w:r>
            <w:r w:rsidRPr="000B7246">
              <w:rPr>
                <w:rFonts w:ascii="Times New Roman" w:hAnsi="Times New Roman" w:cs="Times New Roman"/>
                <w:b/>
                <w:i/>
                <w:sz w:val="21"/>
                <w:szCs w:val="21"/>
              </w:rPr>
              <w:t>Условия выпуска Биржевых облигаций</w:t>
            </w:r>
            <w:r w:rsidRPr="000B7246">
              <w:rPr>
                <w:rFonts w:ascii="Times New Roman" w:hAnsi="Times New Roman" w:cs="Times New Roman"/>
                <w:i/>
                <w:sz w:val="21"/>
                <w:szCs w:val="21"/>
              </w:rPr>
              <w:t>.</w:t>
            </w:r>
          </w:p>
        </w:tc>
        <w:tc>
          <w:tcPr>
            <w:tcW w:w="5103" w:type="dxa"/>
            <w:shd w:val="clear" w:color="auto" w:fill="auto"/>
          </w:tcPr>
          <w:p w14:paraId="3F2747B0" w14:textId="77777777" w:rsidR="00D836A5" w:rsidRPr="000B7246" w:rsidRDefault="00D836A5" w:rsidP="00AB5A74">
            <w:pPr>
              <w:pStyle w:val="ConsNormal"/>
              <w:tabs>
                <w:tab w:val="left" w:pos="567"/>
              </w:tabs>
              <w:ind w:right="0" w:firstLine="0"/>
              <w:jc w:val="both"/>
              <w:rPr>
                <w:rStyle w:val="Head4"/>
                <w:rFonts w:cs="Times New Roman"/>
                <w:b w:val="0"/>
                <w:bCs w:val="0"/>
                <w:i/>
                <w:sz w:val="21"/>
                <w:szCs w:val="21"/>
              </w:rPr>
            </w:pPr>
            <w:r w:rsidRPr="000B7246">
              <w:rPr>
                <w:rFonts w:ascii="Times New Roman" w:hAnsi="Times New Roman" w:cs="Times New Roman"/>
                <w:i/>
                <w:sz w:val="21"/>
                <w:szCs w:val="21"/>
              </w:rPr>
              <w:t xml:space="preserve">Вторая часть решения о выпуске ценных бумаг, содержащая конкретные условия отдельного выпуска (дополнительного выпуска) биржевых облигаций, далее по тексту именуется </w:t>
            </w:r>
            <w:r w:rsidRPr="000B7246">
              <w:rPr>
                <w:rFonts w:ascii="Times New Roman" w:hAnsi="Times New Roman" w:cs="Times New Roman"/>
                <w:b/>
                <w:i/>
                <w:sz w:val="21"/>
                <w:szCs w:val="21"/>
              </w:rPr>
              <w:t>Условия выпуска Биржевых облигаций</w:t>
            </w:r>
            <w:r w:rsidRPr="000B7246">
              <w:rPr>
                <w:rFonts w:ascii="Times New Roman" w:hAnsi="Times New Roman" w:cs="Times New Roman"/>
                <w:i/>
                <w:sz w:val="21"/>
                <w:szCs w:val="21"/>
              </w:rPr>
              <w:t>.</w:t>
            </w:r>
          </w:p>
        </w:tc>
      </w:tr>
      <w:tr w:rsidR="00D836A5" w:rsidRPr="00054CF4" w14:paraId="277EB2DB" w14:textId="77777777" w:rsidTr="00277677">
        <w:tc>
          <w:tcPr>
            <w:tcW w:w="10201" w:type="dxa"/>
            <w:gridSpan w:val="2"/>
            <w:shd w:val="clear" w:color="auto" w:fill="auto"/>
          </w:tcPr>
          <w:p w14:paraId="5633D9B8" w14:textId="77777777" w:rsidR="000B7246" w:rsidRPr="000B7246" w:rsidRDefault="000B7246" w:rsidP="000B7246">
            <w:pPr>
              <w:spacing w:before="120" w:after="120"/>
              <w:rPr>
                <w:rFonts w:eastAsia="Times New Roman"/>
                <w:bCs/>
                <w:sz w:val="21"/>
                <w:szCs w:val="21"/>
                <w:u w:val="single"/>
              </w:rPr>
            </w:pPr>
            <w:r w:rsidRPr="000B7246">
              <w:rPr>
                <w:rFonts w:eastAsia="Times New Roman"/>
                <w:bCs/>
                <w:sz w:val="21"/>
                <w:szCs w:val="21"/>
                <w:u w:val="single"/>
              </w:rPr>
              <w:t>Дополнить абзацами следующего содержания:</w:t>
            </w:r>
          </w:p>
          <w:p w14:paraId="1E3442A9" w14:textId="77777777" w:rsidR="000B7246" w:rsidRPr="000B7246" w:rsidRDefault="000B7246" w:rsidP="000B7246">
            <w:pPr>
              <w:jc w:val="both"/>
              <w:rPr>
                <w:rFonts w:eastAsia="Times New Roman"/>
                <w:bCs/>
                <w:i/>
                <w:iCs/>
                <w:sz w:val="21"/>
                <w:szCs w:val="21"/>
              </w:rPr>
            </w:pPr>
            <w:r w:rsidRPr="000B7246">
              <w:rPr>
                <w:rFonts w:eastAsia="Times New Roman"/>
                <w:bCs/>
                <w:i/>
                <w:iCs/>
                <w:sz w:val="21"/>
                <w:szCs w:val="21"/>
              </w:rPr>
              <w:t xml:space="preserve">«В рамках Программы облигаций могут быть размещены Биржевые облигации, предусматривающие получение одного или нескольких из указанных видов доходов: купонного дохода, дополнительного дохода, дисконта. </w:t>
            </w:r>
          </w:p>
          <w:p w14:paraId="55EE0690" w14:textId="77777777" w:rsidR="00D836A5" w:rsidRDefault="000B7246" w:rsidP="000B7246">
            <w:pPr>
              <w:pStyle w:val="Head3"/>
              <w:spacing w:before="0" w:after="0"/>
              <w:rPr>
                <w:b w:val="0"/>
                <w:sz w:val="21"/>
                <w:szCs w:val="21"/>
              </w:rPr>
            </w:pPr>
            <w:r w:rsidRPr="000B7246">
              <w:rPr>
                <w:b w:val="0"/>
                <w:i/>
                <w:iCs/>
                <w:sz w:val="21"/>
                <w:szCs w:val="21"/>
                <w:u w:val="none"/>
              </w:rPr>
              <w:t xml:space="preserve">В рамках Программы облигаций могут быть размещены Биржевые облигации с индексацией номинальной стоимости Биржевых облигаций. Указанный идентификационный признак </w:t>
            </w:r>
            <w:r w:rsidRPr="000B7246">
              <w:rPr>
                <w:i/>
                <w:iCs/>
                <w:sz w:val="21"/>
                <w:szCs w:val="21"/>
                <w:u w:val="none"/>
              </w:rPr>
              <w:t>указывается в Условиях выпуска</w:t>
            </w:r>
            <w:r w:rsidRPr="000B7246">
              <w:rPr>
                <w:b w:val="0"/>
                <w:i/>
                <w:iCs/>
                <w:sz w:val="21"/>
                <w:szCs w:val="21"/>
                <w:u w:val="none"/>
              </w:rPr>
              <w:t xml:space="preserve"> </w:t>
            </w:r>
            <w:r w:rsidRPr="000B7246">
              <w:rPr>
                <w:i/>
                <w:iCs/>
                <w:sz w:val="21"/>
                <w:szCs w:val="21"/>
                <w:u w:val="none"/>
              </w:rPr>
              <w:t>Биржевых облигаций</w:t>
            </w:r>
            <w:r w:rsidRPr="000B7246">
              <w:rPr>
                <w:b w:val="0"/>
                <w:i/>
                <w:iCs/>
                <w:sz w:val="21"/>
                <w:szCs w:val="21"/>
                <w:u w:val="none"/>
              </w:rPr>
              <w:t>.»</w:t>
            </w:r>
          </w:p>
        </w:tc>
      </w:tr>
    </w:tbl>
    <w:p w14:paraId="42A04EA7" w14:textId="77777777" w:rsidR="00D836A5" w:rsidRDefault="00D836A5">
      <w:pPr>
        <w:rPr>
          <w:sz w:val="21"/>
          <w:szCs w:val="21"/>
        </w:rPr>
      </w:pPr>
    </w:p>
    <w:p w14:paraId="1AF6475E" w14:textId="77777777" w:rsidR="00161587" w:rsidRDefault="00161587">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61587" w:rsidRPr="002354D5" w14:paraId="22CA59EA" w14:textId="77777777" w:rsidTr="00277677">
        <w:tc>
          <w:tcPr>
            <w:tcW w:w="10201" w:type="dxa"/>
            <w:shd w:val="clear" w:color="auto" w:fill="auto"/>
          </w:tcPr>
          <w:p w14:paraId="751CADCC" w14:textId="77777777" w:rsidR="00161587" w:rsidRPr="002354D5" w:rsidRDefault="00161587" w:rsidP="00AB5A74">
            <w:pPr>
              <w:pStyle w:val="Head3"/>
              <w:spacing w:after="0"/>
              <w:rPr>
                <w:b w:val="0"/>
                <w:sz w:val="21"/>
                <w:szCs w:val="21"/>
              </w:rPr>
            </w:pPr>
            <w:r w:rsidRPr="002354D5">
              <w:rPr>
                <w:b w:val="0"/>
                <w:sz w:val="21"/>
                <w:szCs w:val="21"/>
              </w:rPr>
              <w:t xml:space="preserve">Раздел </w:t>
            </w:r>
            <w:r w:rsidRPr="002354D5">
              <w:rPr>
                <w:b w:val="0"/>
                <w:bCs w:val="0"/>
                <w:sz w:val="21"/>
                <w:szCs w:val="21"/>
              </w:rPr>
              <w:t>VIII. «Сведения о размещаемых ценных бумагах, а также об объеме, о сроке, об условиях и о порядке их размещения»</w:t>
            </w:r>
            <w:r w:rsidRPr="002354D5">
              <w:rPr>
                <w:b w:val="0"/>
                <w:sz w:val="21"/>
                <w:szCs w:val="21"/>
              </w:rPr>
              <w:t>,</w:t>
            </w:r>
          </w:p>
          <w:p w14:paraId="68446457" w14:textId="77777777" w:rsidR="00161587" w:rsidRPr="002354D5" w:rsidRDefault="00161587" w:rsidP="002354D5">
            <w:pPr>
              <w:pStyle w:val="Head3"/>
              <w:spacing w:before="0"/>
              <w:rPr>
                <w:b w:val="0"/>
                <w:sz w:val="21"/>
                <w:szCs w:val="21"/>
              </w:rPr>
            </w:pPr>
            <w:r w:rsidRPr="002354D5">
              <w:rPr>
                <w:b w:val="0"/>
                <w:sz w:val="21"/>
                <w:szCs w:val="21"/>
              </w:rPr>
              <w:t>раздел 8.3. «Указание на обязательное централизованное хранение:»:</w:t>
            </w:r>
          </w:p>
        </w:tc>
      </w:tr>
      <w:tr w:rsidR="00161587" w:rsidRPr="00054CF4" w14:paraId="16339829" w14:textId="77777777" w:rsidTr="00277677">
        <w:tc>
          <w:tcPr>
            <w:tcW w:w="10201" w:type="dxa"/>
            <w:shd w:val="clear" w:color="auto" w:fill="auto"/>
          </w:tcPr>
          <w:p w14:paraId="47E82699" w14:textId="77777777" w:rsidR="00161587" w:rsidRPr="00161587" w:rsidRDefault="00161587" w:rsidP="00161587">
            <w:pPr>
              <w:spacing w:before="120" w:after="120"/>
              <w:rPr>
                <w:rFonts w:eastAsia="Times New Roman"/>
                <w:bCs/>
                <w:sz w:val="21"/>
                <w:szCs w:val="21"/>
                <w:u w:val="single"/>
              </w:rPr>
            </w:pPr>
            <w:r w:rsidRPr="00161587">
              <w:rPr>
                <w:rFonts w:eastAsia="Times New Roman"/>
                <w:bCs/>
                <w:sz w:val="21"/>
                <w:szCs w:val="21"/>
                <w:u w:val="single"/>
              </w:rPr>
              <w:t>Дополнить после 64 абзаца абзацами следующего содержания:</w:t>
            </w:r>
          </w:p>
          <w:p w14:paraId="301D8517" w14:textId="77777777" w:rsidR="00161587" w:rsidRPr="00161587" w:rsidRDefault="00161587" w:rsidP="00161587">
            <w:pPr>
              <w:tabs>
                <w:tab w:val="left" w:pos="567"/>
              </w:tabs>
              <w:adjustRightInd w:val="0"/>
              <w:jc w:val="both"/>
              <w:rPr>
                <w:rFonts w:eastAsia="Times New Roman"/>
                <w:iCs/>
                <w:sz w:val="21"/>
                <w:szCs w:val="21"/>
              </w:rPr>
            </w:pPr>
            <w:r w:rsidRPr="00161587">
              <w:rPr>
                <w:rFonts w:eastAsia="Times New Roman"/>
                <w:bCs/>
                <w:i/>
                <w:iCs/>
                <w:sz w:val="21"/>
                <w:szCs w:val="21"/>
              </w:rPr>
              <w:t>«Владельцы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w:t>
            </w:r>
            <w:r w:rsidRPr="00161587">
              <w:rPr>
                <w:rFonts w:eastAsia="Times New Roman"/>
                <w:sz w:val="21"/>
                <w:szCs w:val="21"/>
              </w:rPr>
              <w:t xml:space="preserve"> </w:t>
            </w:r>
            <w:r w:rsidRPr="00161587">
              <w:rPr>
                <w:rFonts w:eastAsia="Times New Roman"/>
                <w:bCs/>
                <w:i/>
                <w:iCs/>
                <w:sz w:val="21"/>
                <w:szCs w:val="21"/>
              </w:rPr>
              <w:t>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77877E19"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иной иностранной валюте, или личный закон кредитной организации, по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w:t>
            </w:r>
            <w:r w:rsidRPr="00161587">
              <w:rPr>
                <w:rFonts w:eastAsia="Times New Roman"/>
                <w:bCs/>
                <w:i/>
                <w:iCs/>
                <w:sz w:val="21"/>
                <w:szCs w:val="21"/>
              </w:rPr>
              <w:lastRenderedPageBreak/>
              <w:t>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23FD6E82"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4C853A95"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14:paraId="2E25394D"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купонного дохода и/или номинальной стоимости 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61587">
              <w:rPr>
                <w:rFonts w:eastAsia="Times New Roman"/>
                <w:b/>
                <w:bCs/>
                <w:i/>
                <w:iCs/>
                <w:sz w:val="21"/>
                <w:szCs w:val="21"/>
              </w:rPr>
              <w:t>в рублях Российской Федерации</w:t>
            </w:r>
            <w:r w:rsidRPr="00161587">
              <w:rPr>
                <w:rFonts w:eastAsia="Times New Roman"/>
                <w:bCs/>
                <w:i/>
                <w:iCs/>
                <w:sz w:val="21"/>
                <w:szCs w:val="21"/>
              </w:rPr>
              <w:t xml:space="preserve"> по курсу (порядку определения курса) иной иностранной валюты, установленному </w:t>
            </w:r>
            <w:r w:rsidRPr="00161587">
              <w:rPr>
                <w:rFonts w:eastAsia="Times New Roman"/>
                <w:b/>
                <w:bCs/>
                <w:i/>
                <w:iCs/>
                <w:sz w:val="21"/>
                <w:szCs w:val="21"/>
              </w:rPr>
              <w:t>Условиями выпуска Биржевых облигаций</w:t>
            </w:r>
            <w:r w:rsidRPr="00161587">
              <w:rPr>
                <w:rFonts w:eastAsia="Times New Roman"/>
                <w:bCs/>
                <w:i/>
                <w:iCs/>
                <w:sz w:val="21"/>
                <w:szCs w:val="21"/>
              </w:rPr>
              <w:t>.</w:t>
            </w:r>
          </w:p>
          <w:p w14:paraId="65140A46"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 и разделе 8.11. Проспекта ценных бумаг.</w:t>
            </w:r>
          </w:p>
          <w:p w14:paraId="4CDB0E53"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0AC15967"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368F7054" w14:textId="77777777" w:rsidR="00161587" w:rsidRPr="00161587" w:rsidRDefault="00161587" w:rsidP="00161587">
            <w:pPr>
              <w:tabs>
                <w:tab w:val="left" w:pos="567"/>
              </w:tabs>
              <w:adjustRightInd w:val="0"/>
              <w:ind w:left="360"/>
              <w:jc w:val="both"/>
              <w:rPr>
                <w:rFonts w:eastAsia="Times New Roman"/>
                <w:bCs/>
                <w:i/>
                <w:iCs/>
                <w:sz w:val="21"/>
                <w:szCs w:val="21"/>
              </w:rPr>
            </w:pPr>
            <w:r w:rsidRPr="00161587">
              <w:rPr>
                <w:rFonts w:eastAsia="Times New Roman"/>
                <w:bCs/>
                <w:i/>
                <w:iCs/>
                <w:sz w:val="21"/>
                <w:szCs w:val="21"/>
              </w:rPr>
              <w:t>-  о величине курса, по которому будет производиться выплата по Биржевым облигациям;</w:t>
            </w:r>
          </w:p>
          <w:p w14:paraId="37D50AED" w14:textId="77777777" w:rsidR="00161587" w:rsidRPr="00161587" w:rsidRDefault="00161587" w:rsidP="00161587">
            <w:pPr>
              <w:tabs>
                <w:tab w:val="left" w:pos="567"/>
              </w:tabs>
              <w:adjustRightInd w:val="0"/>
              <w:ind w:left="360"/>
              <w:jc w:val="both"/>
              <w:rPr>
                <w:rFonts w:eastAsia="Times New Roman"/>
                <w:bCs/>
                <w:i/>
                <w:iCs/>
                <w:sz w:val="21"/>
                <w:szCs w:val="21"/>
              </w:rPr>
            </w:pPr>
            <w:r w:rsidRPr="00161587">
              <w:rPr>
                <w:rFonts w:eastAsia="Times New Roman"/>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0310F9B9"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48D698"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E5D5B64"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 xml:space="preserve">Депозитарий  и депонент самостоятельно оценивают и несут риск того, что их личный закон и личный закон кредитной организации, в которой им открыт валютный банковский счет в иной иностранной валюте, или личный закон кредитной организации, по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 </w:t>
            </w:r>
          </w:p>
          <w:p w14:paraId="4E87D176"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иной иностранной валюте в той же кредитной организации, в которой открыт валютный банковский счет в иной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иностранной валюте могут открыть валютный банковский счет в иной иностранной валюте в таком депозитарии, являющемся кредитной организацией.</w:t>
            </w:r>
          </w:p>
          <w:p w14:paraId="4B7B764E" w14:textId="77777777" w:rsidR="00161587" w:rsidRPr="00161587" w:rsidRDefault="00161587" w:rsidP="00161587">
            <w:pPr>
              <w:tabs>
                <w:tab w:val="left" w:pos="567"/>
              </w:tabs>
              <w:adjustRightInd w:val="0"/>
              <w:jc w:val="both"/>
              <w:rPr>
                <w:rFonts w:eastAsia="Times New Roman"/>
                <w:bCs/>
                <w:i/>
                <w:iCs/>
                <w:sz w:val="21"/>
                <w:szCs w:val="21"/>
                <w:lang w:eastAsia="en-US"/>
              </w:rPr>
            </w:pPr>
            <w:r w:rsidRPr="00161587">
              <w:rPr>
                <w:rFonts w:eastAsia="Times New Roman"/>
                <w:b/>
                <w:bCs/>
                <w:i/>
                <w:iCs/>
                <w:sz w:val="21"/>
                <w:szCs w:val="21"/>
                <w:u w:val="single"/>
              </w:rPr>
              <w:t xml:space="preserve">В случае если это предусмотрено Условиями выпуска </w:t>
            </w:r>
            <w:r w:rsidRPr="00161587">
              <w:rPr>
                <w:rFonts w:eastAsia="Times New Roman"/>
                <w:bCs/>
                <w:i/>
                <w:iCs/>
                <w:sz w:val="21"/>
                <w:szCs w:val="21"/>
              </w:rPr>
              <w:t xml:space="preserve">Биржевых облигаций, номинированных в иной иностранной валюте, в рамках Программы облигаций, выплаты по таким Биржевым облигациям могут быть осуществлены, как в иной иностранной валюте, так и </w:t>
            </w:r>
            <w:r w:rsidRPr="00161587">
              <w:rPr>
                <w:rFonts w:eastAsia="Times New Roman"/>
                <w:bCs/>
                <w:i/>
                <w:iCs/>
                <w:sz w:val="21"/>
                <w:szCs w:val="21"/>
                <w:lang w:eastAsia="en-US"/>
              </w:rPr>
              <w:t>в</w:t>
            </w:r>
            <w:r w:rsidRPr="00161587">
              <w:rPr>
                <w:rFonts w:eastAsia="Times New Roman"/>
                <w:bCs/>
                <w:i/>
                <w:iCs/>
                <w:sz w:val="21"/>
                <w:szCs w:val="21"/>
              </w:rPr>
              <w:t xml:space="preserve"> </w:t>
            </w:r>
            <w:r w:rsidRPr="00161587">
              <w:rPr>
                <w:rFonts w:eastAsia="Times New Roman"/>
                <w:bCs/>
                <w:i/>
                <w:sz w:val="21"/>
                <w:szCs w:val="21"/>
              </w:rPr>
              <w:t xml:space="preserve">рублях Российской </w:t>
            </w:r>
            <w:r w:rsidRPr="00161587">
              <w:rPr>
                <w:rFonts w:eastAsia="Times New Roman"/>
                <w:bCs/>
                <w:i/>
                <w:iCs/>
                <w:sz w:val="21"/>
                <w:szCs w:val="21"/>
                <w:lang w:eastAsia="en-US"/>
              </w:rPr>
              <w:t>Федерации.</w:t>
            </w:r>
          </w:p>
          <w:p w14:paraId="5A767164" w14:textId="77777777" w:rsidR="00161587" w:rsidRPr="00161587" w:rsidRDefault="00161587" w:rsidP="00161587">
            <w:pPr>
              <w:tabs>
                <w:tab w:val="left" w:pos="567"/>
              </w:tabs>
              <w:adjustRightInd w:val="0"/>
              <w:jc w:val="both"/>
              <w:rPr>
                <w:rFonts w:eastAsia="Times New Roman"/>
                <w:bCs/>
                <w:i/>
                <w:iCs/>
                <w:sz w:val="21"/>
                <w:szCs w:val="21"/>
                <w:lang w:eastAsia="en-US"/>
              </w:rPr>
            </w:pPr>
            <w:r w:rsidRPr="00161587">
              <w:rPr>
                <w:rFonts w:eastAsia="Times New Roman"/>
                <w:bCs/>
                <w:i/>
                <w:iCs/>
                <w:sz w:val="21"/>
                <w:szCs w:val="21"/>
              </w:rPr>
              <w:t xml:space="preserve">В случае наличия возможности выплаты по Биржевым облигациям, номинированных в иной иностранной валюте, как в иной иностранной валюте, так и </w:t>
            </w:r>
            <w:r w:rsidRPr="00161587">
              <w:rPr>
                <w:rFonts w:eastAsia="Times New Roman"/>
                <w:bCs/>
                <w:i/>
                <w:iCs/>
                <w:sz w:val="21"/>
                <w:szCs w:val="21"/>
                <w:lang w:eastAsia="en-US"/>
              </w:rPr>
              <w:t>в</w:t>
            </w:r>
            <w:r w:rsidRPr="00161587">
              <w:rPr>
                <w:rFonts w:eastAsia="Times New Roman"/>
                <w:bCs/>
                <w:i/>
                <w:iCs/>
                <w:sz w:val="21"/>
                <w:szCs w:val="21"/>
              </w:rPr>
              <w:t xml:space="preserve"> </w:t>
            </w:r>
            <w:r w:rsidRPr="00161587">
              <w:rPr>
                <w:rFonts w:eastAsia="Times New Roman"/>
                <w:bCs/>
                <w:i/>
                <w:sz w:val="21"/>
                <w:szCs w:val="21"/>
              </w:rPr>
              <w:t xml:space="preserve">рублях Российской </w:t>
            </w:r>
            <w:r w:rsidRPr="00161587">
              <w:rPr>
                <w:rFonts w:eastAsia="Times New Roman"/>
                <w:bCs/>
                <w:i/>
                <w:iCs/>
                <w:sz w:val="21"/>
                <w:szCs w:val="21"/>
                <w:lang w:eastAsia="en-US"/>
              </w:rPr>
              <w:t>Федерации,</w:t>
            </w:r>
            <w:r w:rsidRPr="00161587">
              <w:rPr>
                <w:rFonts w:eastAsia="Times New Roman"/>
                <w:bCs/>
                <w:i/>
                <w:iCs/>
                <w:sz w:val="21"/>
                <w:szCs w:val="21"/>
              </w:rPr>
              <w:t xml:space="preserve"> </w:t>
            </w:r>
            <w:r w:rsidRPr="00161587">
              <w:rPr>
                <w:rFonts w:eastAsia="Times New Roman"/>
                <w:b/>
                <w:bCs/>
                <w:i/>
                <w:iCs/>
                <w:sz w:val="21"/>
                <w:szCs w:val="21"/>
              </w:rPr>
              <w:t>в Условиях выпуска Биржевых облигаций указывается на это обстоятельство</w:t>
            </w:r>
            <w:r w:rsidRPr="00161587">
              <w:rPr>
                <w:rFonts w:eastAsia="Times New Roman"/>
                <w:bCs/>
                <w:i/>
                <w:iCs/>
                <w:sz w:val="21"/>
                <w:szCs w:val="21"/>
              </w:rPr>
              <w:t xml:space="preserve">, а также указываются порядок и условия </w:t>
            </w:r>
            <w:r w:rsidRPr="00161587">
              <w:rPr>
                <w:rFonts w:eastAsia="Times New Roman"/>
                <w:bCs/>
                <w:i/>
                <w:iCs/>
                <w:sz w:val="21"/>
                <w:szCs w:val="21"/>
              </w:rPr>
              <w:lastRenderedPageBreak/>
              <w:t>осуществления таких выплат.</w:t>
            </w:r>
          </w:p>
          <w:p w14:paraId="0CE8E81E" w14:textId="77777777" w:rsidR="00161587" w:rsidRPr="00161587" w:rsidRDefault="00161587" w:rsidP="00161587">
            <w:pPr>
              <w:tabs>
                <w:tab w:val="left" w:pos="567"/>
              </w:tabs>
              <w:adjustRightInd w:val="0"/>
              <w:jc w:val="both"/>
              <w:rPr>
                <w:rFonts w:eastAsia="Times New Roman"/>
                <w:bCs/>
                <w:i/>
                <w:iCs/>
                <w:sz w:val="21"/>
                <w:szCs w:val="21"/>
              </w:rPr>
            </w:pPr>
            <w:r w:rsidRPr="00161587">
              <w:rPr>
                <w:rFonts w:eastAsia="Times New Roman"/>
                <w:bCs/>
                <w:i/>
                <w:iCs/>
                <w:sz w:val="21"/>
                <w:szCs w:val="21"/>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161587">
              <w:rPr>
                <w:rFonts w:eastAsia="Times New Roman"/>
                <w:bCs/>
                <w:i/>
                <w:sz w:val="21"/>
                <w:szCs w:val="21"/>
              </w:rPr>
              <w:t xml:space="preserve">Российской </w:t>
            </w:r>
            <w:r w:rsidRPr="00161587">
              <w:rPr>
                <w:rFonts w:eastAsia="Times New Roman"/>
                <w:bCs/>
                <w:i/>
                <w:iCs/>
                <w:sz w:val="21"/>
                <w:szCs w:val="21"/>
                <w:lang w:eastAsia="en-US"/>
              </w:rPr>
              <w:t>Федерации</w:t>
            </w:r>
            <w:r w:rsidRPr="00161587">
              <w:rPr>
                <w:rFonts w:eastAsia="Times New Roman"/>
                <w:bCs/>
                <w:i/>
                <w:iCs/>
                <w:sz w:val="21"/>
                <w:szCs w:val="21"/>
              </w:rPr>
              <w:t xml:space="preserve"> и валютный банковский счет в иной иностранной валюте, открываемый в кредитной организации.</w:t>
            </w:r>
          </w:p>
          <w:p w14:paraId="5E1D71C2" w14:textId="77777777" w:rsidR="00161587" w:rsidRPr="00161587" w:rsidRDefault="00161587" w:rsidP="00161587">
            <w:pPr>
              <w:tabs>
                <w:tab w:val="left" w:pos="567"/>
              </w:tabs>
              <w:adjustRightInd w:val="0"/>
              <w:jc w:val="both"/>
              <w:rPr>
                <w:rFonts w:eastAsia="Times New Roman"/>
                <w:bCs/>
                <w:i/>
                <w:iCs/>
                <w:sz w:val="21"/>
                <w:szCs w:val="21"/>
                <w:lang w:eastAsia="en-US"/>
              </w:rPr>
            </w:pPr>
            <w:r w:rsidRPr="00161587">
              <w:rPr>
                <w:rFonts w:eastAsia="Times New Roman"/>
                <w:b/>
                <w:bCs/>
                <w:i/>
                <w:iCs/>
                <w:sz w:val="21"/>
                <w:szCs w:val="21"/>
              </w:rPr>
              <w:t>Условиями выпуска Биржевых облигаций</w:t>
            </w:r>
            <w:r w:rsidRPr="00161587">
              <w:rPr>
                <w:rFonts w:eastAsia="Times New Roman"/>
                <w:bCs/>
                <w:i/>
                <w:iCs/>
                <w:sz w:val="21"/>
                <w:szCs w:val="21"/>
              </w:rPr>
              <w:t xml:space="preserve">, номинированных в иной иностранной валюте, в рамках Программы облигаций, может быть предусмотрено, что выплаты по таким Биржевым облигациям осуществляются </w:t>
            </w:r>
            <w:r w:rsidRPr="00161587">
              <w:rPr>
                <w:rFonts w:eastAsia="Times New Roman"/>
                <w:bCs/>
                <w:i/>
                <w:iCs/>
                <w:sz w:val="21"/>
                <w:szCs w:val="21"/>
                <w:lang w:eastAsia="en-US"/>
              </w:rPr>
              <w:t>в</w:t>
            </w:r>
            <w:r w:rsidRPr="00161587">
              <w:rPr>
                <w:rFonts w:eastAsia="Times New Roman"/>
                <w:bCs/>
                <w:i/>
                <w:iCs/>
                <w:sz w:val="21"/>
                <w:szCs w:val="21"/>
              </w:rPr>
              <w:t xml:space="preserve"> </w:t>
            </w:r>
            <w:r w:rsidRPr="00161587">
              <w:rPr>
                <w:rFonts w:eastAsia="Times New Roman"/>
                <w:bCs/>
                <w:i/>
                <w:sz w:val="21"/>
                <w:szCs w:val="21"/>
              </w:rPr>
              <w:t xml:space="preserve">рублях Российской </w:t>
            </w:r>
            <w:r w:rsidRPr="00161587">
              <w:rPr>
                <w:rFonts w:eastAsia="Times New Roman"/>
                <w:bCs/>
                <w:i/>
                <w:iCs/>
                <w:sz w:val="21"/>
                <w:szCs w:val="21"/>
                <w:lang w:eastAsia="en-US"/>
              </w:rPr>
              <w:t>Федерации.</w:t>
            </w:r>
          </w:p>
          <w:p w14:paraId="2AA1F56C" w14:textId="77777777" w:rsidR="00161587" w:rsidRPr="00161587" w:rsidRDefault="00161587" w:rsidP="00161587">
            <w:pPr>
              <w:tabs>
                <w:tab w:val="left" w:pos="567"/>
              </w:tabs>
              <w:adjustRightInd w:val="0"/>
              <w:jc w:val="both"/>
              <w:rPr>
                <w:rFonts w:eastAsia="Times New Roman"/>
                <w:bCs/>
                <w:i/>
                <w:iCs/>
                <w:sz w:val="21"/>
                <w:szCs w:val="21"/>
                <w:lang w:eastAsia="en-US"/>
              </w:rPr>
            </w:pPr>
            <w:r w:rsidRPr="00161587">
              <w:rPr>
                <w:rFonts w:eastAsia="Times New Roman"/>
                <w:bCs/>
                <w:i/>
                <w:iCs/>
                <w:sz w:val="21"/>
                <w:szCs w:val="21"/>
              </w:rPr>
              <w:t xml:space="preserve">В случае если </w:t>
            </w:r>
            <w:r w:rsidRPr="00161587">
              <w:rPr>
                <w:rFonts w:eastAsia="Times New Roman"/>
                <w:b/>
                <w:bCs/>
                <w:i/>
                <w:iCs/>
                <w:sz w:val="21"/>
                <w:szCs w:val="21"/>
              </w:rPr>
              <w:t>Условиями выпуска Биржевых облигаций</w:t>
            </w:r>
            <w:r w:rsidRPr="00161587">
              <w:rPr>
                <w:rFonts w:eastAsia="Times New Roman"/>
                <w:bCs/>
                <w:i/>
                <w:iCs/>
                <w:sz w:val="21"/>
                <w:szCs w:val="21"/>
              </w:rPr>
              <w:t xml:space="preserve">, номинированных в иной иностранной валюте, предусмотрено, что выплаты по Биржевым облигациям осуществляются </w:t>
            </w:r>
            <w:r w:rsidRPr="00161587">
              <w:rPr>
                <w:rFonts w:eastAsia="Times New Roman"/>
                <w:bCs/>
                <w:i/>
                <w:iCs/>
                <w:sz w:val="21"/>
                <w:szCs w:val="21"/>
                <w:lang w:eastAsia="en-US"/>
              </w:rPr>
              <w:t>в</w:t>
            </w:r>
            <w:r w:rsidRPr="00161587">
              <w:rPr>
                <w:rFonts w:eastAsia="Times New Roman"/>
                <w:bCs/>
                <w:i/>
                <w:iCs/>
                <w:sz w:val="21"/>
                <w:szCs w:val="21"/>
              </w:rPr>
              <w:t xml:space="preserve"> </w:t>
            </w:r>
            <w:r w:rsidRPr="00161587">
              <w:rPr>
                <w:rFonts w:eastAsia="Times New Roman"/>
                <w:bCs/>
                <w:i/>
                <w:sz w:val="21"/>
                <w:szCs w:val="21"/>
              </w:rPr>
              <w:t xml:space="preserve">рублях Российской </w:t>
            </w:r>
            <w:r w:rsidRPr="00161587">
              <w:rPr>
                <w:rFonts w:eastAsia="Times New Roman"/>
                <w:bCs/>
                <w:i/>
                <w:iCs/>
                <w:sz w:val="21"/>
                <w:szCs w:val="21"/>
                <w:lang w:eastAsia="en-US"/>
              </w:rPr>
              <w:t>Федерации,</w:t>
            </w:r>
            <w:r w:rsidRPr="00161587">
              <w:rPr>
                <w:rFonts w:eastAsia="Times New Roman"/>
                <w:bCs/>
                <w:i/>
                <w:iCs/>
                <w:sz w:val="21"/>
                <w:szCs w:val="21"/>
              </w:rPr>
              <w:t xml:space="preserve"> то </w:t>
            </w:r>
            <w:r w:rsidRPr="00161587">
              <w:rPr>
                <w:rFonts w:eastAsia="Times New Roman"/>
                <w:b/>
                <w:bCs/>
                <w:i/>
                <w:iCs/>
                <w:sz w:val="21"/>
                <w:szCs w:val="21"/>
              </w:rPr>
              <w:t>в Условиях выпуска Биржевых облигаций указывается на это обстоятельство</w:t>
            </w:r>
            <w:r w:rsidRPr="00161587">
              <w:rPr>
                <w:rFonts w:eastAsia="Times New Roman"/>
                <w:bCs/>
                <w:i/>
                <w:iCs/>
                <w:sz w:val="21"/>
                <w:szCs w:val="21"/>
              </w:rPr>
              <w:t>, а также указываются порядок и условия осуществления таких выплат.</w:t>
            </w:r>
          </w:p>
          <w:p w14:paraId="2250F0D3" w14:textId="77777777" w:rsidR="00161587" w:rsidRPr="00054CF4" w:rsidRDefault="00161587" w:rsidP="00161587">
            <w:pPr>
              <w:pStyle w:val="Head3"/>
              <w:spacing w:after="0"/>
              <w:rPr>
                <w:b w:val="0"/>
                <w:sz w:val="21"/>
                <w:szCs w:val="21"/>
              </w:rPr>
            </w:pPr>
            <w:r w:rsidRPr="00161587">
              <w:rPr>
                <w:b w:val="0"/>
                <w:i/>
                <w:iCs/>
                <w:sz w:val="21"/>
                <w:szCs w:val="21"/>
                <w:u w:val="none"/>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161587">
              <w:rPr>
                <w:b w:val="0"/>
                <w:i/>
                <w:sz w:val="21"/>
                <w:szCs w:val="21"/>
                <w:u w:val="none"/>
              </w:rPr>
              <w:t xml:space="preserve">Российской </w:t>
            </w:r>
            <w:r w:rsidRPr="00161587">
              <w:rPr>
                <w:b w:val="0"/>
                <w:i/>
                <w:iCs/>
                <w:sz w:val="21"/>
                <w:szCs w:val="21"/>
                <w:u w:val="none"/>
                <w:lang w:eastAsia="en-US"/>
              </w:rPr>
              <w:t>Федерации</w:t>
            </w:r>
            <w:r w:rsidRPr="00161587">
              <w:rPr>
                <w:b w:val="0"/>
                <w:i/>
                <w:iCs/>
                <w:sz w:val="21"/>
                <w:szCs w:val="21"/>
                <w:u w:val="none"/>
              </w:rPr>
              <w:t>, открываемый в кредитной организации.»</w:t>
            </w:r>
          </w:p>
        </w:tc>
      </w:tr>
    </w:tbl>
    <w:p w14:paraId="546117A3" w14:textId="77777777" w:rsidR="00161587" w:rsidRDefault="00161587">
      <w:pPr>
        <w:rPr>
          <w:sz w:val="21"/>
          <w:szCs w:val="21"/>
        </w:rPr>
      </w:pPr>
    </w:p>
    <w:p w14:paraId="2BD4B1A4" w14:textId="77777777" w:rsidR="005B1745" w:rsidRDefault="005B1745">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5B1745" w:rsidRPr="002354D5" w14:paraId="377A800D" w14:textId="77777777" w:rsidTr="00277677">
        <w:tc>
          <w:tcPr>
            <w:tcW w:w="10201" w:type="dxa"/>
            <w:gridSpan w:val="2"/>
            <w:shd w:val="clear" w:color="auto" w:fill="auto"/>
          </w:tcPr>
          <w:p w14:paraId="19AFA9DC" w14:textId="77777777" w:rsidR="005B1745" w:rsidRPr="002354D5" w:rsidRDefault="005B1745" w:rsidP="00AB5A74">
            <w:pPr>
              <w:pStyle w:val="Head3"/>
              <w:spacing w:after="0"/>
              <w:rPr>
                <w:b w:val="0"/>
                <w:sz w:val="21"/>
                <w:szCs w:val="21"/>
              </w:rPr>
            </w:pPr>
            <w:r w:rsidRPr="002354D5">
              <w:rPr>
                <w:b w:val="0"/>
                <w:sz w:val="21"/>
                <w:szCs w:val="21"/>
              </w:rPr>
              <w:t xml:space="preserve">Раздел </w:t>
            </w:r>
            <w:r w:rsidRPr="002354D5">
              <w:rPr>
                <w:b w:val="0"/>
                <w:bCs w:val="0"/>
                <w:sz w:val="21"/>
                <w:szCs w:val="21"/>
              </w:rPr>
              <w:t>VIII. «Сведения о размещаемых ценных бумагах, а также об объеме, о сроке, об условиях и о порядке их размещения»</w:t>
            </w:r>
            <w:r w:rsidRPr="002354D5">
              <w:rPr>
                <w:b w:val="0"/>
                <w:sz w:val="21"/>
                <w:szCs w:val="21"/>
              </w:rPr>
              <w:t>,</w:t>
            </w:r>
          </w:p>
          <w:p w14:paraId="03142921" w14:textId="77777777" w:rsidR="005B1745" w:rsidRPr="002354D5" w:rsidRDefault="005B1745" w:rsidP="002354D5">
            <w:pPr>
              <w:pStyle w:val="Head3"/>
              <w:spacing w:before="0"/>
              <w:rPr>
                <w:b w:val="0"/>
                <w:sz w:val="21"/>
                <w:szCs w:val="21"/>
              </w:rPr>
            </w:pPr>
            <w:r w:rsidRPr="002354D5">
              <w:rPr>
                <w:b w:val="0"/>
                <w:sz w:val="21"/>
                <w:szCs w:val="21"/>
              </w:rPr>
              <w:t>раздел 8.4. «Номинальная стоимость каждой ценной бумаги выпуска (дополнительного выпуска):»:</w:t>
            </w:r>
          </w:p>
        </w:tc>
      </w:tr>
      <w:tr w:rsidR="005B1745" w:rsidRPr="002354D5" w14:paraId="14D6D41D" w14:textId="77777777" w:rsidTr="00277677">
        <w:tc>
          <w:tcPr>
            <w:tcW w:w="5098" w:type="dxa"/>
            <w:shd w:val="clear" w:color="auto" w:fill="auto"/>
          </w:tcPr>
          <w:p w14:paraId="718F3AE1" w14:textId="77777777" w:rsidR="005B1745" w:rsidRPr="002354D5" w:rsidRDefault="005B1745" w:rsidP="00AB5A74">
            <w:pPr>
              <w:spacing w:before="60" w:after="60"/>
              <w:rPr>
                <w:rStyle w:val="Head4"/>
                <w:b w:val="0"/>
                <w:sz w:val="21"/>
                <w:szCs w:val="21"/>
              </w:rPr>
            </w:pPr>
            <w:r w:rsidRPr="002354D5">
              <w:rPr>
                <w:rStyle w:val="Head4"/>
                <w:b w:val="0"/>
                <w:sz w:val="21"/>
                <w:szCs w:val="21"/>
              </w:rPr>
              <w:t>Текст изменяемой редакции:</w:t>
            </w:r>
          </w:p>
        </w:tc>
        <w:tc>
          <w:tcPr>
            <w:tcW w:w="5103" w:type="dxa"/>
            <w:shd w:val="clear" w:color="auto" w:fill="auto"/>
          </w:tcPr>
          <w:p w14:paraId="1ED2B783" w14:textId="77777777" w:rsidR="005B1745" w:rsidRPr="002354D5" w:rsidRDefault="005B1745" w:rsidP="00AB5A74">
            <w:pPr>
              <w:spacing w:before="60" w:after="60"/>
              <w:rPr>
                <w:rStyle w:val="Head4"/>
                <w:b w:val="0"/>
                <w:sz w:val="21"/>
                <w:szCs w:val="21"/>
              </w:rPr>
            </w:pPr>
            <w:r w:rsidRPr="002354D5">
              <w:rPr>
                <w:rStyle w:val="Head4"/>
                <w:b w:val="0"/>
                <w:sz w:val="21"/>
                <w:szCs w:val="21"/>
              </w:rPr>
              <w:t>Текст новой редакции с изменениями:</w:t>
            </w:r>
          </w:p>
        </w:tc>
      </w:tr>
      <w:tr w:rsidR="005B1745" w:rsidRPr="006D3F1C" w14:paraId="682031DC" w14:textId="77777777" w:rsidTr="00277677">
        <w:tc>
          <w:tcPr>
            <w:tcW w:w="5098" w:type="dxa"/>
            <w:shd w:val="clear" w:color="auto" w:fill="auto"/>
          </w:tcPr>
          <w:p w14:paraId="109426DE" w14:textId="77777777" w:rsidR="005B1745" w:rsidRPr="005B1745" w:rsidRDefault="005B1745" w:rsidP="005B1745">
            <w:pPr>
              <w:tabs>
                <w:tab w:val="left" w:pos="567"/>
              </w:tabs>
              <w:adjustRightInd w:val="0"/>
              <w:jc w:val="both"/>
              <w:rPr>
                <w:rFonts w:eastAsia="Times New Roman"/>
                <w:bCs/>
                <w:i/>
                <w:sz w:val="21"/>
                <w:szCs w:val="21"/>
              </w:rPr>
            </w:pPr>
            <w:r w:rsidRPr="005B1745">
              <w:rPr>
                <w:rFonts w:eastAsia="Times New Roman"/>
                <w:bCs/>
                <w:i/>
                <w:sz w:val="21"/>
                <w:szCs w:val="21"/>
              </w:rPr>
              <w:t>1000 (Одна тысяча) рублей или 1 000 (Одна тысяча) долларов США или 1000 (Одна тысяча) евро .</w:t>
            </w:r>
          </w:p>
          <w:p w14:paraId="1EA3CD52" w14:textId="77777777" w:rsidR="005B1745" w:rsidRPr="005B1745" w:rsidRDefault="005B1745" w:rsidP="005B1745">
            <w:pPr>
              <w:tabs>
                <w:tab w:val="left" w:pos="567"/>
              </w:tabs>
              <w:adjustRightInd w:val="0"/>
              <w:jc w:val="both"/>
              <w:rPr>
                <w:rFonts w:eastAsia="Times New Roman"/>
                <w:bCs/>
                <w:i/>
                <w:sz w:val="21"/>
                <w:szCs w:val="21"/>
              </w:rPr>
            </w:pPr>
            <w:r w:rsidRPr="005B1745">
              <w:rPr>
                <w:rFonts w:eastAsia="Times New Roman"/>
                <w:bCs/>
                <w:i/>
                <w:sz w:val="21"/>
                <w:szCs w:val="21"/>
              </w:rPr>
              <w:t xml:space="preserve">Номинальная стоимость каждой ценной бумаги отдельного выпуска Биржевых облигаций </w:t>
            </w:r>
            <w:r w:rsidRPr="005B1745">
              <w:rPr>
                <w:rFonts w:eastAsia="Times New Roman"/>
                <w:b/>
                <w:bCs/>
                <w:i/>
                <w:sz w:val="21"/>
                <w:szCs w:val="21"/>
                <w:u w:val="single"/>
              </w:rPr>
              <w:t xml:space="preserve">указывается в </w:t>
            </w:r>
            <w:r w:rsidRPr="005B1745">
              <w:rPr>
                <w:rFonts w:eastAsia="Times New Roman"/>
                <w:b/>
                <w:bCs/>
                <w:i/>
                <w:iCs/>
                <w:sz w:val="21"/>
                <w:szCs w:val="21"/>
                <w:u w:val="single"/>
              </w:rPr>
              <w:t>Условиях выпуска</w:t>
            </w:r>
            <w:r w:rsidRPr="005B1745">
              <w:rPr>
                <w:rFonts w:eastAsia="Times New Roman"/>
                <w:bCs/>
                <w:i/>
                <w:iCs/>
                <w:sz w:val="21"/>
                <w:szCs w:val="21"/>
              </w:rPr>
              <w:t xml:space="preserve"> Биржевых облигаций.</w:t>
            </w:r>
          </w:p>
          <w:p w14:paraId="0D087EE3" w14:textId="77777777" w:rsidR="005B1745" w:rsidRPr="005B1745" w:rsidRDefault="005B1745" w:rsidP="005B1745">
            <w:pPr>
              <w:tabs>
                <w:tab w:val="left" w:pos="567"/>
              </w:tabs>
              <w:adjustRightInd w:val="0"/>
              <w:jc w:val="both"/>
              <w:rPr>
                <w:rFonts w:eastAsia="Times New Roman"/>
                <w:bCs/>
                <w:sz w:val="21"/>
                <w:szCs w:val="21"/>
              </w:rPr>
            </w:pPr>
          </w:p>
          <w:p w14:paraId="19F87181" w14:textId="77777777" w:rsidR="005B1745" w:rsidRPr="005B1745" w:rsidRDefault="005B1745" w:rsidP="005B1745">
            <w:pPr>
              <w:tabs>
                <w:tab w:val="left" w:pos="567"/>
              </w:tabs>
              <w:adjustRightInd w:val="0"/>
              <w:jc w:val="both"/>
              <w:rPr>
                <w:rFonts w:eastAsia="Times New Roman"/>
                <w:sz w:val="21"/>
                <w:szCs w:val="21"/>
              </w:rPr>
            </w:pPr>
            <w:r w:rsidRPr="005B1745">
              <w:rPr>
                <w:rFonts w:eastAsia="Times New Roman"/>
                <w:sz w:val="21"/>
                <w:szCs w:val="21"/>
              </w:rPr>
              <w:t>Максимальная сумма номинальных стоимостей Биржевых облигаций, которые могут быть размещены в рамках Программы облигаций.</w:t>
            </w:r>
          </w:p>
          <w:p w14:paraId="6B272DB0" w14:textId="77777777" w:rsidR="005B1745" w:rsidRPr="005B1745" w:rsidRDefault="005B1745" w:rsidP="005B1745">
            <w:pPr>
              <w:tabs>
                <w:tab w:val="left" w:pos="9866"/>
              </w:tabs>
              <w:autoSpaceDE/>
              <w:autoSpaceDN/>
              <w:jc w:val="both"/>
              <w:rPr>
                <w:rStyle w:val="Head4"/>
                <w:rFonts w:eastAsia="Times New Roman"/>
                <w:b w:val="0"/>
                <w:bCs w:val="0"/>
                <w:i/>
                <w:sz w:val="21"/>
                <w:szCs w:val="21"/>
              </w:rPr>
            </w:pPr>
            <w:r w:rsidRPr="005B1745">
              <w:rPr>
                <w:rFonts w:eastAsia="Times New Roman"/>
                <w:bCs/>
                <w:i/>
                <w:iCs/>
                <w:sz w:val="21"/>
                <w:szCs w:val="21"/>
              </w:rPr>
              <w:t>Определяется как сумма 300 000 000 000 (Трехсот миллиардов) рублей и 10 000 000 000 (Десяти миллиардов) долларов США и 5 000 000 000 (Пяти миллиардов) евро.</w:t>
            </w:r>
          </w:p>
        </w:tc>
        <w:tc>
          <w:tcPr>
            <w:tcW w:w="5103" w:type="dxa"/>
            <w:shd w:val="clear" w:color="auto" w:fill="auto"/>
          </w:tcPr>
          <w:p w14:paraId="5910B23F" w14:textId="77777777" w:rsidR="005B1745" w:rsidRDefault="005B1745" w:rsidP="005B1745">
            <w:pPr>
              <w:tabs>
                <w:tab w:val="left" w:pos="567"/>
              </w:tabs>
              <w:adjustRightInd w:val="0"/>
              <w:jc w:val="both"/>
              <w:rPr>
                <w:bCs/>
                <w:i/>
                <w:sz w:val="21"/>
                <w:szCs w:val="21"/>
              </w:rPr>
            </w:pPr>
            <w:r>
              <w:rPr>
                <w:bCs/>
                <w:i/>
                <w:sz w:val="21"/>
                <w:szCs w:val="21"/>
              </w:rPr>
              <w:t>М</w:t>
            </w:r>
            <w:r w:rsidRPr="00B839ED">
              <w:rPr>
                <w:bCs/>
                <w:i/>
                <w:sz w:val="21"/>
                <w:szCs w:val="21"/>
              </w:rPr>
              <w:t xml:space="preserve">инимальная и максимальная номинальная </w:t>
            </w:r>
            <w:r>
              <w:rPr>
                <w:bCs/>
                <w:i/>
                <w:sz w:val="21"/>
                <w:szCs w:val="21"/>
              </w:rPr>
              <w:t>стоимость Биржевых облигаций П</w:t>
            </w:r>
            <w:r w:rsidRPr="00B839ED">
              <w:rPr>
                <w:bCs/>
                <w:i/>
                <w:sz w:val="21"/>
                <w:szCs w:val="21"/>
              </w:rPr>
              <w:t>рограмм</w:t>
            </w:r>
            <w:r>
              <w:rPr>
                <w:bCs/>
                <w:i/>
                <w:sz w:val="21"/>
                <w:szCs w:val="21"/>
              </w:rPr>
              <w:t>ой</w:t>
            </w:r>
            <w:r w:rsidRPr="00B839ED">
              <w:rPr>
                <w:bCs/>
                <w:i/>
                <w:sz w:val="21"/>
                <w:szCs w:val="21"/>
              </w:rPr>
              <w:t xml:space="preserve"> облигаций не определяется</w:t>
            </w:r>
            <w:r>
              <w:rPr>
                <w:bCs/>
                <w:i/>
                <w:sz w:val="21"/>
                <w:szCs w:val="21"/>
              </w:rPr>
              <w:t>.</w:t>
            </w:r>
          </w:p>
          <w:p w14:paraId="7092F7B8" w14:textId="77777777" w:rsidR="005B1745" w:rsidRPr="002608F0" w:rsidRDefault="005B1745" w:rsidP="005B1745">
            <w:pPr>
              <w:tabs>
                <w:tab w:val="left" w:pos="567"/>
              </w:tabs>
              <w:adjustRightInd w:val="0"/>
              <w:jc w:val="both"/>
              <w:rPr>
                <w:b/>
                <w:bCs/>
                <w:i/>
                <w:iCs/>
                <w:sz w:val="21"/>
                <w:szCs w:val="21"/>
                <w:u w:val="single"/>
              </w:rPr>
            </w:pPr>
            <w:r w:rsidRPr="006D3F1C">
              <w:rPr>
                <w:bCs/>
                <w:i/>
                <w:sz w:val="21"/>
                <w:szCs w:val="21"/>
              </w:rPr>
              <w:t xml:space="preserve">Номинальная стоимость каждой ценной бумаги отдельного выпуска Биржевых облигаций </w:t>
            </w:r>
            <w:r w:rsidRPr="007E629F">
              <w:rPr>
                <w:b/>
                <w:bCs/>
                <w:i/>
                <w:sz w:val="21"/>
                <w:szCs w:val="21"/>
                <w:u w:val="single"/>
              </w:rPr>
              <w:t xml:space="preserve">указывается в </w:t>
            </w:r>
            <w:r w:rsidRPr="007E629F">
              <w:rPr>
                <w:b/>
                <w:bCs/>
                <w:i/>
                <w:iCs/>
                <w:sz w:val="21"/>
                <w:szCs w:val="21"/>
                <w:u w:val="single"/>
              </w:rPr>
              <w:t xml:space="preserve">Условиях </w:t>
            </w:r>
            <w:r w:rsidRPr="002608F0">
              <w:rPr>
                <w:b/>
                <w:bCs/>
                <w:i/>
                <w:iCs/>
                <w:sz w:val="21"/>
                <w:szCs w:val="21"/>
                <w:u w:val="single"/>
              </w:rPr>
              <w:t>выпуска Биржевых облигаций.</w:t>
            </w:r>
          </w:p>
          <w:p w14:paraId="51365012" w14:textId="77777777" w:rsidR="005B1745" w:rsidRPr="00087EBE" w:rsidRDefault="005B1745" w:rsidP="005B1745">
            <w:pPr>
              <w:tabs>
                <w:tab w:val="left" w:pos="567"/>
              </w:tabs>
              <w:adjustRightInd w:val="0"/>
              <w:jc w:val="both"/>
              <w:rPr>
                <w:b/>
                <w:bCs/>
                <w:i/>
                <w:iCs/>
                <w:sz w:val="21"/>
                <w:szCs w:val="21"/>
                <w:u w:val="single"/>
              </w:rPr>
            </w:pPr>
            <w:r w:rsidRPr="00087EBE">
              <w:rPr>
                <w:b/>
                <w:bCs/>
                <w:i/>
                <w:iCs/>
                <w:sz w:val="21"/>
                <w:szCs w:val="21"/>
                <w:u w:val="single"/>
              </w:rPr>
              <w:t>Условиями выпуска Биржевых облигаций</w:t>
            </w:r>
            <w:r w:rsidRPr="009C5199">
              <w:rPr>
                <w:bCs/>
                <w:i/>
                <w:iCs/>
                <w:sz w:val="21"/>
                <w:szCs w:val="21"/>
              </w:rPr>
              <w:t xml:space="preserve"> может быть предусмотрена индексация номинальной стоимости. При этом индексированная номинальная стоимость каждой Биржевой облигации не может быть меньше ее номинальной стоимости на дату начала размещения таких Биржевых облигаций. Порядок индексации номинальной стоимости указывается </w:t>
            </w:r>
            <w:r w:rsidRPr="009C5199">
              <w:rPr>
                <w:b/>
                <w:bCs/>
                <w:i/>
                <w:iCs/>
                <w:sz w:val="21"/>
                <w:szCs w:val="21"/>
                <w:u w:val="single"/>
              </w:rPr>
              <w:t>в Условиях выпуска</w:t>
            </w:r>
            <w:r w:rsidRPr="00087EBE">
              <w:rPr>
                <w:b/>
                <w:bCs/>
                <w:i/>
                <w:iCs/>
                <w:sz w:val="21"/>
                <w:szCs w:val="21"/>
                <w:u w:val="single"/>
              </w:rPr>
              <w:t xml:space="preserve"> Биржевых облигаций.</w:t>
            </w:r>
          </w:p>
          <w:p w14:paraId="2BAA90B1" w14:textId="77777777" w:rsidR="005B1745" w:rsidRPr="005F5347" w:rsidRDefault="005B1745" w:rsidP="005B1745">
            <w:pPr>
              <w:tabs>
                <w:tab w:val="left" w:pos="567"/>
              </w:tabs>
              <w:adjustRightInd w:val="0"/>
              <w:jc w:val="both"/>
              <w:rPr>
                <w:sz w:val="21"/>
                <w:szCs w:val="21"/>
              </w:rPr>
            </w:pPr>
            <w:r w:rsidRPr="005F5347">
              <w:rPr>
                <w:sz w:val="21"/>
                <w:szCs w:val="21"/>
              </w:rPr>
              <w:t>Максимальная сумма номинальных стоимостей Биржевых облигаций, которые могут быть размещены в рамках Программы облигаций.</w:t>
            </w:r>
          </w:p>
          <w:p w14:paraId="497D9B16" w14:textId="77777777" w:rsidR="005B1745" w:rsidRDefault="005B1745" w:rsidP="005B1745">
            <w:pPr>
              <w:tabs>
                <w:tab w:val="left" w:pos="9866"/>
              </w:tabs>
              <w:jc w:val="both"/>
              <w:rPr>
                <w:bCs/>
                <w:i/>
                <w:iCs/>
                <w:sz w:val="21"/>
                <w:szCs w:val="21"/>
              </w:rPr>
            </w:pPr>
            <w:r w:rsidRPr="009C5199">
              <w:rPr>
                <w:bCs/>
                <w:i/>
                <w:iCs/>
                <w:sz w:val="21"/>
                <w:szCs w:val="21"/>
              </w:rPr>
              <w:t xml:space="preserve">Определяется как сумма </w:t>
            </w:r>
            <w:r w:rsidRPr="0098368D">
              <w:rPr>
                <w:bCs/>
                <w:i/>
                <w:iCs/>
                <w:sz w:val="21"/>
                <w:szCs w:val="21"/>
              </w:rPr>
              <w:t xml:space="preserve">10 000 000 000 (Десяти миллиардов) долларов США и 5 000 000 000 (Пяти миллиардов) евро и </w:t>
            </w:r>
            <w:r w:rsidRPr="00B60898">
              <w:rPr>
                <w:bCs/>
                <w:i/>
                <w:iCs/>
                <w:sz w:val="21"/>
                <w:szCs w:val="21"/>
              </w:rPr>
              <w:t>3 000 000 000 000 (Тр</w:t>
            </w:r>
            <w:r>
              <w:rPr>
                <w:bCs/>
                <w:i/>
                <w:iCs/>
                <w:sz w:val="21"/>
                <w:szCs w:val="21"/>
              </w:rPr>
              <w:t>ех</w:t>
            </w:r>
            <w:r w:rsidRPr="00B60898">
              <w:rPr>
                <w:bCs/>
                <w:i/>
                <w:iCs/>
                <w:sz w:val="21"/>
                <w:szCs w:val="21"/>
              </w:rPr>
              <w:t xml:space="preserve"> триллион</w:t>
            </w:r>
            <w:r>
              <w:rPr>
                <w:bCs/>
                <w:i/>
                <w:iCs/>
                <w:sz w:val="21"/>
                <w:szCs w:val="21"/>
              </w:rPr>
              <w:t>ов</w:t>
            </w:r>
            <w:r w:rsidRPr="006D3F1C">
              <w:rPr>
                <w:bCs/>
                <w:i/>
                <w:iCs/>
                <w:sz w:val="21"/>
                <w:szCs w:val="21"/>
              </w:rPr>
              <w:t xml:space="preserve">) рублей </w:t>
            </w:r>
            <w:r w:rsidRPr="006D3F1C">
              <w:rPr>
                <w:bCs/>
                <w:i/>
                <w:sz w:val="21"/>
                <w:szCs w:val="21"/>
              </w:rPr>
              <w:t>или эквивалент</w:t>
            </w:r>
            <w:r>
              <w:rPr>
                <w:bCs/>
                <w:i/>
                <w:sz w:val="21"/>
                <w:szCs w:val="21"/>
              </w:rPr>
              <w:t>а</w:t>
            </w:r>
            <w:r w:rsidRPr="006D3F1C">
              <w:rPr>
                <w:bCs/>
                <w:i/>
                <w:sz w:val="21"/>
                <w:szCs w:val="21"/>
              </w:rPr>
              <w:t xml:space="preserve"> этой суммы в </w:t>
            </w:r>
            <w:r>
              <w:rPr>
                <w:bCs/>
                <w:i/>
                <w:sz w:val="21"/>
                <w:szCs w:val="21"/>
              </w:rPr>
              <w:t xml:space="preserve">иной, кроме долларов США и евро, </w:t>
            </w:r>
            <w:r w:rsidRPr="00B60898">
              <w:rPr>
                <w:bCs/>
                <w:i/>
                <w:sz w:val="21"/>
                <w:szCs w:val="21"/>
              </w:rPr>
              <w:t>иностранной валюте, рассчитываем</w:t>
            </w:r>
            <w:r>
              <w:rPr>
                <w:bCs/>
                <w:i/>
                <w:sz w:val="21"/>
                <w:szCs w:val="21"/>
              </w:rPr>
              <w:t>ого</w:t>
            </w:r>
            <w:r w:rsidRPr="00B60898">
              <w:rPr>
                <w:bCs/>
                <w:i/>
                <w:sz w:val="21"/>
                <w:szCs w:val="21"/>
              </w:rPr>
              <w:t xml:space="preserve"> по курсу Банка Росс</w:t>
            </w:r>
            <w:r w:rsidRPr="006D3F1C">
              <w:rPr>
                <w:bCs/>
                <w:i/>
                <w:sz w:val="21"/>
                <w:szCs w:val="21"/>
              </w:rPr>
              <w:t>ии на дату принятия Эмитент</w:t>
            </w:r>
            <w:r>
              <w:rPr>
                <w:bCs/>
                <w:i/>
                <w:sz w:val="21"/>
                <w:szCs w:val="21"/>
              </w:rPr>
              <w:t>ом</w:t>
            </w:r>
            <w:r w:rsidRPr="006D3F1C">
              <w:rPr>
                <w:bCs/>
                <w:i/>
                <w:sz w:val="21"/>
                <w:szCs w:val="21"/>
              </w:rPr>
              <w:t xml:space="preserve"> решения об утверждении Условий выпуска</w:t>
            </w:r>
            <w:r>
              <w:t xml:space="preserve"> </w:t>
            </w:r>
            <w:r w:rsidRPr="002608F0">
              <w:rPr>
                <w:i/>
              </w:rPr>
              <w:t>Биржевых облигаций</w:t>
            </w:r>
            <w:r>
              <w:t xml:space="preserve"> </w:t>
            </w:r>
            <w:r w:rsidRPr="009C5199">
              <w:rPr>
                <w:bCs/>
                <w:i/>
                <w:sz w:val="21"/>
                <w:szCs w:val="21"/>
              </w:rPr>
              <w:t>без учета индексации номинальной стоимости</w:t>
            </w:r>
            <w:r w:rsidRPr="009C5199">
              <w:rPr>
                <w:bCs/>
                <w:i/>
                <w:iCs/>
                <w:sz w:val="21"/>
                <w:szCs w:val="21"/>
              </w:rPr>
              <w:t>.</w:t>
            </w:r>
          </w:p>
          <w:p w14:paraId="72B36B16" w14:textId="77777777" w:rsidR="005B1745" w:rsidRPr="00087EBE" w:rsidRDefault="005B1745" w:rsidP="005B1745">
            <w:pPr>
              <w:tabs>
                <w:tab w:val="left" w:pos="567"/>
              </w:tabs>
              <w:adjustRightInd w:val="0"/>
              <w:jc w:val="both"/>
              <w:rPr>
                <w:i/>
                <w:sz w:val="21"/>
                <w:szCs w:val="21"/>
              </w:rPr>
            </w:pPr>
            <w:r>
              <w:rPr>
                <w:i/>
                <w:sz w:val="21"/>
                <w:szCs w:val="21"/>
              </w:rPr>
              <w:t>Р</w:t>
            </w:r>
            <w:r w:rsidRPr="00FB3195">
              <w:rPr>
                <w:i/>
                <w:sz w:val="21"/>
                <w:szCs w:val="21"/>
              </w:rPr>
              <w:t>анее и далее под термином «иная иностранная валюта» подразумевается иностранная валюта (за исключением долларов США и евро), в которой выражается номинальная стоимость Биржевых облигаций</w:t>
            </w:r>
            <w:r>
              <w:rPr>
                <w:i/>
                <w:sz w:val="21"/>
                <w:szCs w:val="21"/>
              </w:rPr>
              <w:t>.</w:t>
            </w:r>
          </w:p>
        </w:tc>
      </w:tr>
    </w:tbl>
    <w:p w14:paraId="3625C354" w14:textId="77777777" w:rsidR="005B1745" w:rsidRDefault="005B1745">
      <w:pPr>
        <w:rPr>
          <w:sz w:val="21"/>
          <w:szCs w:val="21"/>
        </w:rPr>
      </w:pPr>
    </w:p>
    <w:p w14:paraId="61C33166" w14:textId="77777777" w:rsidR="001E78CA" w:rsidRDefault="001E78CA">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1E78CA" w:rsidRPr="00054CF4" w14:paraId="1C65ECF8" w14:textId="77777777" w:rsidTr="00277677">
        <w:tc>
          <w:tcPr>
            <w:tcW w:w="10201" w:type="dxa"/>
            <w:gridSpan w:val="2"/>
            <w:shd w:val="clear" w:color="auto" w:fill="auto"/>
          </w:tcPr>
          <w:p w14:paraId="184B05A0" w14:textId="77777777" w:rsidR="001E78CA" w:rsidRPr="002354D5" w:rsidRDefault="001E78CA" w:rsidP="00AB5A74">
            <w:pPr>
              <w:pStyle w:val="Head3"/>
              <w:spacing w:after="0"/>
              <w:rPr>
                <w:b w:val="0"/>
                <w:sz w:val="21"/>
                <w:szCs w:val="21"/>
              </w:rPr>
            </w:pPr>
            <w:r w:rsidRPr="002354D5">
              <w:rPr>
                <w:b w:val="0"/>
                <w:sz w:val="21"/>
                <w:szCs w:val="21"/>
              </w:rPr>
              <w:t xml:space="preserve">Раздел </w:t>
            </w:r>
            <w:r w:rsidRPr="002354D5">
              <w:rPr>
                <w:b w:val="0"/>
                <w:bCs w:val="0"/>
                <w:sz w:val="21"/>
                <w:szCs w:val="21"/>
              </w:rPr>
              <w:t>VIII. «Сведения о размещаемых ценных бумагах, а также об объеме, о сроке, об условиях и о порядке их размещения»</w:t>
            </w:r>
            <w:r w:rsidRPr="002354D5">
              <w:rPr>
                <w:b w:val="0"/>
                <w:sz w:val="21"/>
                <w:szCs w:val="21"/>
              </w:rPr>
              <w:t>,</w:t>
            </w:r>
          </w:p>
          <w:p w14:paraId="1123905D" w14:textId="77777777" w:rsidR="001E78CA" w:rsidRPr="002354D5" w:rsidRDefault="001E78CA" w:rsidP="002354D5">
            <w:pPr>
              <w:pStyle w:val="Head3"/>
              <w:spacing w:before="0"/>
              <w:rPr>
                <w:b w:val="0"/>
                <w:sz w:val="21"/>
                <w:szCs w:val="21"/>
              </w:rPr>
            </w:pPr>
            <w:r w:rsidRPr="002354D5">
              <w:rPr>
                <w:b w:val="0"/>
                <w:sz w:val="21"/>
                <w:szCs w:val="21"/>
              </w:rPr>
              <w:t xml:space="preserve">раздел </w:t>
            </w:r>
            <w:r w:rsidR="000615BB" w:rsidRPr="002354D5">
              <w:rPr>
                <w:b w:val="0"/>
                <w:sz w:val="21"/>
                <w:szCs w:val="21"/>
              </w:rPr>
              <w:t>8.5.</w:t>
            </w:r>
            <w:r w:rsidRPr="002354D5">
              <w:rPr>
                <w:b w:val="0"/>
                <w:sz w:val="21"/>
                <w:szCs w:val="21"/>
              </w:rPr>
              <w:t xml:space="preserve"> «</w:t>
            </w:r>
            <w:r w:rsidR="000615BB" w:rsidRPr="002354D5">
              <w:rPr>
                <w:b w:val="0"/>
                <w:sz w:val="21"/>
                <w:szCs w:val="21"/>
              </w:rPr>
              <w:t>Количество ценных бумаг выпуска (дополнительного выпуска):</w:t>
            </w:r>
            <w:r w:rsidRPr="002354D5">
              <w:rPr>
                <w:b w:val="0"/>
                <w:sz w:val="21"/>
                <w:szCs w:val="21"/>
              </w:rPr>
              <w:t>»:</w:t>
            </w:r>
          </w:p>
        </w:tc>
      </w:tr>
      <w:tr w:rsidR="000615BB" w:rsidRPr="00054CF4" w14:paraId="055B44AB" w14:textId="77777777" w:rsidTr="00277677">
        <w:tc>
          <w:tcPr>
            <w:tcW w:w="10201" w:type="dxa"/>
            <w:gridSpan w:val="2"/>
            <w:shd w:val="clear" w:color="auto" w:fill="auto"/>
          </w:tcPr>
          <w:p w14:paraId="0D40ADE1" w14:textId="77777777" w:rsidR="000615BB" w:rsidRDefault="000615BB" w:rsidP="002354D5">
            <w:pPr>
              <w:pStyle w:val="Head3"/>
              <w:spacing w:before="60" w:after="60"/>
              <w:rPr>
                <w:b w:val="0"/>
                <w:sz w:val="21"/>
                <w:szCs w:val="21"/>
              </w:rPr>
            </w:pPr>
            <w:r>
              <w:rPr>
                <w:b w:val="0"/>
                <w:sz w:val="21"/>
                <w:szCs w:val="21"/>
              </w:rPr>
              <w:lastRenderedPageBreak/>
              <w:t>1-3 абзацы:</w:t>
            </w:r>
          </w:p>
        </w:tc>
      </w:tr>
      <w:tr w:rsidR="001E78CA" w:rsidRPr="00054CF4" w14:paraId="1F5F69E5" w14:textId="77777777" w:rsidTr="00277677">
        <w:tc>
          <w:tcPr>
            <w:tcW w:w="5098" w:type="dxa"/>
            <w:shd w:val="clear" w:color="auto" w:fill="auto"/>
          </w:tcPr>
          <w:p w14:paraId="196602E1" w14:textId="77777777" w:rsidR="001E78CA" w:rsidRPr="00054CF4" w:rsidRDefault="001E78CA" w:rsidP="00AB5A74">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79893266" w14:textId="77777777" w:rsidR="001E78CA" w:rsidRPr="00054CF4" w:rsidRDefault="001E78CA" w:rsidP="00AB5A74">
            <w:pPr>
              <w:spacing w:before="60" w:after="60"/>
              <w:rPr>
                <w:rStyle w:val="Head4"/>
                <w:b w:val="0"/>
                <w:sz w:val="21"/>
                <w:szCs w:val="21"/>
              </w:rPr>
            </w:pPr>
            <w:r w:rsidRPr="00054CF4">
              <w:rPr>
                <w:rStyle w:val="Head4"/>
                <w:b w:val="0"/>
                <w:sz w:val="21"/>
                <w:szCs w:val="21"/>
              </w:rPr>
              <w:t>Текст новой редакции с изменениями:</w:t>
            </w:r>
          </w:p>
        </w:tc>
      </w:tr>
      <w:tr w:rsidR="000615BB" w:rsidRPr="006D3F1C" w14:paraId="63D810BD" w14:textId="77777777" w:rsidTr="00277677">
        <w:tc>
          <w:tcPr>
            <w:tcW w:w="5098" w:type="dxa"/>
            <w:shd w:val="clear" w:color="auto" w:fill="auto"/>
          </w:tcPr>
          <w:p w14:paraId="2A6E2CF7" w14:textId="77777777" w:rsidR="000615BB" w:rsidRPr="000615BB" w:rsidRDefault="000615BB" w:rsidP="000615BB">
            <w:pPr>
              <w:tabs>
                <w:tab w:val="left" w:pos="567"/>
              </w:tabs>
              <w:adjustRightInd w:val="0"/>
              <w:jc w:val="both"/>
              <w:rPr>
                <w:sz w:val="21"/>
                <w:szCs w:val="21"/>
              </w:rPr>
            </w:pPr>
            <w:r w:rsidRPr="000615BB">
              <w:rPr>
                <w:sz w:val="21"/>
                <w:szCs w:val="21"/>
              </w:rPr>
              <w:t>Максимальное количество Биржевых облигаций, которые могут быть размещены в рамках Программы облигаций.</w:t>
            </w:r>
          </w:p>
          <w:p w14:paraId="5FBFD11A" w14:textId="77777777" w:rsidR="000615BB" w:rsidRPr="000615BB" w:rsidRDefault="000615BB" w:rsidP="000615BB">
            <w:pPr>
              <w:tabs>
                <w:tab w:val="left" w:pos="567"/>
              </w:tabs>
              <w:adjustRightInd w:val="0"/>
              <w:jc w:val="both"/>
              <w:rPr>
                <w:bCs/>
                <w:i/>
                <w:sz w:val="21"/>
                <w:szCs w:val="21"/>
              </w:rPr>
            </w:pPr>
            <w:r w:rsidRPr="000615BB">
              <w:rPr>
                <w:bCs/>
                <w:i/>
                <w:sz w:val="21"/>
                <w:szCs w:val="21"/>
              </w:rPr>
              <w:t>300 000 000 (Триста миллионов) штук номинальной стоимостью 1000 (Одна тысяча) рублей каждая, 10 000 000 (Десять миллионов) штук номинальной стоимостью 1000 (Одна тысяча) долларов США каждая и 5 000 000 (Пять миллионов) штук номинальной стоимостью 1000 (Одна тысяча) евро каждая.</w:t>
            </w:r>
          </w:p>
          <w:p w14:paraId="5CC5B653" w14:textId="77777777" w:rsidR="000615BB" w:rsidRPr="000615BB" w:rsidRDefault="000615BB" w:rsidP="000615BB">
            <w:pPr>
              <w:tabs>
                <w:tab w:val="left" w:pos="567"/>
              </w:tabs>
              <w:adjustRightInd w:val="0"/>
              <w:jc w:val="both"/>
              <w:rPr>
                <w:bCs/>
                <w:i/>
                <w:sz w:val="21"/>
                <w:szCs w:val="21"/>
              </w:rPr>
            </w:pPr>
          </w:p>
          <w:p w14:paraId="27F06CDD" w14:textId="77777777" w:rsidR="000615BB" w:rsidRPr="000615BB" w:rsidRDefault="000615BB" w:rsidP="000615BB">
            <w:pPr>
              <w:tabs>
                <w:tab w:val="left" w:pos="567"/>
              </w:tabs>
              <w:adjustRightInd w:val="0"/>
              <w:jc w:val="both"/>
              <w:rPr>
                <w:rStyle w:val="Head4"/>
                <w:b w:val="0"/>
                <w:i/>
                <w:sz w:val="20"/>
              </w:rPr>
            </w:pPr>
            <w:r w:rsidRPr="000615BB">
              <w:rPr>
                <w:bCs/>
                <w:i/>
                <w:sz w:val="21"/>
                <w:szCs w:val="21"/>
              </w:rPr>
              <w:t xml:space="preserve">Количество ценных бумаг отдельного выпуска Биржевых облигаций </w:t>
            </w:r>
            <w:r w:rsidRPr="000615BB">
              <w:rPr>
                <w:b/>
                <w:bCs/>
                <w:i/>
                <w:sz w:val="21"/>
                <w:szCs w:val="21"/>
                <w:u w:val="single"/>
              </w:rPr>
              <w:t xml:space="preserve">указывается в </w:t>
            </w:r>
            <w:r w:rsidRPr="000615BB">
              <w:rPr>
                <w:b/>
                <w:bCs/>
                <w:i/>
                <w:iCs/>
                <w:sz w:val="21"/>
                <w:szCs w:val="21"/>
                <w:u w:val="single"/>
              </w:rPr>
              <w:t>Условиях выпуска</w:t>
            </w:r>
            <w:r w:rsidRPr="000615BB">
              <w:rPr>
                <w:bCs/>
                <w:i/>
                <w:iCs/>
                <w:sz w:val="21"/>
                <w:szCs w:val="21"/>
              </w:rPr>
              <w:t xml:space="preserve"> Биржевых облигаций.</w:t>
            </w:r>
          </w:p>
        </w:tc>
        <w:tc>
          <w:tcPr>
            <w:tcW w:w="5103" w:type="dxa"/>
            <w:shd w:val="clear" w:color="auto" w:fill="auto"/>
          </w:tcPr>
          <w:p w14:paraId="4D8D248A" w14:textId="77777777" w:rsidR="000615BB" w:rsidRPr="000615BB" w:rsidRDefault="000615BB" w:rsidP="000615BB">
            <w:pPr>
              <w:jc w:val="both"/>
              <w:rPr>
                <w:bCs/>
                <w:i/>
                <w:sz w:val="21"/>
                <w:szCs w:val="21"/>
              </w:rPr>
            </w:pPr>
            <w:r w:rsidRPr="000615BB">
              <w:rPr>
                <w:bCs/>
                <w:i/>
                <w:sz w:val="21"/>
                <w:szCs w:val="21"/>
              </w:rPr>
              <w:t>Минимальное и максимальное количество Биржевых облигаций отдельного выпуска (дополнительного выпуска) Программой облигаций не определяется.</w:t>
            </w:r>
          </w:p>
          <w:p w14:paraId="3ABF9C33" w14:textId="77777777" w:rsidR="000615BB" w:rsidRPr="000615BB" w:rsidRDefault="000615BB" w:rsidP="000615BB">
            <w:pPr>
              <w:jc w:val="both"/>
              <w:rPr>
                <w:b/>
                <w:bCs/>
                <w:i/>
                <w:iCs/>
                <w:sz w:val="21"/>
                <w:szCs w:val="21"/>
              </w:rPr>
            </w:pPr>
            <w:r w:rsidRPr="000615BB">
              <w:rPr>
                <w:bCs/>
                <w:i/>
                <w:sz w:val="21"/>
                <w:szCs w:val="21"/>
              </w:rPr>
              <w:t xml:space="preserve">Информация о количестве размещаемых Биржевых облигаций каждого выпуска, размещаемого в рамках Программы облигаций, указывается </w:t>
            </w:r>
            <w:r w:rsidRPr="000615BB">
              <w:rPr>
                <w:b/>
                <w:bCs/>
                <w:i/>
                <w:sz w:val="21"/>
                <w:szCs w:val="21"/>
                <w:u w:val="single"/>
              </w:rPr>
              <w:t>в Условиях выпуска</w:t>
            </w:r>
            <w:r w:rsidRPr="000615BB">
              <w:rPr>
                <w:b/>
                <w:bCs/>
                <w:i/>
                <w:sz w:val="21"/>
                <w:szCs w:val="21"/>
              </w:rPr>
              <w:t xml:space="preserve"> Биржевых облигаций</w:t>
            </w:r>
            <w:r w:rsidRPr="000615BB">
              <w:rPr>
                <w:bCs/>
                <w:i/>
                <w:sz w:val="21"/>
                <w:szCs w:val="21"/>
              </w:rPr>
              <w:t>.</w:t>
            </w:r>
          </w:p>
        </w:tc>
      </w:tr>
    </w:tbl>
    <w:p w14:paraId="7307160C" w14:textId="77777777" w:rsidR="001E78CA" w:rsidRDefault="001E78CA">
      <w:pPr>
        <w:rPr>
          <w:sz w:val="21"/>
          <w:szCs w:val="21"/>
        </w:rPr>
      </w:pPr>
    </w:p>
    <w:p w14:paraId="71E5C012" w14:textId="77777777" w:rsidR="006B734E" w:rsidRDefault="006B734E">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6B734E" w:rsidRPr="0098368D" w14:paraId="0CBDDF31"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16065A2B" w14:textId="77777777" w:rsidR="006B734E" w:rsidRPr="0098368D" w:rsidRDefault="006B734E" w:rsidP="008568DB">
            <w:pPr>
              <w:pStyle w:val="Head3"/>
              <w:rPr>
                <w:b w:val="0"/>
                <w:sz w:val="21"/>
                <w:szCs w:val="21"/>
              </w:rPr>
            </w:pPr>
            <w:r w:rsidRPr="002354D5">
              <w:rPr>
                <w:b w:val="0"/>
                <w:sz w:val="21"/>
                <w:szCs w:val="21"/>
              </w:rPr>
              <w:t xml:space="preserve">Раздел </w:t>
            </w:r>
            <w:r w:rsidRPr="002354D5">
              <w:rPr>
                <w:b w:val="0"/>
                <w:bCs w:val="0"/>
                <w:sz w:val="21"/>
                <w:szCs w:val="21"/>
              </w:rPr>
              <w:t>VIII. «Сведения о размещаемых ценных бумагах, а также об объеме, о сроке, об условиях и о порядке их размещения»</w:t>
            </w:r>
            <w:r w:rsidRPr="002354D5">
              <w:rPr>
                <w:b w:val="0"/>
                <w:sz w:val="21"/>
                <w:szCs w:val="21"/>
              </w:rPr>
              <w:t>,</w:t>
            </w:r>
            <w:r w:rsidRPr="0098368D">
              <w:rPr>
                <w:b w:val="0"/>
                <w:sz w:val="21"/>
                <w:szCs w:val="21"/>
              </w:rPr>
              <w:br/>
            </w:r>
            <w:r w:rsidR="008568DB">
              <w:rPr>
                <w:b w:val="0"/>
                <w:sz w:val="21"/>
                <w:szCs w:val="21"/>
              </w:rPr>
              <w:t xml:space="preserve">раздел </w:t>
            </w:r>
            <w:r w:rsidRPr="006B734E">
              <w:rPr>
                <w:b w:val="0"/>
                <w:sz w:val="21"/>
                <w:szCs w:val="21"/>
              </w:rPr>
              <w:t xml:space="preserve">8.7. </w:t>
            </w:r>
            <w:r>
              <w:rPr>
                <w:b w:val="0"/>
                <w:sz w:val="21"/>
                <w:szCs w:val="21"/>
              </w:rPr>
              <w:t>«</w:t>
            </w:r>
            <w:r w:rsidRPr="006B734E">
              <w:rPr>
                <w:b w:val="0"/>
                <w:sz w:val="21"/>
                <w:szCs w:val="21"/>
              </w:rPr>
              <w:t>Права владельца каждой ценной бумаги выпуска (дополнительного выпуска):</w:t>
            </w:r>
            <w:r>
              <w:rPr>
                <w:b w:val="0"/>
                <w:sz w:val="21"/>
                <w:szCs w:val="21"/>
              </w:rPr>
              <w:t>»</w:t>
            </w:r>
            <w:r w:rsidRPr="0098368D">
              <w:rPr>
                <w:b w:val="0"/>
                <w:bCs w:val="0"/>
                <w:sz w:val="21"/>
                <w:szCs w:val="21"/>
              </w:rPr>
              <w:t>:</w:t>
            </w:r>
          </w:p>
        </w:tc>
      </w:tr>
      <w:tr w:rsidR="006B734E" w:rsidRPr="0098368D" w14:paraId="3FBACD10"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6B281DC9" w14:textId="77777777" w:rsidR="006B734E" w:rsidRPr="00B60898" w:rsidRDefault="006B734E" w:rsidP="00AB5A74">
            <w:pPr>
              <w:spacing w:before="120" w:after="120"/>
              <w:jc w:val="both"/>
              <w:rPr>
                <w:bCs/>
                <w:iCs/>
                <w:sz w:val="21"/>
                <w:szCs w:val="21"/>
                <w:u w:val="single"/>
              </w:rPr>
            </w:pPr>
            <w:r w:rsidRPr="00B60898">
              <w:rPr>
                <w:bCs/>
                <w:iCs/>
                <w:sz w:val="21"/>
                <w:szCs w:val="21"/>
                <w:u w:val="single"/>
              </w:rPr>
              <w:t>Дополнить после 5 абзаца абзацем следующего содержания:</w:t>
            </w:r>
          </w:p>
          <w:p w14:paraId="7D0B90B1" w14:textId="77777777" w:rsidR="006B734E" w:rsidRPr="007E629F" w:rsidRDefault="006B734E" w:rsidP="00AB5A74">
            <w:pPr>
              <w:jc w:val="both"/>
              <w:rPr>
                <w:bCs/>
                <w:iCs/>
                <w:sz w:val="21"/>
                <w:szCs w:val="21"/>
                <w:u w:val="single"/>
              </w:rPr>
            </w:pPr>
            <w:r w:rsidRPr="006D3F1C">
              <w:rPr>
                <w:bCs/>
                <w:i/>
                <w:iCs/>
                <w:sz w:val="21"/>
                <w:szCs w:val="21"/>
              </w:rPr>
              <w:t>«</w:t>
            </w:r>
            <w:r w:rsidRPr="006D3F1C">
              <w:rPr>
                <w:b/>
                <w:bCs/>
                <w:i/>
                <w:iCs/>
                <w:sz w:val="21"/>
                <w:szCs w:val="21"/>
                <w:u w:val="single"/>
              </w:rPr>
              <w:t>В случае если это предусмотрено Условиями выпуска</w:t>
            </w:r>
            <w:r w:rsidRPr="006D3F1C">
              <w:rPr>
                <w:bCs/>
                <w:i/>
                <w:iCs/>
                <w:sz w:val="21"/>
                <w:szCs w:val="21"/>
              </w:rPr>
              <w:t xml:space="preserve"> </w:t>
            </w:r>
            <w:r w:rsidRPr="007E629F">
              <w:rPr>
                <w:bCs/>
                <w:i/>
                <w:iCs/>
                <w:sz w:val="21"/>
                <w:szCs w:val="21"/>
              </w:rPr>
              <w:t xml:space="preserve">Биржевых облигаций, владелец Биржевых облигаций имеет право на получение дополнительного дохода, </w:t>
            </w:r>
            <w:r>
              <w:rPr>
                <w:bCs/>
                <w:i/>
                <w:iCs/>
                <w:sz w:val="21"/>
                <w:szCs w:val="21"/>
              </w:rPr>
              <w:t xml:space="preserve">размер или </w:t>
            </w:r>
            <w:r w:rsidRPr="007E629F">
              <w:rPr>
                <w:bCs/>
                <w:i/>
                <w:iCs/>
                <w:sz w:val="21"/>
                <w:szCs w:val="21"/>
              </w:rPr>
              <w:t>порядок определения размера которого указан в п. 9.3 Условий выпуска Биржевых облигаций, а порядок и сроки выплаты – в п. 9.4. Условий выпуска Биржевых облигаций.»</w:t>
            </w:r>
          </w:p>
        </w:tc>
      </w:tr>
    </w:tbl>
    <w:p w14:paraId="7C59B4E7" w14:textId="77777777" w:rsidR="000615BB" w:rsidRDefault="000615BB">
      <w:pPr>
        <w:rPr>
          <w:sz w:val="21"/>
          <w:szCs w:val="21"/>
        </w:rPr>
      </w:pPr>
    </w:p>
    <w:p w14:paraId="187DF6CF" w14:textId="77777777" w:rsidR="00446892" w:rsidRDefault="00446892">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8568DB" w:rsidRPr="0098368D" w14:paraId="3CEDA4B9" w14:textId="77777777" w:rsidTr="00277677">
        <w:tc>
          <w:tcPr>
            <w:tcW w:w="10201" w:type="dxa"/>
            <w:gridSpan w:val="2"/>
            <w:tcBorders>
              <w:top w:val="single" w:sz="4" w:space="0" w:color="auto"/>
              <w:left w:val="single" w:sz="4" w:space="0" w:color="auto"/>
              <w:bottom w:val="single" w:sz="4" w:space="0" w:color="auto"/>
              <w:right w:val="single" w:sz="4" w:space="0" w:color="auto"/>
            </w:tcBorders>
            <w:hideMark/>
          </w:tcPr>
          <w:p w14:paraId="33722476" w14:textId="77777777" w:rsidR="008568DB" w:rsidRPr="0098368D" w:rsidRDefault="008568DB" w:rsidP="00AB5A74">
            <w:pPr>
              <w:pStyle w:val="Head3"/>
              <w:rPr>
                <w:b w:val="0"/>
                <w:sz w:val="21"/>
                <w:szCs w:val="21"/>
              </w:rPr>
            </w:pPr>
            <w:r w:rsidRPr="002354D5">
              <w:rPr>
                <w:b w:val="0"/>
                <w:sz w:val="21"/>
                <w:szCs w:val="21"/>
              </w:rPr>
              <w:t xml:space="preserve">Раздел </w:t>
            </w:r>
            <w:r w:rsidRPr="002354D5">
              <w:rPr>
                <w:b w:val="0"/>
                <w:bCs w:val="0"/>
                <w:sz w:val="21"/>
                <w:szCs w:val="21"/>
              </w:rPr>
              <w:t>VIII. «Сведения о размещаемых ценных бумагах, а также об объеме, о сроке, об условиях и о порядке их размещения»</w:t>
            </w:r>
            <w:r w:rsidRPr="002354D5">
              <w:rPr>
                <w:b w:val="0"/>
                <w:sz w:val="21"/>
                <w:szCs w:val="21"/>
              </w:rPr>
              <w:t>,</w:t>
            </w:r>
            <w:r w:rsidRPr="0098368D">
              <w:rPr>
                <w:b w:val="0"/>
                <w:sz w:val="21"/>
                <w:szCs w:val="21"/>
              </w:rPr>
              <w:br/>
            </w:r>
            <w:r>
              <w:rPr>
                <w:b w:val="0"/>
                <w:sz w:val="21"/>
                <w:szCs w:val="21"/>
              </w:rPr>
              <w:t xml:space="preserve">раздел </w:t>
            </w:r>
            <w:r w:rsidRPr="008568DB">
              <w:rPr>
                <w:b w:val="0"/>
                <w:sz w:val="21"/>
                <w:szCs w:val="21"/>
              </w:rPr>
              <w:t xml:space="preserve">8.8. </w:t>
            </w:r>
            <w:r>
              <w:rPr>
                <w:b w:val="0"/>
                <w:sz w:val="21"/>
                <w:szCs w:val="21"/>
              </w:rPr>
              <w:t>«</w:t>
            </w:r>
            <w:r w:rsidRPr="008568DB">
              <w:rPr>
                <w:b w:val="0"/>
                <w:sz w:val="21"/>
                <w:szCs w:val="21"/>
              </w:rPr>
              <w:t>Условия и порядок размещения ценных бумаг выпуска (дополнительного выпуска)</w:t>
            </w:r>
            <w:r>
              <w:rPr>
                <w:b w:val="0"/>
                <w:sz w:val="21"/>
                <w:szCs w:val="21"/>
              </w:rPr>
              <w:t>»</w:t>
            </w:r>
            <w:r w:rsidR="00077C98">
              <w:rPr>
                <w:b w:val="0"/>
                <w:sz w:val="21"/>
                <w:szCs w:val="21"/>
              </w:rPr>
              <w:t>:</w:t>
            </w:r>
          </w:p>
        </w:tc>
      </w:tr>
      <w:tr w:rsidR="008568DB" w:rsidRPr="0098368D" w14:paraId="248F7A4A" w14:textId="77777777" w:rsidTr="00277677">
        <w:tc>
          <w:tcPr>
            <w:tcW w:w="10201" w:type="dxa"/>
            <w:gridSpan w:val="2"/>
            <w:tcBorders>
              <w:top w:val="single" w:sz="4" w:space="0" w:color="auto"/>
              <w:left w:val="single" w:sz="4" w:space="0" w:color="auto"/>
              <w:bottom w:val="single" w:sz="4" w:space="0" w:color="auto"/>
              <w:right w:val="single" w:sz="4" w:space="0" w:color="auto"/>
            </w:tcBorders>
          </w:tcPr>
          <w:p w14:paraId="03D52F98" w14:textId="77777777" w:rsidR="008568DB" w:rsidRPr="00D72936" w:rsidRDefault="008568DB" w:rsidP="00AB5A74">
            <w:pPr>
              <w:pStyle w:val="Head3"/>
              <w:rPr>
                <w:b w:val="0"/>
                <w:sz w:val="21"/>
                <w:szCs w:val="21"/>
              </w:rPr>
            </w:pPr>
            <w:r>
              <w:rPr>
                <w:b w:val="0"/>
                <w:sz w:val="21"/>
                <w:szCs w:val="21"/>
              </w:rPr>
              <w:t>1 абзац:</w:t>
            </w:r>
          </w:p>
        </w:tc>
      </w:tr>
      <w:tr w:rsidR="008568DB" w:rsidRPr="0098368D" w14:paraId="7F2EEB8F" w14:textId="77777777" w:rsidTr="00277677">
        <w:tc>
          <w:tcPr>
            <w:tcW w:w="5098" w:type="dxa"/>
            <w:tcBorders>
              <w:top w:val="single" w:sz="4" w:space="0" w:color="auto"/>
              <w:left w:val="single" w:sz="4" w:space="0" w:color="auto"/>
              <w:bottom w:val="single" w:sz="4" w:space="0" w:color="auto"/>
              <w:right w:val="single" w:sz="4" w:space="0" w:color="auto"/>
            </w:tcBorders>
            <w:hideMark/>
          </w:tcPr>
          <w:p w14:paraId="2F5338D5" w14:textId="77777777" w:rsidR="008568DB" w:rsidRPr="0098368D" w:rsidRDefault="008568DB" w:rsidP="00AB5A74">
            <w:pPr>
              <w:spacing w:before="60" w:after="60"/>
              <w:rPr>
                <w:rStyle w:val="Head4"/>
                <w:sz w:val="21"/>
                <w:szCs w:val="21"/>
              </w:rPr>
            </w:pPr>
            <w:r w:rsidRPr="0098368D">
              <w:rPr>
                <w:rStyle w:val="Head4"/>
                <w:b w:val="0"/>
                <w:sz w:val="21"/>
                <w:szCs w:val="21"/>
              </w:rPr>
              <w:t>Текст изменяемой редакции:</w:t>
            </w:r>
          </w:p>
        </w:tc>
        <w:tc>
          <w:tcPr>
            <w:tcW w:w="5103" w:type="dxa"/>
            <w:tcBorders>
              <w:top w:val="single" w:sz="4" w:space="0" w:color="auto"/>
              <w:left w:val="single" w:sz="4" w:space="0" w:color="auto"/>
              <w:bottom w:val="single" w:sz="4" w:space="0" w:color="auto"/>
              <w:right w:val="single" w:sz="4" w:space="0" w:color="auto"/>
            </w:tcBorders>
            <w:hideMark/>
          </w:tcPr>
          <w:p w14:paraId="26B815F4" w14:textId="77777777" w:rsidR="008568DB" w:rsidRPr="0098368D" w:rsidRDefault="008568DB"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8568DB" w:rsidRPr="00C6437F" w14:paraId="507416A0" w14:textId="77777777" w:rsidTr="00277677">
        <w:tc>
          <w:tcPr>
            <w:tcW w:w="5098" w:type="dxa"/>
            <w:tcBorders>
              <w:top w:val="single" w:sz="4" w:space="0" w:color="auto"/>
              <w:left w:val="single" w:sz="4" w:space="0" w:color="auto"/>
              <w:bottom w:val="single" w:sz="4" w:space="0" w:color="auto"/>
              <w:right w:val="single" w:sz="4" w:space="0" w:color="auto"/>
            </w:tcBorders>
          </w:tcPr>
          <w:p w14:paraId="460FB673" w14:textId="77777777" w:rsidR="008568DB" w:rsidRPr="001B7BBA" w:rsidRDefault="008568DB" w:rsidP="00AB5A74">
            <w:pPr>
              <w:tabs>
                <w:tab w:val="left" w:pos="567"/>
              </w:tabs>
              <w:adjustRightInd w:val="0"/>
              <w:jc w:val="both"/>
              <w:rPr>
                <w:i/>
                <w:iCs/>
                <w:sz w:val="21"/>
                <w:szCs w:val="21"/>
              </w:rPr>
            </w:pPr>
            <w:r w:rsidRPr="009861BC">
              <w:rPr>
                <w:i/>
                <w:iCs/>
                <w:sz w:val="21"/>
                <w:szCs w:val="21"/>
              </w:rPr>
              <w:t>В случае если на момент принятия Эмитентом (утверждения уполномоченным органом Эмитента)  решения о дате начала размещения Биржевых облигаций и/или решения об изменении даты начала размещения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(утверждения уполномоченным органом) Эмитентом решения об указанных событиях, нежели порядок и сроки, предусмотренные настоящим пунктом, принятие Эмитентом (утверждения уполномоченным органом Эмитента)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(утверждения уполномоченным органом Эмитента)  указанных решений.</w:t>
            </w:r>
          </w:p>
        </w:tc>
        <w:tc>
          <w:tcPr>
            <w:tcW w:w="5103" w:type="dxa"/>
            <w:tcBorders>
              <w:top w:val="single" w:sz="4" w:space="0" w:color="auto"/>
              <w:left w:val="single" w:sz="4" w:space="0" w:color="auto"/>
              <w:bottom w:val="single" w:sz="4" w:space="0" w:color="auto"/>
              <w:right w:val="single" w:sz="4" w:space="0" w:color="auto"/>
            </w:tcBorders>
          </w:tcPr>
          <w:p w14:paraId="63D72A06" w14:textId="77777777" w:rsidR="008568DB" w:rsidRPr="009861BC" w:rsidRDefault="008568DB" w:rsidP="00AB5A74">
            <w:pPr>
              <w:pStyle w:val="Head3"/>
              <w:spacing w:before="0" w:after="0"/>
              <w:rPr>
                <w:b w:val="0"/>
                <w:i/>
                <w:sz w:val="21"/>
                <w:szCs w:val="21"/>
                <w:u w:val="none"/>
              </w:rPr>
            </w:pPr>
            <w:r w:rsidRPr="009861BC">
              <w:rPr>
                <w:b w:val="0"/>
                <w:i/>
                <w:sz w:val="21"/>
                <w:szCs w:val="21"/>
                <w:u w:val="none"/>
              </w:rPr>
              <w:t>В случае если на момент принятия Эмитентом решения о дате начала размещения Биржевых облигаций и/или решения об изменении даты начала размещения Биржевых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настоящим пунктом, принятие Эмитентом указанных решений осуществляется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указанных решений.</w:t>
            </w:r>
          </w:p>
        </w:tc>
      </w:tr>
    </w:tbl>
    <w:p w14:paraId="1094C7ED" w14:textId="77777777" w:rsidR="008568DB" w:rsidRDefault="008568DB">
      <w:pPr>
        <w:rPr>
          <w:sz w:val="21"/>
          <w:szCs w:val="21"/>
          <w:lang w:val="x-none"/>
        </w:rPr>
      </w:pPr>
    </w:p>
    <w:p w14:paraId="36C693BC" w14:textId="77777777" w:rsidR="008568DB" w:rsidRDefault="008568DB">
      <w:pPr>
        <w:rPr>
          <w:sz w:val="21"/>
          <w:szCs w:val="21"/>
          <w:lang w:val="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077C98" w:rsidRPr="001F21C5" w14:paraId="747D5F0D" w14:textId="77777777" w:rsidTr="00277677">
        <w:tc>
          <w:tcPr>
            <w:tcW w:w="10201" w:type="dxa"/>
            <w:gridSpan w:val="2"/>
            <w:shd w:val="clear" w:color="auto" w:fill="auto"/>
          </w:tcPr>
          <w:p w14:paraId="7B1E5575" w14:textId="77777777" w:rsidR="00077C98" w:rsidRDefault="00077C98" w:rsidP="00AB5A74">
            <w:pPr>
              <w:pStyle w:val="Head3"/>
              <w:rPr>
                <w:b w:val="0"/>
                <w:sz w:val="21"/>
                <w:szCs w:val="21"/>
              </w:rPr>
            </w:pPr>
            <w:r w:rsidRPr="002354D5">
              <w:rPr>
                <w:b w:val="0"/>
                <w:sz w:val="21"/>
                <w:szCs w:val="21"/>
              </w:rPr>
              <w:t xml:space="preserve">Раздел </w:t>
            </w:r>
            <w:r w:rsidRPr="002354D5">
              <w:rPr>
                <w:b w:val="0"/>
                <w:bCs w:val="0"/>
                <w:sz w:val="21"/>
                <w:szCs w:val="21"/>
              </w:rPr>
              <w:t xml:space="preserve">VIII. «Сведения о размещаемых ценных бумагах, а также об объеме, о сроке, об условиях и о порядке их </w:t>
            </w:r>
            <w:r w:rsidRPr="002354D5">
              <w:rPr>
                <w:b w:val="0"/>
                <w:bCs w:val="0"/>
                <w:sz w:val="21"/>
                <w:szCs w:val="21"/>
              </w:rPr>
              <w:lastRenderedPageBreak/>
              <w:t>размещения»</w:t>
            </w:r>
            <w:r w:rsidRPr="002354D5">
              <w:rPr>
                <w:b w:val="0"/>
                <w:sz w:val="21"/>
                <w:szCs w:val="21"/>
              </w:rPr>
              <w:t>,</w:t>
            </w:r>
            <w:r w:rsidRPr="0098368D">
              <w:rPr>
                <w:b w:val="0"/>
                <w:sz w:val="21"/>
                <w:szCs w:val="21"/>
              </w:rPr>
              <w:br/>
            </w:r>
            <w:r>
              <w:rPr>
                <w:b w:val="0"/>
                <w:sz w:val="21"/>
                <w:szCs w:val="21"/>
              </w:rPr>
              <w:t xml:space="preserve">раздел </w:t>
            </w:r>
            <w:r w:rsidRPr="008568DB">
              <w:rPr>
                <w:b w:val="0"/>
                <w:sz w:val="21"/>
                <w:szCs w:val="21"/>
              </w:rPr>
              <w:t xml:space="preserve">8.8. </w:t>
            </w:r>
            <w:r>
              <w:rPr>
                <w:b w:val="0"/>
                <w:sz w:val="21"/>
                <w:szCs w:val="21"/>
              </w:rPr>
              <w:t>«</w:t>
            </w:r>
            <w:r w:rsidRPr="008568DB">
              <w:rPr>
                <w:b w:val="0"/>
                <w:sz w:val="21"/>
                <w:szCs w:val="21"/>
              </w:rPr>
              <w:t>Условия и порядок размещения ценных бумаг выпуска (дополнительного выпуска)</w:t>
            </w:r>
            <w:r>
              <w:rPr>
                <w:b w:val="0"/>
                <w:sz w:val="21"/>
                <w:szCs w:val="21"/>
              </w:rPr>
              <w:t>»,</w:t>
            </w:r>
          </w:p>
          <w:p w14:paraId="55C15241" w14:textId="77777777" w:rsidR="00077C98" w:rsidRPr="00BB0F1F" w:rsidRDefault="00077C98" w:rsidP="00AB5A74">
            <w:pPr>
              <w:pStyle w:val="Head3"/>
              <w:rPr>
                <w:b w:val="0"/>
                <w:sz w:val="21"/>
                <w:szCs w:val="21"/>
              </w:rPr>
            </w:pPr>
            <w:r>
              <w:rPr>
                <w:b w:val="0"/>
                <w:sz w:val="21"/>
                <w:szCs w:val="21"/>
              </w:rPr>
              <w:t xml:space="preserve">пункт </w:t>
            </w:r>
            <w:r w:rsidRPr="00077C98">
              <w:rPr>
                <w:b w:val="0"/>
                <w:sz w:val="21"/>
                <w:szCs w:val="21"/>
              </w:rPr>
              <w:t xml:space="preserve">8.8.3. </w:t>
            </w:r>
            <w:r>
              <w:rPr>
                <w:b w:val="0"/>
                <w:sz w:val="21"/>
                <w:szCs w:val="21"/>
              </w:rPr>
              <w:t>«</w:t>
            </w:r>
            <w:r w:rsidRPr="00077C98">
              <w:rPr>
                <w:b w:val="0"/>
                <w:sz w:val="21"/>
                <w:szCs w:val="21"/>
              </w:rPr>
              <w:t>Порядок размещения ценных бумаг</w:t>
            </w:r>
            <w:r>
              <w:rPr>
                <w:b w:val="0"/>
                <w:sz w:val="21"/>
                <w:szCs w:val="21"/>
              </w:rPr>
              <w:t>:»</w:t>
            </w:r>
            <w:r w:rsidRPr="00077C98">
              <w:rPr>
                <w:b w:val="0"/>
                <w:sz w:val="21"/>
                <w:szCs w:val="21"/>
              </w:rPr>
              <w:t>:</w:t>
            </w:r>
          </w:p>
        </w:tc>
      </w:tr>
      <w:tr w:rsidR="00077C98" w:rsidRPr="001F21C5" w14:paraId="0DF7789B" w14:textId="77777777" w:rsidTr="00277677">
        <w:tc>
          <w:tcPr>
            <w:tcW w:w="10201" w:type="dxa"/>
            <w:gridSpan w:val="2"/>
            <w:shd w:val="clear" w:color="auto" w:fill="auto"/>
          </w:tcPr>
          <w:p w14:paraId="08B474F4" w14:textId="77777777" w:rsidR="00077C98" w:rsidRPr="00BB0F1F" w:rsidRDefault="00077C98" w:rsidP="00AB5A74">
            <w:pPr>
              <w:pStyle w:val="Head3"/>
              <w:rPr>
                <w:b w:val="0"/>
                <w:sz w:val="21"/>
                <w:szCs w:val="21"/>
              </w:rPr>
            </w:pPr>
            <w:r w:rsidRPr="001F21C5">
              <w:rPr>
                <w:b w:val="0"/>
                <w:sz w:val="21"/>
                <w:szCs w:val="21"/>
              </w:rPr>
              <w:lastRenderedPageBreak/>
              <w:t>5-6 абзацы:</w:t>
            </w:r>
          </w:p>
        </w:tc>
      </w:tr>
      <w:tr w:rsidR="00077C98" w:rsidRPr="001F21C5" w14:paraId="73A8A0CB" w14:textId="77777777" w:rsidTr="00277677">
        <w:tc>
          <w:tcPr>
            <w:tcW w:w="5098" w:type="dxa"/>
            <w:shd w:val="clear" w:color="auto" w:fill="auto"/>
          </w:tcPr>
          <w:p w14:paraId="69DA7C1E" w14:textId="77777777" w:rsidR="00077C98" w:rsidRPr="001F21C5" w:rsidRDefault="00077C98" w:rsidP="00AB5A74">
            <w:pPr>
              <w:pStyle w:val="Head3"/>
              <w:rPr>
                <w:b w:val="0"/>
                <w:sz w:val="21"/>
                <w:szCs w:val="21"/>
                <w:u w:val="none"/>
              </w:rPr>
            </w:pPr>
            <w:r w:rsidRPr="001F21C5">
              <w:rPr>
                <w:b w:val="0"/>
                <w:sz w:val="21"/>
                <w:szCs w:val="21"/>
                <w:u w:val="none"/>
              </w:rPr>
              <w:t>Текст изменяемой редакции:</w:t>
            </w:r>
          </w:p>
        </w:tc>
        <w:tc>
          <w:tcPr>
            <w:tcW w:w="5103" w:type="dxa"/>
            <w:shd w:val="clear" w:color="auto" w:fill="auto"/>
          </w:tcPr>
          <w:p w14:paraId="7DD8725F" w14:textId="77777777" w:rsidR="00077C98" w:rsidRPr="001F21C5" w:rsidRDefault="00077C98" w:rsidP="00AB5A74">
            <w:pPr>
              <w:pStyle w:val="Head3"/>
              <w:rPr>
                <w:b w:val="0"/>
                <w:sz w:val="21"/>
                <w:szCs w:val="21"/>
                <w:u w:val="none"/>
              </w:rPr>
            </w:pPr>
            <w:r w:rsidRPr="001F21C5">
              <w:rPr>
                <w:b w:val="0"/>
                <w:sz w:val="21"/>
                <w:szCs w:val="21"/>
                <w:u w:val="none"/>
              </w:rPr>
              <w:t>Текст новой редакции с изменениями:</w:t>
            </w:r>
          </w:p>
        </w:tc>
      </w:tr>
      <w:tr w:rsidR="00077C98" w:rsidRPr="00054CF4" w14:paraId="3E0C5B04" w14:textId="77777777" w:rsidTr="00277677">
        <w:tc>
          <w:tcPr>
            <w:tcW w:w="5098" w:type="dxa"/>
            <w:shd w:val="clear" w:color="auto" w:fill="auto"/>
          </w:tcPr>
          <w:p w14:paraId="272D765F" w14:textId="77777777" w:rsidR="00077C98" w:rsidRPr="001F21C5" w:rsidRDefault="00077C98" w:rsidP="00AB5A74">
            <w:pPr>
              <w:tabs>
                <w:tab w:val="left" w:pos="567"/>
              </w:tabs>
              <w:adjustRightInd w:val="0"/>
              <w:jc w:val="both"/>
              <w:rPr>
                <w:bCs/>
                <w:i/>
                <w:iCs/>
                <w:sz w:val="21"/>
                <w:szCs w:val="21"/>
              </w:rPr>
            </w:pPr>
            <w:r w:rsidRPr="001F21C5">
              <w:rPr>
                <w:bCs/>
                <w:i/>
                <w:iCs/>
                <w:sz w:val="21"/>
                <w:szCs w:val="21"/>
              </w:rPr>
              <w:t>Сделки при размещении Биржевых облигаций заключаются в ЗАО «ФБ ММВБ» (далее - Биржа)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1622E046" w14:textId="77777777" w:rsidR="00077C98" w:rsidRPr="00F021E3" w:rsidRDefault="00077C98" w:rsidP="00AB5A74">
            <w:pPr>
              <w:tabs>
                <w:tab w:val="left" w:pos="567"/>
              </w:tabs>
              <w:adjustRightInd w:val="0"/>
              <w:jc w:val="both"/>
              <w:rPr>
                <w:bCs/>
                <w:i/>
                <w:iCs/>
                <w:sz w:val="21"/>
                <w:szCs w:val="21"/>
              </w:rPr>
            </w:pPr>
            <w:r w:rsidRPr="001F21C5">
              <w:rPr>
                <w:bCs/>
                <w:i/>
                <w:iCs/>
                <w:sz w:val="21"/>
                <w:szCs w:val="21"/>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 заключения сделки по размещению Биржевых облигаций определяется в соответствии с Правилами торгов ФБ ММВБ.</w:t>
            </w:r>
            <w:r w:rsidRPr="00087EBE">
              <w:rPr>
                <w:bCs/>
                <w:i/>
                <w:iCs/>
                <w:sz w:val="21"/>
                <w:szCs w:val="21"/>
              </w:rPr>
              <w:t xml:space="preserve"> </w:t>
            </w:r>
          </w:p>
        </w:tc>
        <w:tc>
          <w:tcPr>
            <w:tcW w:w="5103" w:type="dxa"/>
            <w:shd w:val="clear" w:color="auto" w:fill="auto"/>
          </w:tcPr>
          <w:p w14:paraId="53029507" w14:textId="77777777" w:rsidR="00077C98" w:rsidRPr="00BB0F1F" w:rsidRDefault="00077C98" w:rsidP="00AB5A74">
            <w:pPr>
              <w:tabs>
                <w:tab w:val="left" w:pos="567"/>
              </w:tabs>
              <w:adjustRightInd w:val="0"/>
              <w:jc w:val="both"/>
              <w:rPr>
                <w:bCs/>
                <w:i/>
                <w:iCs/>
                <w:sz w:val="21"/>
                <w:szCs w:val="21"/>
              </w:rPr>
            </w:pPr>
            <w:r w:rsidRPr="00BB0F1F">
              <w:rPr>
                <w:bCs/>
                <w:i/>
                <w:iCs/>
                <w:sz w:val="21"/>
                <w:szCs w:val="21"/>
              </w:rPr>
              <w:t>Сделки при размещении Биржевых облигаций заключаются на</w:t>
            </w:r>
            <w:r w:rsidRPr="00F021E3">
              <w:rPr>
                <w:bCs/>
                <w:i/>
                <w:iCs/>
                <w:sz w:val="21"/>
                <w:szCs w:val="21"/>
              </w:rPr>
              <w:t xml:space="preserve"> Бирже пут</w:t>
            </w:r>
            <w:r>
              <w:rPr>
                <w:bCs/>
                <w:i/>
                <w:iCs/>
                <w:sz w:val="21"/>
                <w:szCs w:val="21"/>
              </w:rPr>
              <w:t>е</w:t>
            </w:r>
            <w:r w:rsidRPr="00F021E3">
              <w:rPr>
                <w:bCs/>
                <w:i/>
                <w:iCs/>
                <w:sz w:val="21"/>
                <w:szCs w:val="21"/>
              </w:rPr>
              <w:t xml:space="preserve">м удовлетворения </w:t>
            </w:r>
            <w:r w:rsidRPr="00BB0F1F">
              <w:rPr>
                <w:bCs/>
                <w:i/>
                <w:iCs/>
                <w:sz w:val="21"/>
                <w:szCs w:val="21"/>
              </w:rPr>
              <w:t>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торгов Биржи», «Правила Биржи»).</w:t>
            </w:r>
          </w:p>
          <w:p w14:paraId="251BFED8" w14:textId="77777777" w:rsidR="00077C98" w:rsidRPr="00BB0F1F" w:rsidRDefault="00077C98" w:rsidP="00AB5A74">
            <w:pPr>
              <w:tabs>
                <w:tab w:val="left" w:pos="567"/>
              </w:tabs>
              <w:adjustRightInd w:val="0"/>
              <w:jc w:val="both"/>
              <w:rPr>
                <w:bCs/>
                <w:i/>
                <w:iCs/>
                <w:sz w:val="21"/>
                <w:szCs w:val="21"/>
              </w:rPr>
            </w:pPr>
            <w:r w:rsidRPr="00BB0F1F">
              <w:rPr>
                <w:bCs/>
                <w:i/>
                <w:iCs/>
                <w:sz w:val="21"/>
                <w:szCs w:val="21"/>
              </w:rPr>
              <w:t>Заявки на покупку Биржевых облигаций и заявки на продажу Биржевых облиг</w:t>
            </w:r>
            <w:r>
              <w:rPr>
                <w:bCs/>
                <w:i/>
                <w:iCs/>
                <w:sz w:val="21"/>
                <w:szCs w:val="21"/>
              </w:rPr>
              <w:t>аций подаются с использованием С</w:t>
            </w:r>
            <w:r w:rsidRPr="00BB0F1F">
              <w:rPr>
                <w:bCs/>
                <w:i/>
                <w:iCs/>
                <w:sz w:val="21"/>
                <w:szCs w:val="21"/>
              </w:rPr>
              <w:t>истемы торгов Биржи в электронном виде, при этом простая письменная форма договора считается соблюденной. Момент заключения сделки по размещению Биржевых облигаций определяется в соответствии с Правилами Биржи.</w:t>
            </w:r>
          </w:p>
        </w:tc>
      </w:tr>
    </w:tbl>
    <w:p w14:paraId="7B0C8B48" w14:textId="77777777" w:rsidR="008568DB" w:rsidRDefault="008568DB">
      <w:pPr>
        <w:rPr>
          <w:b/>
          <w:sz w:val="21"/>
          <w:szCs w:val="21"/>
          <w:lang w:val="x-none"/>
        </w:rPr>
      </w:pPr>
    </w:p>
    <w:p w14:paraId="2B483967" w14:textId="77777777" w:rsidR="00077C98" w:rsidRDefault="00077C98">
      <w:pPr>
        <w:rPr>
          <w:b/>
          <w:sz w:val="21"/>
          <w:szCs w:val="21"/>
          <w:lang w:val="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077C98" w:rsidRPr="00514D6C" w14:paraId="0CC8A2FE" w14:textId="77777777" w:rsidTr="00277677">
        <w:tc>
          <w:tcPr>
            <w:tcW w:w="10201" w:type="dxa"/>
            <w:shd w:val="clear" w:color="auto" w:fill="auto"/>
          </w:tcPr>
          <w:p w14:paraId="0CCEDBCB" w14:textId="77777777" w:rsidR="00077C98" w:rsidRPr="00514D6C" w:rsidRDefault="00077C98" w:rsidP="00077C98">
            <w:pPr>
              <w:pStyle w:val="Head3"/>
              <w:spacing w:after="0"/>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раздел 8.8. «Условия и порядок размещения ценных бумаг выпуска (дополнительного выпуска)»,</w:t>
            </w:r>
          </w:p>
          <w:p w14:paraId="76D2B723" w14:textId="77777777" w:rsidR="00077C98" w:rsidRPr="00514D6C" w:rsidRDefault="00077C98" w:rsidP="00077C98">
            <w:pPr>
              <w:pStyle w:val="Head3"/>
              <w:spacing w:before="0"/>
              <w:rPr>
                <w:b w:val="0"/>
                <w:sz w:val="21"/>
                <w:szCs w:val="21"/>
              </w:rPr>
            </w:pPr>
            <w:r w:rsidRPr="00514D6C">
              <w:rPr>
                <w:b w:val="0"/>
                <w:sz w:val="21"/>
                <w:szCs w:val="21"/>
              </w:rPr>
              <w:t>пункт 8.8.3. «Порядок размещения ценных бумаг:»:</w:t>
            </w:r>
          </w:p>
        </w:tc>
      </w:tr>
      <w:tr w:rsidR="00077C98" w:rsidRPr="00514D6C" w14:paraId="6541E255" w14:textId="77777777" w:rsidTr="00277677">
        <w:tc>
          <w:tcPr>
            <w:tcW w:w="10201" w:type="dxa"/>
            <w:shd w:val="clear" w:color="auto" w:fill="auto"/>
          </w:tcPr>
          <w:p w14:paraId="0821A5B2" w14:textId="77777777" w:rsidR="00077C98" w:rsidRPr="00514D6C" w:rsidRDefault="00077C98" w:rsidP="00AB5A74">
            <w:pPr>
              <w:spacing w:before="120" w:after="120"/>
              <w:jc w:val="both"/>
              <w:rPr>
                <w:bCs/>
                <w:i/>
                <w:iCs/>
                <w:sz w:val="21"/>
                <w:szCs w:val="21"/>
              </w:rPr>
            </w:pPr>
            <w:r w:rsidRPr="00514D6C">
              <w:rPr>
                <w:iCs/>
                <w:sz w:val="21"/>
                <w:szCs w:val="21"/>
                <w:u w:val="single"/>
              </w:rPr>
              <w:t>Дополнить после 48 абзаца подпункта</w:t>
            </w:r>
            <w:r w:rsidRPr="00514D6C">
              <w:rPr>
                <w:i/>
                <w:iCs/>
                <w:sz w:val="21"/>
                <w:szCs w:val="21"/>
                <w:u w:val="single"/>
              </w:rPr>
              <w:t xml:space="preserve"> «Б)» </w:t>
            </w:r>
            <w:r w:rsidRPr="00514D6C">
              <w:rPr>
                <w:iCs/>
                <w:sz w:val="21"/>
                <w:szCs w:val="21"/>
                <w:u w:val="single"/>
              </w:rPr>
              <w:t xml:space="preserve">подпунктами </w:t>
            </w:r>
            <w:r w:rsidRPr="00514D6C">
              <w:rPr>
                <w:i/>
                <w:iCs/>
                <w:sz w:val="21"/>
                <w:szCs w:val="21"/>
                <w:u w:val="single"/>
              </w:rPr>
              <w:t xml:space="preserve">«В)» и «Г» </w:t>
            </w:r>
            <w:r w:rsidRPr="00514D6C">
              <w:rPr>
                <w:iCs/>
                <w:sz w:val="21"/>
                <w:szCs w:val="21"/>
                <w:u w:val="single"/>
              </w:rPr>
              <w:t xml:space="preserve">следующего содержания: </w:t>
            </w:r>
          </w:p>
          <w:p w14:paraId="0DDE52B7" w14:textId="77777777" w:rsidR="00077C98" w:rsidRPr="00514D6C" w:rsidRDefault="00077C98" w:rsidP="00AB5A74">
            <w:pPr>
              <w:tabs>
                <w:tab w:val="left" w:pos="567"/>
              </w:tabs>
              <w:adjustRightInd w:val="0"/>
              <w:jc w:val="both"/>
              <w:rPr>
                <w:iCs/>
                <w:sz w:val="21"/>
                <w:szCs w:val="21"/>
              </w:rPr>
            </w:pPr>
            <w:r w:rsidRPr="00514D6C">
              <w:rPr>
                <w:iCs/>
                <w:sz w:val="21"/>
                <w:szCs w:val="21"/>
              </w:rPr>
              <w:t xml:space="preserve">«В) В случае если Условиями выпуска Биржевых облигаций предусмотрено получение </w:t>
            </w:r>
            <w:r w:rsidRPr="00514D6C">
              <w:rPr>
                <w:bCs/>
                <w:iCs/>
                <w:sz w:val="21"/>
                <w:szCs w:val="21"/>
              </w:rPr>
              <w:t xml:space="preserve">одного или нескольких видов доходов (купонного дохода, дополнительного дохода, дисконта) Эмитент вправе размещать Биржевые облигации </w:t>
            </w:r>
            <w:r w:rsidRPr="00514D6C">
              <w:rPr>
                <w:iCs/>
                <w:sz w:val="21"/>
                <w:szCs w:val="21"/>
              </w:rPr>
              <w:t>также в следующем порядке</w:t>
            </w:r>
            <w:r w:rsidRPr="00514D6C">
              <w:rPr>
                <w:bCs/>
                <w:iCs/>
                <w:sz w:val="21"/>
                <w:szCs w:val="21"/>
              </w:rPr>
              <w:t>:</w:t>
            </w:r>
          </w:p>
          <w:p w14:paraId="25180109" w14:textId="77777777" w:rsidR="00077C98" w:rsidRPr="00514D6C" w:rsidRDefault="00077C98" w:rsidP="00AB5A74">
            <w:pPr>
              <w:tabs>
                <w:tab w:val="left" w:pos="567"/>
              </w:tabs>
              <w:adjustRightInd w:val="0"/>
              <w:spacing w:before="120"/>
              <w:jc w:val="both"/>
              <w:rPr>
                <w:bCs/>
                <w:i/>
                <w:iCs/>
                <w:sz w:val="21"/>
                <w:szCs w:val="21"/>
              </w:rPr>
            </w:pPr>
            <w:r w:rsidRPr="00514D6C">
              <w:rPr>
                <w:bCs/>
                <w:i/>
                <w:iCs/>
                <w:sz w:val="21"/>
                <w:szCs w:val="21"/>
              </w:rPr>
              <w:t>Размещение Биржевых облигаций может происходить:</w:t>
            </w:r>
          </w:p>
          <w:p w14:paraId="24EC85D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в форме конкурса по определению ставки купона на первый купонный период (далее также – Конкурс по ставке) (в случае, если Условиями выпуска будет предусмотрено право на получение владельцами Биржевых облигаций купонного дохода) либо</w:t>
            </w:r>
          </w:p>
          <w:p w14:paraId="20D7859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 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облигаций и Проспектом ценных бумаг (далее также – Бук-билдинг).</w:t>
            </w:r>
          </w:p>
          <w:p w14:paraId="072BB3D7"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 выбранном порядке размещения Биржевых облигаций может быть приведена</w:t>
            </w:r>
            <w:r w:rsidRPr="00514D6C">
              <w:rPr>
                <w:b/>
                <w:bCs/>
                <w:i/>
                <w:iCs/>
                <w:sz w:val="21"/>
                <w:szCs w:val="21"/>
              </w:rPr>
              <w:t xml:space="preserve"> в п. 8.3. Условий выпуска Биржевых облигаций</w:t>
            </w:r>
            <w:r w:rsidRPr="00514D6C">
              <w:rPr>
                <w:bCs/>
                <w:i/>
                <w:iCs/>
                <w:sz w:val="21"/>
                <w:szCs w:val="21"/>
              </w:rPr>
              <w:t>. В случае если в Условиях выпуска Биржевых облигаций не будет указан порядок размещения Биржевых облигаций, Эмитент до даты начала размещения принимает решение о порядке размещения Биржевых облигаций и раскрывает информацию о принятом решении в соответствии с п. 11. Программы облигаций и разделом 8.11. Проспекта ценных бумаг.</w:t>
            </w:r>
          </w:p>
          <w:p w14:paraId="329F005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Эмитент информирует Биржу и НРД о принятом решении о порядке размещения Биржевых облигаций не позднее 1 (Одного) дня с даты принятия Эмитентом решения о порядке размещения Биржевых облигаций и не позднее, чем за 1 (Один) день до даты начала размещения Биржевых облигаций.</w:t>
            </w:r>
          </w:p>
          <w:p w14:paraId="18DDF802" w14:textId="77777777" w:rsidR="00077C98" w:rsidRPr="00514D6C" w:rsidRDefault="00077C98" w:rsidP="00AB5A74">
            <w:pPr>
              <w:tabs>
                <w:tab w:val="left" w:pos="567"/>
              </w:tabs>
              <w:adjustRightInd w:val="0"/>
              <w:spacing w:before="120"/>
              <w:jc w:val="both"/>
              <w:rPr>
                <w:bCs/>
                <w:i/>
                <w:iCs/>
                <w:sz w:val="21"/>
                <w:szCs w:val="21"/>
              </w:rPr>
            </w:pPr>
            <w:r w:rsidRPr="00514D6C">
              <w:rPr>
                <w:bCs/>
                <w:i/>
                <w:iCs/>
                <w:sz w:val="21"/>
                <w:szCs w:val="21"/>
              </w:rPr>
              <w:t xml:space="preserve">Под Параметром понимается показатель (или несколько показателей), от которого (которых), в случае если Условиями выпуска Биржевых облигаций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 зависит размер и/или порядок определения дополнительного дохода по Биржевым облигациям. В случае если Условиями выпуска Биржевых облигаций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 Эмитент должен определить значение (значения) Параметра (Параметров) до даты начала размещения </w:t>
            </w:r>
            <w:r w:rsidRPr="00514D6C">
              <w:rPr>
                <w:bCs/>
                <w:i/>
                <w:iCs/>
                <w:sz w:val="21"/>
                <w:szCs w:val="21"/>
              </w:rPr>
              <w:lastRenderedPageBreak/>
              <w:t>Биржевых облигаций. Информация о значении (значениях) Параметра (Параметров) раскрывается Эмитентом в соответствии с п. 11 Программы облигаций и раздела 8.11 Проспекта ценных бумаг.</w:t>
            </w:r>
          </w:p>
          <w:p w14:paraId="168020B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4C7505D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Потенциальный приобретатель обязан открыть соответствующий счет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406D193D" w14:textId="77777777" w:rsidR="00077C98" w:rsidRPr="00514D6C" w:rsidRDefault="00077C98" w:rsidP="00AB5A74">
            <w:pPr>
              <w:jc w:val="both"/>
              <w:rPr>
                <w:iCs/>
                <w:sz w:val="21"/>
                <w:szCs w:val="21"/>
              </w:rPr>
            </w:pPr>
          </w:p>
          <w:p w14:paraId="346E0BBB" w14:textId="77777777" w:rsidR="00077C98" w:rsidRPr="00514D6C" w:rsidRDefault="00077C98" w:rsidP="00AB5A74">
            <w:pPr>
              <w:jc w:val="both"/>
              <w:rPr>
                <w:i/>
                <w:iCs/>
                <w:sz w:val="21"/>
                <w:szCs w:val="21"/>
              </w:rPr>
            </w:pPr>
            <w:r w:rsidRPr="00514D6C">
              <w:rPr>
                <w:iCs/>
                <w:sz w:val="21"/>
                <w:szCs w:val="21"/>
              </w:rPr>
              <w:t xml:space="preserve">1) </w:t>
            </w:r>
            <w:r w:rsidRPr="00514D6C">
              <w:rPr>
                <w:i/>
                <w:iCs/>
                <w:sz w:val="21"/>
                <w:szCs w:val="21"/>
              </w:rPr>
              <w:t>Размещение Биржевых облигаций в форме Конкурса по ставке:</w:t>
            </w:r>
          </w:p>
          <w:p w14:paraId="7CC4E537" w14:textId="77777777" w:rsidR="00077C98" w:rsidRPr="00514D6C" w:rsidRDefault="00077C98" w:rsidP="00AB5A74">
            <w:pPr>
              <w:jc w:val="both"/>
              <w:rPr>
                <w:i/>
                <w:iCs/>
                <w:sz w:val="21"/>
                <w:szCs w:val="21"/>
              </w:rPr>
            </w:pPr>
            <w:r w:rsidRPr="00514D6C">
              <w:rPr>
                <w:i/>
                <w:iCs/>
                <w:sz w:val="21"/>
                <w:szCs w:val="21"/>
              </w:rPr>
              <w:t>Эмитент принимает до даты начала размещения Биржевых облигаций решение:</w:t>
            </w:r>
          </w:p>
          <w:p w14:paraId="289A587B" w14:textId="77777777" w:rsidR="00077C98" w:rsidRPr="00514D6C" w:rsidRDefault="00077C98" w:rsidP="00AB5A74">
            <w:pPr>
              <w:jc w:val="both"/>
              <w:rPr>
                <w:i/>
                <w:iCs/>
                <w:sz w:val="21"/>
                <w:szCs w:val="21"/>
              </w:rPr>
            </w:pPr>
            <w:r w:rsidRPr="00514D6C">
              <w:rPr>
                <w:i/>
                <w:iCs/>
                <w:sz w:val="21"/>
                <w:szCs w:val="21"/>
              </w:rPr>
              <w:t>– о цене размещения Биржевых облигаций (в случае если цена размещения Биржевых облигаций не будет установлена Условиями выпуска Биржевых облигаций);</w:t>
            </w:r>
          </w:p>
          <w:p w14:paraId="444136EF" w14:textId="77777777" w:rsidR="00077C98" w:rsidRPr="00514D6C" w:rsidRDefault="00077C98" w:rsidP="00AB5A74">
            <w:pPr>
              <w:jc w:val="both"/>
              <w:rPr>
                <w:i/>
                <w:iCs/>
                <w:sz w:val="21"/>
                <w:szCs w:val="21"/>
              </w:rPr>
            </w:pPr>
            <w:r w:rsidRPr="00514D6C">
              <w:rPr>
                <w:i/>
                <w:iCs/>
                <w:sz w:val="21"/>
                <w:szCs w:val="21"/>
              </w:rPr>
              <w:t xml:space="preserve">– о значении (значениях) Параметра (Параметров) (в случае если Условиями выпуска Биржевых облигаций будет </w:t>
            </w:r>
            <w:r w:rsidRPr="00514D6C">
              <w:rPr>
                <w:bCs/>
                <w:i/>
                <w:iCs/>
                <w:sz w:val="21"/>
                <w:szCs w:val="21"/>
              </w:rPr>
              <w:t>предусмотрено право на получение владельцами Биржевых облигаций дополнительного дохода</w:t>
            </w:r>
            <w:r w:rsidRPr="00514D6C">
              <w:rPr>
                <w:i/>
                <w:iCs/>
                <w:sz w:val="21"/>
                <w:szCs w:val="21"/>
              </w:rPr>
              <w:t xml:space="preserve"> (предусмотрена возможность выплаты дополнительного дохода)).</w:t>
            </w:r>
          </w:p>
          <w:p w14:paraId="14E536E8" w14:textId="77777777" w:rsidR="00077C98" w:rsidRPr="00514D6C" w:rsidRDefault="00077C98" w:rsidP="00AB5A74">
            <w:pPr>
              <w:jc w:val="both"/>
              <w:rPr>
                <w:i/>
                <w:iCs/>
                <w:sz w:val="21"/>
                <w:szCs w:val="21"/>
              </w:rPr>
            </w:pPr>
            <w:r w:rsidRPr="00514D6C">
              <w:rPr>
                <w:i/>
                <w:iCs/>
                <w:sz w:val="21"/>
                <w:szCs w:val="21"/>
              </w:rPr>
              <w:t>Информация о цене размещения Биржевых облигаций и/или о значении (значениях) Параметра (Параметров) раскрывается Эмитентом в соответствии с п. 11 Программы облигаций и раздела 8.11 Проспекта.</w:t>
            </w:r>
          </w:p>
          <w:p w14:paraId="38783215" w14:textId="77777777" w:rsidR="00077C98" w:rsidRPr="00514D6C" w:rsidRDefault="00077C98" w:rsidP="00AB5A74">
            <w:pPr>
              <w:jc w:val="both"/>
              <w:rPr>
                <w:i/>
                <w:iCs/>
                <w:sz w:val="21"/>
                <w:szCs w:val="21"/>
              </w:rPr>
            </w:pPr>
            <w:r w:rsidRPr="00514D6C">
              <w:rPr>
                <w:i/>
                <w:iCs/>
                <w:sz w:val="21"/>
                <w:szCs w:val="21"/>
              </w:rPr>
              <w:t>Эмитент информирует Биржу и НРД о цене размещения Биржевых облигаций не позднее даты начала размещения Биржевых облигаций.</w:t>
            </w:r>
          </w:p>
          <w:p w14:paraId="76261443" w14:textId="77777777" w:rsidR="00077C98" w:rsidRPr="00514D6C" w:rsidRDefault="00077C98" w:rsidP="00AB5A74">
            <w:pPr>
              <w:jc w:val="both"/>
              <w:rPr>
                <w:i/>
                <w:iCs/>
                <w:sz w:val="21"/>
                <w:szCs w:val="21"/>
              </w:rPr>
            </w:pPr>
            <w:r w:rsidRPr="00514D6C">
              <w:rPr>
                <w:i/>
                <w:iCs/>
                <w:sz w:val="21"/>
                <w:szCs w:val="21"/>
              </w:rPr>
              <w:t>Заключение сделок по размещению Биржевых облигаций начинается в дату начала размещения Биржевых облигаций после подведения итогов Конкурса по ставке и заканчивается в дату окончания размещения Биржевых облигаций. Конкурс по ставке начинается и заканчивается в дату начала размещения Биржевых облигаций.</w:t>
            </w:r>
          </w:p>
          <w:p w14:paraId="2DE436DE" w14:textId="77777777" w:rsidR="00077C98" w:rsidRPr="00514D6C" w:rsidRDefault="00077C98" w:rsidP="00AB5A74">
            <w:pPr>
              <w:jc w:val="both"/>
              <w:rPr>
                <w:i/>
                <w:iCs/>
                <w:sz w:val="21"/>
                <w:szCs w:val="21"/>
              </w:rPr>
            </w:pPr>
            <w:r w:rsidRPr="00514D6C">
              <w:rPr>
                <w:i/>
                <w:iCs/>
                <w:sz w:val="21"/>
                <w:szCs w:val="21"/>
              </w:rPr>
              <w:t>Процентная ставка купона на первый купонный период Биржевых облигаций определяется по итогам проведения Конкурса по ставке на Бирже среди потенциальных покупателей Биржевых облигаций в дату начала размещения Биржевых облигаций.</w:t>
            </w:r>
          </w:p>
          <w:p w14:paraId="2719A51D" w14:textId="77777777" w:rsidR="00077C98" w:rsidRPr="00514D6C" w:rsidRDefault="00077C98" w:rsidP="00AB5A74">
            <w:pPr>
              <w:jc w:val="both"/>
              <w:rPr>
                <w:i/>
                <w:iCs/>
                <w:sz w:val="21"/>
                <w:szCs w:val="21"/>
              </w:rPr>
            </w:pPr>
            <w:r w:rsidRPr="00514D6C">
              <w:rPr>
                <w:i/>
                <w:iCs/>
                <w:sz w:val="21"/>
                <w:szCs w:val="21"/>
              </w:rPr>
              <w:t>В день проведения Конкурса по ставке Участники торгов подают адресные заявки на покупку Биржевых облигаций на Конкурс по ставке с использованием Системы торгов Биржи как за свой счет, так и за счет и по поручению клиентов. Время и порядок подачи заявок на Конкурс по ставке устанавливается Биржей по согласованию с Эмитентом.</w:t>
            </w:r>
          </w:p>
          <w:p w14:paraId="1DE0016F" w14:textId="77777777" w:rsidR="00077C98" w:rsidRPr="00514D6C" w:rsidRDefault="00077C98" w:rsidP="00AB5A74">
            <w:pPr>
              <w:jc w:val="both"/>
              <w:rPr>
                <w:i/>
                <w:iCs/>
                <w:sz w:val="21"/>
                <w:szCs w:val="21"/>
              </w:rPr>
            </w:pPr>
            <w:r w:rsidRPr="00514D6C">
              <w:rPr>
                <w:i/>
                <w:iCs/>
                <w:sz w:val="21"/>
                <w:szCs w:val="21"/>
              </w:rPr>
              <w:t>Заявки на приобретение Биржевых облигаций направляются Участниками торгов в адрес Эмитента.</w:t>
            </w:r>
          </w:p>
          <w:p w14:paraId="35A3C622" w14:textId="77777777" w:rsidR="00077C98" w:rsidRPr="00514D6C" w:rsidRDefault="00077C98" w:rsidP="00AB5A74">
            <w:pPr>
              <w:jc w:val="both"/>
              <w:rPr>
                <w:i/>
                <w:iCs/>
                <w:sz w:val="21"/>
                <w:szCs w:val="21"/>
              </w:rPr>
            </w:pPr>
            <w:r w:rsidRPr="00514D6C">
              <w:rPr>
                <w:i/>
                <w:iCs/>
                <w:sz w:val="21"/>
                <w:szCs w:val="21"/>
              </w:rPr>
              <w:t>Заявка на приобретение должна содержать следующие значимые условия:</w:t>
            </w:r>
          </w:p>
          <w:p w14:paraId="66F4D2C7" w14:textId="77777777" w:rsidR="00077C98" w:rsidRPr="00514D6C" w:rsidRDefault="00077C98" w:rsidP="00AB5A74">
            <w:pPr>
              <w:jc w:val="both"/>
              <w:rPr>
                <w:i/>
                <w:iCs/>
                <w:sz w:val="21"/>
                <w:szCs w:val="21"/>
              </w:rPr>
            </w:pPr>
            <w:r w:rsidRPr="00514D6C">
              <w:rPr>
                <w:i/>
                <w:iCs/>
                <w:sz w:val="21"/>
                <w:szCs w:val="21"/>
              </w:rPr>
              <w:t>– цена приобретения;</w:t>
            </w:r>
          </w:p>
          <w:p w14:paraId="5947009F" w14:textId="77777777" w:rsidR="00077C98" w:rsidRPr="00514D6C" w:rsidRDefault="00077C98" w:rsidP="00AB5A74">
            <w:pPr>
              <w:jc w:val="both"/>
              <w:rPr>
                <w:i/>
                <w:iCs/>
                <w:sz w:val="21"/>
                <w:szCs w:val="21"/>
              </w:rPr>
            </w:pPr>
            <w:r w:rsidRPr="00514D6C">
              <w:rPr>
                <w:i/>
                <w:iCs/>
                <w:sz w:val="21"/>
                <w:szCs w:val="21"/>
              </w:rPr>
              <w:t>– количество Биржевых облигаций;</w:t>
            </w:r>
          </w:p>
          <w:p w14:paraId="13EFB5EC" w14:textId="77777777" w:rsidR="00077C98" w:rsidRPr="00514D6C" w:rsidRDefault="00077C98" w:rsidP="00AB5A74">
            <w:pPr>
              <w:jc w:val="both"/>
              <w:rPr>
                <w:i/>
                <w:iCs/>
                <w:sz w:val="21"/>
                <w:szCs w:val="21"/>
              </w:rPr>
            </w:pPr>
            <w:r w:rsidRPr="00514D6C">
              <w:rPr>
                <w:i/>
                <w:iCs/>
                <w:sz w:val="21"/>
                <w:szCs w:val="21"/>
              </w:rPr>
              <w:t>– величина процентной ставки купона на первый купонный период;</w:t>
            </w:r>
          </w:p>
          <w:p w14:paraId="6E22D042" w14:textId="77777777" w:rsidR="00077C98" w:rsidRPr="00514D6C" w:rsidRDefault="00077C98" w:rsidP="00AB5A74">
            <w:pPr>
              <w:jc w:val="both"/>
              <w:rPr>
                <w:i/>
                <w:iCs/>
                <w:sz w:val="21"/>
                <w:szCs w:val="21"/>
              </w:rPr>
            </w:pPr>
            <w:r w:rsidRPr="00514D6C">
              <w:rPr>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89C76A7" w14:textId="77777777" w:rsidR="00077C98" w:rsidRPr="00514D6C" w:rsidRDefault="00077C98" w:rsidP="00AB5A74">
            <w:pPr>
              <w:jc w:val="both"/>
              <w:rPr>
                <w:i/>
                <w:iCs/>
                <w:sz w:val="21"/>
                <w:szCs w:val="21"/>
              </w:rPr>
            </w:pPr>
            <w:r w:rsidRPr="00514D6C">
              <w:rPr>
                <w:i/>
                <w:iCs/>
                <w:sz w:val="21"/>
                <w:szCs w:val="21"/>
              </w:rPr>
              <w:t>– прочие параметры в соответствии с Правилами Биржи.</w:t>
            </w:r>
          </w:p>
          <w:p w14:paraId="3580B61E" w14:textId="28E0BEAC" w:rsidR="00077C98" w:rsidRPr="00514D6C" w:rsidRDefault="00077C98" w:rsidP="00AB5A74">
            <w:pPr>
              <w:tabs>
                <w:tab w:val="left" w:pos="567"/>
              </w:tabs>
              <w:adjustRightInd w:val="0"/>
              <w:jc w:val="both"/>
              <w:rPr>
                <w:bCs/>
                <w:i/>
                <w:iCs/>
                <w:sz w:val="21"/>
                <w:szCs w:val="21"/>
              </w:rPr>
            </w:pPr>
            <w:r w:rsidRPr="00514D6C">
              <w:rPr>
                <w:i/>
                <w:iCs/>
                <w:sz w:val="21"/>
                <w:szCs w:val="21"/>
              </w:rPr>
              <w:t>В качестве цены приобретения должна быть указана Цена размещения Биржевых облигаций, установленная в соответствии с пп. В) п.8.4. Программы облигаций</w:t>
            </w:r>
            <w:r w:rsidR="008B1EE2">
              <w:rPr>
                <w:i/>
                <w:iCs/>
                <w:sz w:val="21"/>
                <w:szCs w:val="21"/>
              </w:rPr>
              <w:t xml:space="preserve"> и Проспектом ценных бумаг</w:t>
            </w:r>
            <w:r w:rsidRPr="00514D6C">
              <w:rPr>
                <w:i/>
                <w:iCs/>
                <w:sz w:val="21"/>
                <w:szCs w:val="21"/>
              </w:rPr>
              <w:t xml:space="preserve">. </w:t>
            </w:r>
            <w:r w:rsidRPr="00514D6C">
              <w:rPr>
                <w:bCs/>
                <w:i/>
                <w:iCs/>
                <w:sz w:val="21"/>
                <w:szCs w:val="21"/>
              </w:rPr>
              <w:t>Цена приобретения должна быть выражена в процентах от номинальной стоимости с точностью до одной сотой процента.</w:t>
            </w:r>
          </w:p>
          <w:p w14:paraId="25D76163" w14:textId="3D0890EA" w:rsidR="00077C98" w:rsidRPr="00514D6C" w:rsidRDefault="00077C98" w:rsidP="00AB5A74">
            <w:pPr>
              <w:jc w:val="both"/>
              <w:rPr>
                <w:i/>
                <w:iCs/>
                <w:sz w:val="21"/>
                <w:szCs w:val="21"/>
              </w:rPr>
            </w:pPr>
            <w:r w:rsidRPr="00514D6C">
              <w:rPr>
                <w:i/>
                <w:iCs/>
                <w:sz w:val="21"/>
                <w:szCs w:val="21"/>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по установленной в соответствии с пп. В) п. 8.4. Программы облигаций</w:t>
            </w:r>
            <w:r w:rsidR="008B1EE2">
              <w:rPr>
                <w:i/>
                <w:iCs/>
                <w:sz w:val="21"/>
                <w:szCs w:val="21"/>
              </w:rPr>
              <w:t xml:space="preserve"> и Проспектом ценных бумаг</w:t>
            </w:r>
            <w:r w:rsidRPr="00514D6C">
              <w:rPr>
                <w:i/>
                <w:iCs/>
                <w:sz w:val="21"/>
                <w:szCs w:val="21"/>
              </w:rPr>
              <w:t xml:space="preserve"> Цене размещения Биржевых облигаций и по определенному (определенным) до даты начала размещения значению (значениям) Параметра (Параметров) (в случае если Условиями выпуска Биржевых облигаций будет </w:t>
            </w:r>
            <w:r w:rsidRPr="00514D6C">
              <w:rPr>
                <w:bCs/>
                <w:i/>
                <w:iCs/>
                <w:sz w:val="21"/>
                <w:szCs w:val="21"/>
              </w:rPr>
              <w:t>предусмотрено право на получение владельцами Биржевых облигаций дополнительного дохода</w:t>
            </w:r>
            <w:r w:rsidRPr="00514D6C">
              <w:rPr>
                <w:i/>
                <w:iCs/>
                <w:sz w:val="21"/>
                <w:szCs w:val="21"/>
              </w:rPr>
              <w:t xml:space="preserve"> (предусмотрена возможность выплаты дополнительного дохода)).</w:t>
            </w:r>
          </w:p>
          <w:p w14:paraId="52BFC730" w14:textId="71CC4446" w:rsidR="00077C98" w:rsidRPr="00514D6C" w:rsidRDefault="00077C98" w:rsidP="00AB5A74">
            <w:pPr>
              <w:jc w:val="both"/>
              <w:rPr>
                <w:i/>
                <w:iCs/>
                <w:sz w:val="21"/>
                <w:szCs w:val="21"/>
              </w:rPr>
            </w:pPr>
            <w:r w:rsidRPr="00514D6C">
              <w:rPr>
                <w:i/>
                <w:iCs/>
                <w:sz w:val="21"/>
                <w:szCs w:val="21"/>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пп. В) п. 8.4. Программы облигаций</w:t>
            </w:r>
            <w:r w:rsidR="008B1EE2">
              <w:rPr>
                <w:i/>
                <w:iCs/>
                <w:sz w:val="21"/>
                <w:szCs w:val="21"/>
              </w:rPr>
              <w:t xml:space="preserve"> и Проспектом ценных бумаг</w:t>
            </w:r>
            <w:r w:rsidRPr="00514D6C">
              <w:rPr>
                <w:i/>
                <w:iCs/>
                <w:sz w:val="21"/>
                <w:szCs w:val="21"/>
              </w:rPr>
              <w:t>.</w:t>
            </w:r>
          </w:p>
          <w:p w14:paraId="22496D6E"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этом денежные средства должны быть зарезервированы на торговых счетах Участников торгов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r w:rsidRPr="00514D6C">
              <w:rPr>
                <w:i/>
                <w:iCs/>
                <w:sz w:val="21"/>
                <w:szCs w:val="21"/>
              </w:rPr>
              <w:t>.</w:t>
            </w:r>
          </w:p>
          <w:p w14:paraId="75F7EB80" w14:textId="77777777" w:rsidR="00077C98" w:rsidRPr="00514D6C" w:rsidRDefault="00077C98" w:rsidP="00AB5A74">
            <w:pPr>
              <w:jc w:val="both"/>
              <w:rPr>
                <w:i/>
                <w:iCs/>
                <w:sz w:val="21"/>
                <w:szCs w:val="21"/>
              </w:rPr>
            </w:pPr>
            <w:r w:rsidRPr="00514D6C">
              <w:rPr>
                <w:i/>
                <w:iCs/>
                <w:sz w:val="21"/>
                <w:szCs w:val="21"/>
              </w:rPr>
              <w:t xml:space="preserve">Заявки, не соответствующие изложенным выше требованиям, к участию в Конкурсе по ставке не </w:t>
            </w:r>
            <w:r w:rsidRPr="00514D6C">
              <w:rPr>
                <w:i/>
                <w:iCs/>
                <w:sz w:val="21"/>
                <w:szCs w:val="21"/>
              </w:rPr>
              <w:lastRenderedPageBreak/>
              <w:t>допускаются.</w:t>
            </w:r>
          </w:p>
          <w:p w14:paraId="431285D6" w14:textId="77777777" w:rsidR="00077C98" w:rsidRPr="00514D6C" w:rsidRDefault="00077C98" w:rsidP="00AB5A74">
            <w:pPr>
              <w:jc w:val="both"/>
              <w:rPr>
                <w:i/>
                <w:iCs/>
                <w:sz w:val="21"/>
                <w:szCs w:val="21"/>
              </w:rPr>
            </w:pPr>
            <w:r w:rsidRPr="00514D6C">
              <w:rPr>
                <w:i/>
                <w:iCs/>
                <w:sz w:val="21"/>
                <w:szCs w:val="21"/>
              </w:rPr>
              <w:t>По окончании периода подачи заявок на Конкурс по ставке Биржа составляет Сводный реестр заявок и передает его Эмитенту.</w:t>
            </w:r>
          </w:p>
          <w:p w14:paraId="38A531CB" w14:textId="77777777" w:rsidR="00077C98" w:rsidRPr="00514D6C" w:rsidRDefault="00077C98" w:rsidP="00AB5A74">
            <w:pPr>
              <w:jc w:val="both"/>
              <w:rPr>
                <w:i/>
                <w:iCs/>
                <w:sz w:val="21"/>
                <w:szCs w:val="21"/>
              </w:rPr>
            </w:pPr>
            <w:r w:rsidRPr="00514D6C">
              <w:rPr>
                <w:i/>
                <w:iCs/>
                <w:sz w:val="21"/>
                <w:szCs w:val="21"/>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w:t>
            </w:r>
          </w:p>
          <w:p w14:paraId="3474046D" w14:textId="77777777" w:rsidR="00077C98" w:rsidRPr="00514D6C" w:rsidRDefault="00077C98" w:rsidP="00AB5A74">
            <w:pPr>
              <w:jc w:val="both"/>
              <w:rPr>
                <w:i/>
                <w:iCs/>
                <w:sz w:val="21"/>
                <w:szCs w:val="21"/>
              </w:rPr>
            </w:pPr>
            <w:r w:rsidRPr="00514D6C">
              <w:rPr>
                <w:i/>
                <w:iCs/>
                <w:sz w:val="21"/>
                <w:szCs w:val="21"/>
              </w:rPr>
              <w:t>На основании анализа Сводного реестра заявок Эмитент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w:t>
            </w:r>
          </w:p>
          <w:p w14:paraId="61DA8E9B" w14:textId="77777777" w:rsidR="00077C98" w:rsidRPr="00514D6C" w:rsidRDefault="00077C98" w:rsidP="00AB5A74">
            <w:pPr>
              <w:jc w:val="both"/>
              <w:rPr>
                <w:i/>
                <w:iCs/>
                <w:sz w:val="21"/>
                <w:szCs w:val="21"/>
              </w:rPr>
            </w:pPr>
            <w:r w:rsidRPr="00514D6C">
              <w:rPr>
                <w:i/>
                <w:iCs/>
                <w:sz w:val="21"/>
                <w:szCs w:val="21"/>
              </w:rPr>
              <w:t>Информация о величине процентной ставки купона на первый купонный период раскрывается Эмитентом в соответствии с п. 11 Программы облигаций и разделом 8.11 Проспекта ценных бумаг.</w:t>
            </w:r>
          </w:p>
          <w:p w14:paraId="189DB55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После раскрытия информации о величине процентной ставки по первому купону Биржевых облигаций Эмитент заключает сделки путем удовлетворения заявок, согласно установленному Программой облигаций, Проспектом ценных бумаг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14:paraId="7541923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Приоритет в удовлетворении заявок на приобретение Биржевых облигаций, поданных в ходе проводимого Конкурса по ставке, имеют заявки с минимальной величиной процентной ставки по первому купону.</w:t>
            </w:r>
          </w:p>
          <w:p w14:paraId="6F92D46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Эмитентом.</w:t>
            </w:r>
          </w:p>
          <w:p w14:paraId="6EEBECB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После определения ставки по первому купону и удовлетворения заявок, поданных в ходе Конкурса по ставке,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в случае неполного размещения выпуска Биржевых облигаций в ходе проведения Конкурса по ставке. </w:t>
            </w:r>
          </w:p>
          <w:p w14:paraId="6BE49B8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Адресные заявки со стороны приобретателей являются офертами Участников торгов на приобретение размещаемых Биржевых облигаций.</w:t>
            </w:r>
          </w:p>
          <w:p w14:paraId="3C2F06F9" w14:textId="77777777" w:rsidR="00077C98" w:rsidRPr="00514D6C" w:rsidRDefault="00077C98" w:rsidP="00AB5A74">
            <w:pPr>
              <w:adjustRightInd w:val="0"/>
              <w:jc w:val="both"/>
              <w:rPr>
                <w:bCs/>
                <w:i/>
                <w:iCs/>
                <w:sz w:val="21"/>
                <w:szCs w:val="21"/>
              </w:rPr>
            </w:pPr>
            <w:r w:rsidRPr="00514D6C">
              <w:rPr>
                <w:bCs/>
                <w:i/>
                <w:iCs/>
                <w:sz w:val="21"/>
                <w:szCs w:val="21"/>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732B4736" w14:textId="77777777" w:rsidR="00077C98" w:rsidRPr="00514D6C" w:rsidRDefault="00077C98" w:rsidP="00AB5A74">
            <w:pPr>
              <w:adjustRightInd w:val="0"/>
              <w:jc w:val="both"/>
              <w:rPr>
                <w:bCs/>
                <w:i/>
                <w:iCs/>
                <w:sz w:val="21"/>
                <w:szCs w:val="21"/>
              </w:rPr>
            </w:pPr>
            <w:r w:rsidRPr="00514D6C">
              <w:rPr>
                <w:bCs/>
                <w:i/>
                <w:iCs/>
                <w:sz w:val="21"/>
                <w:szCs w:val="21"/>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14D6C">
              <w:rPr>
                <w:sz w:val="21"/>
                <w:szCs w:val="21"/>
              </w:rPr>
              <w:t xml:space="preserve"> </w:t>
            </w:r>
            <w:r w:rsidRPr="00514D6C">
              <w:rPr>
                <w:bCs/>
                <w:i/>
                <w:iCs/>
                <w:sz w:val="21"/>
                <w:szCs w:val="21"/>
              </w:rPr>
              <w:t xml:space="preserve">и заключает сделки с приобретателями, которым желает продать Биржевые облигации, путем выставления в соответствии с Правилами Биржи встречных адресных заявок с указанием количества бумаг, которое желает продать данному приобретателю, согласно установленному Программой облигаций,  Проспектом  ценных  бумаг  и  Правилами  Биржи порядку. </w:t>
            </w:r>
          </w:p>
          <w:p w14:paraId="5E57CAC4" w14:textId="77777777" w:rsidR="00077C98" w:rsidRPr="00514D6C" w:rsidRDefault="00077C98" w:rsidP="00AB5A74">
            <w:pPr>
              <w:adjustRightInd w:val="0"/>
              <w:jc w:val="both"/>
              <w:rPr>
                <w:bCs/>
                <w:i/>
                <w:iCs/>
                <w:sz w:val="21"/>
                <w:szCs w:val="21"/>
              </w:rPr>
            </w:pPr>
            <w:r w:rsidRPr="00514D6C">
              <w:rPr>
                <w:bCs/>
                <w:i/>
                <w:iCs/>
                <w:sz w:val="21"/>
                <w:szCs w:val="21"/>
              </w:rPr>
              <w:t>Начиная со 2-го (Второго) дня размещения Биржевых облигаций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17 Программы облигаций.</w:t>
            </w:r>
          </w:p>
          <w:p w14:paraId="690AAD9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случае размещения Эмитентом всего объема предлагаемых к размещению Биржевых облигаций, удовлетворение последующих заявок на приобретение Биржевых облигаций не производится.</w:t>
            </w:r>
          </w:p>
          <w:p w14:paraId="59B3A69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Приобретение Биржевых облигаций Эмитента в ходе их размещения не может быть осуществлено за счет Эмитента.</w:t>
            </w:r>
          </w:p>
          <w:p w14:paraId="5C0AFC65" w14:textId="77777777" w:rsidR="00077C98" w:rsidRPr="00514D6C" w:rsidRDefault="00077C98" w:rsidP="00AB5A74">
            <w:pPr>
              <w:tabs>
                <w:tab w:val="left" w:pos="567"/>
              </w:tabs>
              <w:adjustRightInd w:val="0"/>
              <w:spacing w:before="120"/>
              <w:jc w:val="both"/>
              <w:rPr>
                <w:bCs/>
                <w:i/>
                <w:iCs/>
                <w:sz w:val="21"/>
                <w:szCs w:val="21"/>
              </w:rPr>
            </w:pPr>
            <w:r w:rsidRPr="00514D6C">
              <w:rPr>
                <w:bCs/>
                <w:i/>
                <w:iCs/>
                <w:sz w:val="21"/>
                <w:szCs w:val="21"/>
              </w:rPr>
              <w:t>2) Размещение Биржевых облигаций путем Бук-билдинга:</w:t>
            </w:r>
          </w:p>
          <w:p w14:paraId="2C818D1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Эмитент принимает решение:</w:t>
            </w:r>
          </w:p>
          <w:p w14:paraId="010EF33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не позднее даты начала размещения о цене размещения Биржевых облигаций (в случае если цена размещения Биржевых облигаций не будет установлена Условиями выпуска Биржевых облигаций);</w:t>
            </w:r>
          </w:p>
          <w:p w14:paraId="359462FD"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до даты начала размещения о величине (порядке определения) процентной ставки купона на первый купонный период (в случае если Условиями выпуска Биржевых облигаций будет предусмотрено право на получение владельцами Биржевых облигаций купонного дохода);</w:t>
            </w:r>
          </w:p>
          <w:p w14:paraId="18A642A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до даты начала размещения о значении (значениях) Параметра (Параметров) (в случае если Условиями выпуска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p>
          <w:p w14:paraId="3D56DAB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 цене размещения Биржевых облигаций и/или величине (порядке определения)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облигаций и разделом 8.11 Проспекта ценных бумаг.</w:t>
            </w:r>
          </w:p>
          <w:p w14:paraId="4810F86B"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Эмитент информирует Биржу и НРД о цене размещения Биржевых облигаций и/или о ставке (порядке определения ставки) купона на первый купонный период не позднее даты начала размещения Биржевых облигаций. </w:t>
            </w:r>
          </w:p>
          <w:p w14:paraId="4E16F03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lastRenderedPageBreak/>
              <w:t>Размещение Биржевых облигаций путем Бук-билдинга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10A7BE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Биржи как за свой счет, так и за счет и по поручению клиентов.</w:t>
            </w:r>
          </w:p>
          <w:p w14:paraId="6A3FDB1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Заявка на приобретение должна содержать следующие значимые условия:</w:t>
            </w:r>
          </w:p>
          <w:p w14:paraId="2EC474C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цена приобретения;</w:t>
            </w:r>
          </w:p>
          <w:p w14:paraId="41C06FA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количество Биржевых облигаций;</w:t>
            </w:r>
          </w:p>
          <w:p w14:paraId="0E87209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0FA4E6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прочие параметры в соответствии с Правилами Биржи.</w:t>
            </w:r>
          </w:p>
          <w:p w14:paraId="4D9E571A" w14:textId="28687939" w:rsidR="00077C98" w:rsidRPr="00514D6C" w:rsidRDefault="00077C98" w:rsidP="00AB5A74">
            <w:pPr>
              <w:tabs>
                <w:tab w:val="left" w:pos="567"/>
              </w:tabs>
              <w:adjustRightInd w:val="0"/>
              <w:jc w:val="both"/>
              <w:rPr>
                <w:bCs/>
                <w:i/>
                <w:iCs/>
                <w:sz w:val="21"/>
                <w:szCs w:val="21"/>
              </w:rPr>
            </w:pPr>
            <w:r w:rsidRPr="00514D6C">
              <w:rPr>
                <w:bCs/>
                <w:i/>
                <w:iCs/>
                <w:sz w:val="21"/>
                <w:szCs w:val="21"/>
              </w:rPr>
              <w:t>В качестве цены приобретения должна быть указана Цена размещения Биржевых облигаций, установленная в соответствии с пп. В) п. 8.4. Программы облигаций</w:t>
            </w:r>
            <w:r w:rsidR="008B1EE2">
              <w:rPr>
                <w:i/>
                <w:iCs/>
                <w:sz w:val="21"/>
                <w:szCs w:val="21"/>
              </w:rPr>
              <w:t xml:space="preserve"> и Проспектом ценных бумаг</w:t>
            </w:r>
            <w:r w:rsidRPr="00514D6C">
              <w:rPr>
                <w:bCs/>
                <w:i/>
                <w:iCs/>
                <w:sz w:val="21"/>
                <w:szCs w:val="21"/>
              </w:rPr>
              <w:t>.</w:t>
            </w:r>
            <w:r w:rsidRPr="00514D6C">
              <w:rPr>
                <w:i/>
                <w:iCs/>
                <w:sz w:val="21"/>
                <w:szCs w:val="21"/>
              </w:rPr>
              <w:t xml:space="preserve"> </w:t>
            </w:r>
            <w:r w:rsidRPr="00514D6C">
              <w:rPr>
                <w:bCs/>
                <w:i/>
                <w:iCs/>
                <w:sz w:val="21"/>
                <w:szCs w:val="21"/>
              </w:rPr>
              <w:t>Цена приобретения должна быть выражена в процентах от номинальной стоимости с точностью до одной сотой процента.</w:t>
            </w:r>
          </w:p>
          <w:p w14:paraId="4E80553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установленной в соответствии с пп. В) п. 8.4. Программы облигаций Цене размещения Биржевых облигаций и/или определенной до даты начала размещения ставке (порядке определения ставки) купонного дохода (в случае если Условиями выпуска Биржевых облигаций будет предусмотрено право на получение владельцами Биржевых облигаций купонного дохода) на первый купонный период и/или значению (значениям) Параметра (Параметров) (в случае, если Условиями выпуска Биржевых облигаций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w:t>
            </w:r>
          </w:p>
          <w:p w14:paraId="2C50FCFD"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3A0634A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Заявки, не соответствующие изложенным выше требованиям, не принимаются.</w:t>
            </w:r>
          </w:p>
          <w:p w14:paraId="1B1DB93E"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Заявки на приобретение Биржевых облигаций направляются Участниками торгов в адрес Эмитента.</w:t>
            </w:r>
          </w:p>
          <w:p w14:paraId="5E582E3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Время и порядок подачи адресных заявок в течение периода подачи заявок устанавливается Биржей по согласованию с Эмитентом.</w:t>
            </w:r>
          </w:p>
          <w:p w14:paraId="77F160F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 окончании периода подачи заявок на приобретение Биржевых облигаций Биржа составляет Сводный реестр заявок и передает его Эмитенту.</w:t>
            </w:r>
          </w:p>
          <w:p w14:paraId="02211EE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4BAA2DB3"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5AA7F9F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После определения приобретателей, Эмитент заключает сделки с приобретателями, которым он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облигаций и Проспектом ценных бумаг порядку. Неудовлетворенные заявки Участников торгов отклоняются Эмитентом.</w:t>
            </w:r>
          </w:p>
          <w:p w14:paraId="792CF2E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w:t>
            </w:r>
          </w:p>
          <w:p w14:paraId="4C6EC1DC"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После удовлетворения заявок, поданных в течение периода подачи заявок, в случае неполного размещения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514D6C">
              <w:rPr>
                <w:sz w:val="21"/>
                <w:szCs w:val="21"/>
              </w:rPr>
              <w:t xml:space="preserve"> </w:t>
            </w:r>
            <w:r w:rsidRPr="00514D6C">
              <w:rPr>
                <w:bCs/>
                <w:i/>
                <w:iCs/>
                <w:sz w:val="21"/>
                <w:szCs w:val="21"/>
              </w:rPr>
              <w:t xml:space="preserve">и заключает сделки с приобретателями, которым желает продать Биржевые облигации, путем выставления в соответствии с Правилами Биржи встречных адресных заявок с указанием количества бумаг, которое желает продать данному приобретателю, согласно установленному Программой облигаций,  Проспектом  </w:t>
            </w:r>
            <w:r w:rsidRPr="00514D6C">
              <w:rPr>
                <w:bCs/>
                <w:i/>
                <w:iCs/>
                <w:sz w:val="21"/>
                <w:szCs w:val="21"/>
              </w:rPr>
              <w:lastRenderedPageBreak/>
              <w:t>ценных  бумаг  и  Правилами  Биржи порядку.</w:t>
            </w:r>
          </w:p>
          <w:p w14:paraId="500FF53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Начиная со 2-го (Второго) дня размещения Биржевых облигаций приобретатель при совершении операции приобретения Биржевых облигаций также уплачивает накопленный купонный доход по Биржевым облигациям (в случае, если Условиями выпуска Биржевых облигаций предусмотрено право на</w:t>
            </w:r>
            <w:r w:rsidRPr="00514D6C">
              <w:rPr>
                <w:sz w:val="21"/>
                <w:szCs w:val="21"/>
              </w:rPr>
              <w:t xml:space="preserve"> </w:t>
            </w:r>
            <w:r w:rsidRPr="00514D6C">
              <w:rPr>
                <w:bCs/>
                <w:i/>
                <w:iCs/>
                <w:sz w:val="21"/>
                <w:szCs w:val="21"/>
              </w:rPr>
              <w:t>получение владельцами Биржевых облигаций купонного дохода), рассчитанный согласно п.п. 2 п. 17 Программы облигаций.</w:t>
            </w:r>
          </w:p>
          <w:p w14:paraId="0F3EB56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Приобретение Биржевых облигаций Эмитента в ходе их размещения не может быть осуществлено за счет Эмитента.</w:t>
            </w:r>
          </w:p>
          <w:p w14:paraId="73C18D93"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размещении Биржевых облигаций путем Бук-билдинга Эмитент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3612ED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Заключение таких предварительных договоров осуществляется путем акцепта Эмитентом оферт от потенциальных инвесторов на заключение предварительных договоров, в соответствии с которыми инвестор и Эмитент обязуются заключить в дату начала размещения Биржевых облигаций основные договоры по приобретению Биржевых облигаций (ранее и далее – «Предварительные договоры»). </w:t>
            </w:r>
          </w:p>
          <w:p w14:paraId="224F0AC8" w14:textId="77777777" w:rsidR="00077C98" w:rsidRPr="00514D6C" w:rsidRDefault="00077C98" w:rsidP="00AB5A74">
            <w:pPr>
              <w:tabs>
                <w:tab w:val="left" w:pos="567"/>
              </w:tabs>
              <w:adjustRightInd w:val="0"/>
              <w:jc w:val="both"/>
              <w:rPr>
                <w:bCs/>
                <w:sz w:val="21"/>
                <w:szCs w:val="21"/>
              </w:rPr>
            </w:pPr>
            <w:r w:rsidRPr="00514D6C">
              <w:rPr>
                <w:bCs/>
                <w:i/>
                <w:iCs/>
                <w:sz w:val="21"/>
                <w:szCs w:val="21"/>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514D6C">
              <w:rPr>
                <w:bCs/>
                <w:sz w:val="21"/>
                <w:szCs w:val="21"/>
              </w:rPr>
              <w:t xml:space="preserve">. </w:t>
            </w:r>
          </w:p>
          <w:p w14:paraId="4D5D6D3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Сбор оферт от потенциальных инвесторов на заключение Предварительных договоров начинается не ранее раскрытия информации о сроке для направления оферт и заканчивается не позднее даты, непосредственно предшествующей дате начала срока размещения Биржевых облигаций.</w:t>
            </w:r>
          </w:p>
          <w:p w14:paraId="14342A5B" w14:textId="77777777" w:rsidR="00077C98" w:rsidRPr="00514D6C" w:rsidRDefault="00077C98" w:rsidP="00AB5A74">
            <w:pPr>
              <w:tabs>
                <w:tab w:val="left" w:pos="567"/>
              </w:tabs>
              <w:adjustRightInd w:val="0"/>
              <w:spacing w:before="120"/>
              <w:jc w:val="both"/>
              <w:rPr>
                <w:bCs/>
                <w:i/>
                <w:iCs/>
                <w:sz w:val="21"/>
                <w:szCs w:val="21"/>
              </w:rPr>
            </w:pPr>
            <w:r w:rsidRPr="00514D6C">
              <w:rPr>
                <w:sz w:val="21"/>
                <w:szCs w:val="21"/>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049A83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облигаций и п. 8.11 Проспекта ценных бумаг.</w:t>
            </w:r>
          </w:p>
          <w:p w14:paraId="14C6566A" w14:textId="77777777" w:rsidR="00077C98" w:rsidRPr="00514D6C" w:rsidRDefault="00077C98" w:rsidP="00AB5A74">
            <w:pPr>
              <w:tabs>
                <w:tab w:val="num" w:pos="851"/>
              </w:tabs>
              <w:adjustRightInd w:val="0"/>
              <w:jc w:val="both"/>
              <w:rPr>
                <w:bCs/>
                <w:i/>
                <w:iCs/>
                <w:sz w:val="21"/>
                <w:szCs w:val="21"/>
              </w:rPr>
            </w:pPr>
            <w:r w:rsidRPr="00514D6C">
              <w:rPr>
                <w:bCs/>
                <w:i/>
                <w:iCs/>
                <w:sz w:val="21"/>
                <w:szCs w:val="21"/>
              </w:rPr>
              <w:t>Указанная информация должна содержать в себе форму оферты от потенциального инвестора с предложением заключить Предварительный договор, включая способ акцепта полученных оферт</w:t>
            </w:r>
            <w:r w:rsidRPr="00514D6C">
              <w:rPr>
                <w:sz w:val="21"/>
                <w:szCs w:val="21"/>
              </w:rPr>
              <w:t xml:space="preserve"> </w:t>
            </w:r>
            <w:r w:rsidRPr="00514D6C">
              <w:rPr>
                <w:bCs/>
                <w:i/>
                <w:iCs/>
                <w:sz w:val="21"/>
                <w:szCs w:val="21"/>
              </w:rPr>
              <w:t>Эмитентом, а также порядок и срок направления данных оферт.</w:t>
            </w:r>
          </w:p>
          <w:p w14:paraId="17EDE897"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максимальную цену</w:t>
            </w:r>
            <w:r w:rsidRPr="00514D6C">
              <w:rPr>
                <w:sz w:val="21"/>
                <w:szCs w:val="21"/>
              </w:rPr>
              <w:t xml:space="preserve"> </w:t>
            </w:r>
            <w:r w:rsidRPr="00514D6C">
              <w:rPr>
                <w:bCs/>
                <w:i/>
                <w:iCs/>
                <w:sz w:val="21"/>
                <w:szCs w:val="21"/>
              </w:rPr>
              <w:t>размещения Биржевых облигаций (в случае если Условиями выпуска Биржевых облигаций цена размещения Биржевых облигаций не будет установлена) и/или минимальную ставку первого купона (в случае если Условиями выпуска Биржевых облигаций будет предусмотрено право на получение владельцами Биржевых облигаций купонного дохода) по Биржевым облигациям (коридор значений ставки первого купона) и/или минимальное (максимальное) значение (значения) Параметра (Параметров) (в случае если Условиями выпуска Биржевых облигаций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 при которых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1D00B8A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Прием оферт от потенциальных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p>
          <w:p w14:paraId="3FB8C9A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p>
          <w:p w14:paraId="2F1D674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об этом раскрывается в порядки и сроки, указанные в п. 11 Программы облигаций и п. 8.11 Проспекта ценных бумаг.</w:t>
            </w:r>
          </w:p>
          <w:p w14:paraId="16101DE9" w14:textId="77777777" w:rsidR="00077C98" w:rsidRPr="00514D6C" w:rsidRDefault="00077C98" w:rsidP="00AB5A74">
            <w:pPr>
              <w:tabs>
                <w:tab w:val="left" w:pos="567"/>
              </w:tabs>
              <w:adjustRightInd w:val="0"/>
              <w:jc w:val="both"/>
              <w:rPr>
                <w:bCs/>
                <w:sz w:val="21"/>
                <w:szCs w:val="21"/>
              </w:rPr>
            </w:pPr>
            <w:r w:rsidRPr="00514D6C">
              <w:rPr>
                <w:bCs/>
                <w:sz w:val="21"/>
                <w:szCs w:val="21"/>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358249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порядки и сроки, указанные в п. 11 Программы облигаций и п. 8.11 Проспекта ценных бумаг.</w:t>
            </w:r>
          </w:p>
          <w:p w14:paraId="677FE654" w14:textId="77777777" w:rsidR="00077C98" w:rsidRPr="00514D6C" w:rsidRDefault="00077C98" w:rsidP="00AB5A74">
            <w:pPr>
              <w:tabs>
                <w:tab w:val="left" w:pos="567"/>
              </w:tabs>
              <w:adjustRightInd w:val="0"/>
              <w:spacing w:before="120"/>
              <w:jc w:val="both"/>
              <w:rPr>
                <w:bCs/>
                <w:i/>
                <w:iCs/>
                <w:sz w:val="21"/>
                <w:szCs w:val="21"/>
              </w:rPr>
            </w:pPr>
            <w:r w:rsidRPr="00514D6C">
              <w:rPr>
                <w:bCs/>
                <w:i/>
                <w:iCs/>
                <w:sz w:val="21"/>
                <w:szCs w:val="21"/>
              </w:rPr>
              <w:t xml:space="preserve">Основные договоры купли-продажи Биржевых облигаций заключаются в порядке, указанном выше в настоящем </w:t>
            </w:r>
            <w:r w:rsidR="00EB1D9C" w:rsidRPr="00514D6C">
              <w:rPr>
                <w:bCs/>
                <w:i/>
                <w:iCs/>
                <w:sz w:val="21"/>
                <w:szCs w:val="21"/>
              </w:rPr>
              <w:t>под</w:t>
            </w:r>
            <w:r w:rsidRPr="00514D6C">
              <w:rPr>
                <w:bCs/>
                <w:i/>
                <w:iCs/>
                <w:sz w:val="21"/>
                <w:szCs w:val="21"/>
              </w:rPr>
              <w:t>пункте.</w:t>
            </w:r>
          </w:p>
          <w:p w14:paraId="30B416EF" w14:textId="77777777" w:rsidR="00077C98" w:rsidRPr="00514D6C" w:rsidRDefault="00077C98" w:rsidP="00AB5A74">
            <w:pPr>
              <w:tabs>
                <w:tab w:val="left" w:pos="567"/>
              </w:tabs>
              <w:adjustRightInd w:val="0"/>
              <w:spacing w:before="120"/>
              <w:jc w:val="both"/>
              <w:rPr>
                <w:b/>
                <w:i/>
                <w:sz w:val="21"/>
                <w:szCs w:val="21"/>
              </w:rPr>
            </w:pPr>
            <w:r w:rsidRPr="00514D6C">
              <w:rPr>
                <w:b/>
                <w:i/>
                <w:sz w:val="21"/>
                <w:szCs w:val="21"/>
              </w:rPr>
              <w:lastRenderedPageBreak/>
              <w:t xml:space="preserve">Дополнительные условия порядка размещения Биржевых облигаций могут быть </w:t>
            </w:r>
            <w:r w:rsidRPr="00514D6C">
              <w:rPr>
                <w:b/>
                <w:bCs/>
                <w:i/>
                <w:iCs/>
                <w:sz w:val="21"/>
                <w:szCs w:val="21"/>
              </w:rPr>
              <w:t>указаны в Условиях выпуска</w:t>
            </w:r>
            <w:r w:rsidRPr="00514D6C">
              <w:rPr>
                <w:rFonts w:eastAsia="Calibri"/>
                <w:b/>
                <w:bCs/>
                <w:i/>
                <w:iCs/>
                <w:sz w:val="21"/>
                <w:szCs w:val="21"/>
                <w:lang w:eastAsia="en-US"/>
              </w:rPr>
              <w:t xml:space="preserve"> Биржевых облигаций</w:t>
            </w:r>
            <w:r w:rsidRPr="00514D6C">
              <w:rPr>
                <w:b/>
                <w:i/>
                <w:sz w:val="21"/>
                <w:szCs w:val="21"/>
              </w:rPr>
              <w:t>.</w:t>
            </w:r>
          </w:p>
          <w:p w14:paraId="07E09051" w14:textId="77777777" w:rsidR="00077C98" w:rsidRPr="00514D6C" w:rsidRDefault="00077C98" w:rsidP="00AB5A74">
            <w:pPr>
              <w:jc w:val="both"/>
              <w:rPr>
                <w:i/>
                <w:iCs/>
                <w:sz w:val="21"/>
                <w:szCs w:val="21"/>
              </w:rPr>
            </w:pPr>
          </w:p>
          <w:p w14:paraId="4D0D1D76" w14:textId="77777777" w:rsidR="00077C98" w:rsidRPr="00514D6C" w:rsidRDefault="00077C98" w:rsidP="00AB5A74">
            <w:pPr>
              <w:jc w:val="both"/>
              <w:rPr>
                <w:bCs/>
                <w:iCs/>
                <w:sz w:val="21"/>
                <w:szCs w:val="21"/>
              </w:rPr>
            </w:pPr>
            <w:r w:rsidRPr="00514D6C">
              <w:rPr>
                <w:bCs/>
                <w:iCs/>
                <w:sz w:val="21"/>
                <w:szCs w:val="21"/>
              </w:rPr>
              <w:t xml:space="preserve">Г) В случае размещения дополнительного выпуска Биржевых облигаций в рамках Программы облигаций к ранее размещенному выпуску Биржевых облигаций в рамках Программы облигаций: </w:t>
            </w:r>
          </w:p>
          <w:p w14:paraId="0B300DE3" w14:textId="77777777" w:rsidR="00077C98" w:rsidRPr="00514D6C" w:rsidRDefault="00077C98" w:rsidP="00AB5A74">
            <w:pPr>
              <w:spacing w:before="120"/>
              <w:jc w:val="both"/>
              <w:rPr>
                <w:bCs/>
                <w:i/>
                <w:iCs/>
                <w:sz w:val="21"/>
                <w:szCs w:val="21"/>
              </w:rPr>
            </w:pPr>
            <w:r w:rsidRPr="00514D6C">
              <w:rPr>
                <w:bCs/>
                <w:i/>
                <w:iCs/>
                <w:sz w:val="21"/>
                <w:szCs w:val="21"/>
              </w:rPr>
              <w:t>Размещение дополнительного выпуска Биржевых облигаций может происходить 1) в форме аукциона по определению единой цены размещения Биржевых облигаций (далее – Аукцион), 2) либо путем сбора и удовлетворения адресных заявок со стороны покупателей на приобретение Биржевых облигаций по фиксированной цене размещения, заранее определенной Эмитентом в порядке и на условиях, предусмотренных Программой облигаций (далее – Размещение по фиксированной цене размещения путем сбора адресных заявок), 3) либо путем удовлетворения адресных заявок со стороны покупателей на приобретение Биржевых облигаций по фиксированной цене</w:t>
            </w:r>
            <w:r w:rsidRPr="00514D6C">
              <w:rPr>
                <w:bCs/>
                <w:iCs/>
                <w:sz w:val="21"/>
                <w:szCs w:val="21"/>
              </w:rPr>
              <w:t xml:space="preserve"> </w:t>
            </w:r>
            <w:r w:rsidRPr="00514D6C">
              <w:rPr>
                <w:bCs/>
                <w:i/>
                <w:iCs/>
                <w:sz w:val="21"/>
                <w:szCs w:val="21"/>
              </w:rPr>
              <w:t>размещения</w:t>
            </w:r>
            <w:r w:rsidRPr="00514D6C">
              <w:rPr>
                <w:bCs/>
                <w:iCs/>
                <w:sz w:val="21"/>
                <w:szCs w:val="21"/>
              </w:rPr>
              <w:t xml:space="preserve"> </w:t>
            </w:r>
            <w:r w:rsidRPr="00514D6C">
              <w:rPr>
                <w:bCs/>
                <w:i/>
                <w:iCs/>
                <w:sz w:val="21"/>
                <w:szCs w:val="21"/>
              </w:rPr>
              <w:t>(далее также – «Размещение по фиксированной цене размещения»).</w:t>
            </w:r>
          </w:p>
          <w:p w14:paraId="4D91850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Информация о выбранном порядке размещения Биржевых облигаций дополнительного выпуска может быть приведена в </w:t>
            </w:r>
            <w:r w:rsidRPr="00514D6C">
              <w:rPr>
                <w:b/>
                <w:bCs/>
                <w:i/>
                <w:iCs/>
                <w:sz w:val="21"/>
                <w:szCs w:val="21"/>
              </w:rPr>
              <w:t>п. 8.3. Условий выпуска Биржевых облигаций</w:t>
            </w:r>
            <w:r w:rsidRPr="00514D6C">
              <w:rPr>
                <w:bCs/>
                <w:i/>
                <w:iCs/>
                <w:sz w:val="21"/>
                <w:szCs w:val="21"/>
              </w:rPr>
              <w:t>. В случае если в Условиях выпуска Биржевых облигаций Эмитентом не будет указан порядок размещения Биржевых облигаций дополнительного выпуска, Эмитент до даты начала размещения принимает решение о порядке размещения Биржевых облигаций дополнительного выпуска и раскрывает информацию о принятом решении в соответствии с п. 11. Программы облигаций и разделом 8.11. Проспекта ценных бумаг.</w:t>
            </w:r>
          </w:p>
          <w:p w14:paraId="62A8FC90" w14:textId="77777777" w:rsidR="00077C98" w:rsidRPr="00514D6C" w:rsidRDefault="00077C98" w:rsidP="00AB5A74">
            <w:pPr>
              <w:tabs>
                <w:tab w:val="left" w:pos="567"/>
              </w:tabs>
              <w:adjustRightInd w:val="0"/>
              <w:jc w:val="both"/>
              <w:rPr>
                <w:bCs/>
                <w:i/>
                <w:iCs/>
                <w:sz w:val="21"/>
                <w:szCs w:val="21"/>
              </w:rPr>
            </w:pPr>
          </w:p>
          <w:p w14:paraId="07EE01CC" w14:textId="77777777" w:rsidR="00077C98" w:rsidRPr="00514D6C" w:rsidRDefault="00077C98" w:rsidP="00AB5A74">
            <w:pPr>
              <w:pStyle w:val="Default"/>
              <w:jc w:val="both"/>
              <w:rPr>
                <w:i/>
                <w:iCs/>
                <w:color w:val="auto"/>
                <w:sz w:val="21"/>
                <w:szCs w:val="21"/>
                <w:u w:val="single"/>
              </w:rPr>
            </w:pPr>
            <w:r w:rsidRPr="00514D6C">
              <w:rPr>
                <w:bCs/>
                <w:i/>
                <w:iCs/>
                <w:sz w:val="21"/>
                <w:szCs w:val="21"/>
                <w:u w:val="single"/>
              </w:rPr>
              <w:t xml:space="preserve">1) </w:t>
            </w:r>
            <w:r w:rsidRPr="00514D6C">
              <w:rPr>
                <w:i/>
                <w:iCs/>
                <w:color w:val="auto"/>
                <w:sz w:val="21"/>
                <w:szCs w:val="21"/>
                <w:u w:val="single"/>
              </w:rPr>
              <w:t xml:space="preserve">Размещение Биржевых облигаций в форме Аукциона (для дополнительных выпусков): </w:t>
            </w:r>
          </w:p>
          <w:p w14:paraId="50C7AEA6" w14:textId="77777777" w:rsidR="00077C98" w:rsidRPr="00514D6C" w:rsidRDefault="00077C98" w:rsidP="00AB5A74">
            <w:pPr>
              <w:pStyle w:val="Default"/>
              <w:jc w:val="both"/>
              <w:rPr>
                <w:bCs/>
                <w:i/>
                <w:iCs/>
                <w:color w:val="auto"/>
                <w:sz w:val="21"/>
                <w:szCs w:val="21"/>
              </w:rPr>
            </w:pPr>
            <w:r w:rsidRPr="00514D6C">
              <w:rPr>
                <w:bCs/>
                <w:i/>
                <w:iCs/>
                <w:color w:val="auto"/>
                <w:sz w:val="21"/>
                <w:szCs w:val="21"/>
              </w:rPr>
              <w:t xml:space="preserve">Размещение Биржевых облигаций дополнительного выпуска проводится путем заключения сделок купли-продажи по единой цене размещения, определенной на Аукционе. </w:t>
            </w:r>
          </w:p>
          <w:p w14:paraId="1783F158" w14:textId="77777777" w:rsidR="00077C98" w:rsidRPr="00514D6C" w:rsidRDefault="00077C98" w:rsidP="00AB5A74">
            <w:pPr>
              <w:pStyle w:val="Default"/>
              <w:jc w:val="both"/>
              <w:rPr>
                <w:bCs/>
                <w:i/>
                <w:iCs/>
                <w:color w:val="auto"/>
                <w:sz w:val="21"/>
                <w:szCs w:val="21"/>
              </w:rPr>
            </w:pPr>
            <w:r w:rsidRPr="00514D6C">
              <w:rPr>
                <w:bCs/>
                <w:i/>
                <w:iCs/>
                <w:color w:val="auto"/>
                <w:sz w:val="21"/>
                <w:szCs w:val="21"/>
              </w:rPr>
              <w:t xml:space="preserve">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 </w:t>
            </w:r>
          </w:p>
          <w:p w14:paraId="3BCE8B0B" w14:textId="77777777" w:rsidR="00077C98" w:rsidRPr="00514D6C" w:rsidRDefault="00077C98" w:rsidP="00AB5A74">
            <w:pPr>
              <w:pStyle w:val="Default"/>
              <w:jc w:val="both"/>
              <w:rPr>
                <w:bCs/>
                <w:i/>
                <w:iCs/>
                <w:color w:val="auto"/>
                <w:sz w:val="21"/>
                <w:szCs w:val="21"/>
              </w:rPr>
            </w:pPr>
            <w:r w:rsidRPr="00514D6C">
              <w:rPr>
                <w:bCs/>
                <w:i/>
                <w:iCs/>
                <w:color w:val="auto"/>
                <w:sz w:val="21"/>
                <w:szCs w:val="21"/>
              </w:rPr>
              <w:t xml:space="preserve">Аукцион начинается и заканчивается в дату начала размещения Биржевых облигаций дополнительного выпуска. </w:t>
            </w:r>
          </w:p>
          <w:p w14:paraId="7DB9092C" w14:textId="77777777" w:rsidR="00077C98" w:rsidRPr="00514D6C" w:rsidRDefault="00077C98" w:rsidP="00AB5A74">
            <w:pPr>
              <w:pStyle w:val="Default"/>
              <w:jc w:val="both"/>
              <w:rPr>
                <w:bCs/>
                <w:i/>
                <w:iCs/>
                <w:color w:val="auto"/>
                <w:sz w:val="21"/>
                <w:szCs w:val="21"/>
              </w:rPr>
            </w:pPr>
            <w:r w:rsidRPr="00514D6C">
              <w:rPr>
                <w:bCs/>
                <w:i/>
                <w:iCs/>
                <w:color w:val="auto"/>
                <w:sz w:val="21"/>
                <w:szCs w:val="21"/>
              </w:rPr>
              <w:t xml:space="preserve">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 </w:t>
            </w:r>
          </w:p>
          <w:p w14:paraId="3EA1D79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61D7B5C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Потенциальный приобретатель обязан открыть соответствующий счет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2B66A1C3" w14:textId="77777777" w:rsidR="00077C98" w:rsidRPr="00514D6C" w:rsidRDefault="00077C98" w:rsidP="00AB5A74">
            <w:pPr>
              <w:pStyle w:val="Default"/>
              <w:tabs>
                <w:tab w:val="left" w:pos="567"/>
              </w:tabs>
              <w:rPr>
                <w:bCs/>
                <w:iCs/>
                <w:color w:val="auto"/>
                <w:sz w:val="21"/>
                <w:szCs w:val="21"/>
              </w:rPr>
            </w:pPr>
            <w:r w:rsidRPr="00514D6C">
              <w:rPr>
                <w:bCs/>
                <w:iCs/>
                <w:color w:val="auto"/>
                <w:sz w:val="21"/>
                <w:szCs w:val="21"/>
              </w:rPr>
              <w:t xml:space="preserve">Порядок и способ подачи (направления) заявок: </w:t>
            </w:r>
          </w:p>
          <w:p w14:paraId="1B588E55"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в соответствии с Программой облигаций и Правилами Биржи.</w:t>
            </w:r>
          </w:p>
          <w:p w14:paraId="2F591A36"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Заявка на приобретение должна содержать следующие значимые условия: </w:t>
            </w:r>
          </w:p>
          <w:p w14:paraId="084F607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цена приобретения;</w:t>
            </w:r>
          </w:p>
          <w:p w14:paraId="6834565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количество Биржевых облигаций размещаемого дополнительного выпуска;</w:t>
            </w:r>
          </w:p>
          <w:p w14:paraId="3AE1791C"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6F00CC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прочие параметры в соответствии с Правилами Биржи.</w:t>
            </w:r>
          </w:p>
          <w:p w14:paraId="7226ED74"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В качестве цены приобретения должна быть указана та цена размещения Биржевых облигаций</w:t>
            </w:r>
            <w:r w:rsidRPr="00514D6C">
              <w:rPr>
                <w:sz w:val="21"/>
                <w:szCs w:val="21"/>
              </w:rPr>
              <w:t xml:space="preserve"> </w:t>
            </w:r>
            <w:r w:rsidRPr="00514D6C">
              <w:rPr>
                <w:bCs/>
                <w:i/>
                <w:iCs/>
                <w:color w:val="auto"/>
                <w:sz w:val="21"/>
                <w:szCs w:val="21"/>
              </w:rPr>
              <w:t>дополнительного выпуска, по которой, или ниже которой потенциальный покупатель готов приобрести Биржевые облигации. Цена приобретения указывается без учета НКД.</w:t>
            </w:r>
            <w:r w:rsidRPr="00514D6C">
              <w:rPr>
                <w:bCs/>
                <w:i/>
                <w:iCs/>
                <w:sz w:val="21"/>
                <w:szCs w:val="21"/>
              </w:rPr>
              <w:t xml:space="preserve"> Цена приобретения должна быть выражена в процентах от номинальной стоимости с точностью до одной сотой процента.</w:t>
            </w:r>
          </w:p>
          <w:p w14:paraId="5A708023"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В качестве количества Биржевых облигаций </w:t>
            </w:r>
            <w:r w:rsidRPr="00514D6C">
              <w:rPr>
                <w:bCs/>
                <w:i/>
                <w:iCs/>
                <w:sz w:val="21"/>
                <w:szCs w:val="21"/>
              </w:rPr>
              <w:t xml:space="preserve">размещаемого дополнительного выпуска </w:t>
            </w:r>
            <w:r w:rsidRPr="00514D6C">
              <w:rPr>
                <w:bCs/>
                <w:i/>
                <w:iCs/>
                <w:color w:val="auto"/>
                <w:sz w:val="21"/>
                <w:szCs w:val="21"/>
              </w:rPr>
              <w:t xml:space="preserve">должно быть указано то количество Биржевых облигаций, которое потенциальный приобретатель хотел бы приобрести, в случае если Эмитент назначит цену размещения Биржевых облигаций меньшую или равную указанной в заявке величины цены. </w:t>
            </w:r>
          </w:p>
          <w:p w14:paraId="28F0A871"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w:t>
            </w:r>
            <w:r w:rsidRPr="00514D6C">
              <w:rPr>
                <w:bCs/>
                <w:i/>
                <w:iCs/>
                <w:color w:val="auto"/>
                <w:sz w:val="21"/>
                <w:szCs w:val="21"/>
              </w:rPr>
              <w:lastRenderedPageBreak/>
              <w:t xml:space="preserve">Биржевых облигаций, с учётом всех необходимых комиссионных сборов, а также суммы накопленного купонного дохода (НКД), рассчитываемого согласно п.п. 2 п. 17 Программы облигаций. </w:t>
            </w:r>
          </w:p>
          <w:p w14:paraId="337AB5D7"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Заявки, не соответствующие изложенным выше требованиям, к участию в Аукционе не допускаются. </w:t>
            </w:r>
          </w:p>
          <w:p w14:paraId="059EDB31"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По окончании периода сбора заявок на Аукцион Участники торгов не могут снять поданные ими заявки. </w:t>
            </w:r>
          </w:p>
          <w:p w14:paraId="3A4B915C"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w:t>
            </w:r>
          </w:p>
          <w:p w14:paraId="001456DC"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Сводный реестр заявок содержит все значимые условия каждой заявки и иные реквизиты в соответствии с Правилами Биржи. </w:t>
            </w:r>
          </w:p>
          <w:p w14:paraId="2754E0A2"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На основании анализа заявок, поданных в ходе Аукциона, Эмитент устанавливает единую цену размещения Биржевых облигаций и сообщает о принятом решении Бирже одновременно с опубликованием сообщения о цене размещения в ленте новостей. </w:t>
            </w:r>
          </w:p>
          <w:p w14:paraId="7E3A6EDB"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 цене размещения Биржевых облигаций раскрывается в порядке, предусмотренном п. 11 Программы облигаций и разделом 8.11 Проспекта ценных бумаг.</w:t>
            </w:r>
          </w:p>
          <w:p w14:paraId="22BBC464" w14:textId="77777777" w:rsidR="00077C98" w:rsidRPr="00514D6C" w:rsidRDefault="00077C98" w:rsidP="00AB5A74">
            <w:pPr>
              <w:pStyle w:val="Default"/>
              <w:tabs>
                <w:tab w:val="left" w:pos="567"/>
              </w:tabs>
              <w:jc w:val="both"/>
              <w:rPr>
                <w:bCs/>
                <w:i/>
                <w:iCs/>
                <w:sz w:val="21"/>
                <w:szCs w:val="21"/>
              </w:rPr>
            </w:pPr>
            <w:r w:rsidRPr="00514D6C">
              <w:rPr>
                <w:bCs/>
                <w:i/>
                <w:iCs/>
                <w:sz w:val="21"/>
                <w:szCs w:val="21"/>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1869FB7C"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После раскрытия информации о Цене размещения Биржевых облигаций Эмитент заключает сделки путем удовлетворения заявок, согласно установленному Программой облигаций, Проспектом ценных бумаг и Правилами Биржи порядку. </w:t>
            </w:r>
          </w:p>
          <w:p w14:paraId="34E17EA4"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Все заявки, подлежащие удовлетворению по итогам Аукциона, удовлетворяются по единой Цене размещения, при условии, что цена, указанная в заявке на покупку, не ниже, чем установленная Эмитентом единая Цена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49C4351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Начиная с первого дня размещения Биржевых облигаций дополнительного выпуска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согласно пп. 2 п. 17 Программы облигаций.</w:t>
            </w:r>
          </w:p>
          <w:p w14:paraId="07349EB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Эмитента в случае неполного размещения выпуска Биржевых облигаций в ходе проведения Аукциона.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заключает сделки с приобретателями, которым желает продать Биржевые облигации, путем выставления в соответствии с Правилами торгов Биржи встречных адресных заявок с указанием количества бумаг, которое желает продать данному приобретателю, согласно установленному Программой облигаций, Проспектом ценных бумаг и Правилами торгов Биржи порядку.</w:t>
            </w:r>
          </w:p>
          <w:p w14:paraId="08B9047C" w14:textId="77777777" w:rsidR="00077C98" w:rsidRPr="00514D6C" w:rsidRDefault="00077C98" w:rsidP="00AB5A74">
            <w:pPr>
              <w:pStyle w:val="Default"/>
              <w:tabs>
                <w:tab w:val="left" w:pos="567"/>
              </w:tabs>
              <w:jc w:val="both"/>
              <w:rPr>
                <w:bCs/>
                <w:i/>
                <w:iCs/>
                <w:color w:val="auto"/>
                <w:sz w:val="21"/>
                <w:szCs w:val="21"/>
              </w:rPr>
            </w:pPr>
            <w:r w:rsidRPr="00514D6C">
              <w:rPr>
                <w:bCs/>
                <w:i/>
                <w:iCs/>
                <w:color w:val="auto"/>
                <w:sz w:val="21"/>
                <w:szCs w:val="21"/>
              </w:rPr>
              <w:t xml:space="preserve">Приобретение Биржевых облигаций Эмитента в ходе их размещения не может быть осуществлено за счет Эмитента. </w:t>
            </w:r>
          </w:p>
          <w:p w14:paraId="3CEDB927"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Условием приема к исполнению заявок на покупку Биржевых облигаций,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(далее – Клиринговая организация).</w:t>
            </w:r>
          </w:p>
          <w:p w14:paraId="06E4D82D" w14:textId="77777777" w:rsidR="00077C98" w:rsidRPr="00514D6C" w:rsidRDefault="00077C98" w:rsidP="00AB5A74">
            <w:pPr>
              <w:pStyle w:val="Default"/>
              <w:tabs>
                <w:tab w:val="left" w:pos="567"/>
              </w:tabs>
              <w:spacing w:before="120"/>
              <w:jc w:val="both"/>
              <w:rPr>
                <w:bCs/>
                <w:i/>
                <w:iCs/>
                <w:sz w:val="21"/>
                <w:szCs w:val="21"/>
                <w:u w:val="single"/>
              </w:rPr>
            </w:pPr>
            <w:r w:rsidRPr="00514D6C">
              <w:rPr>
                <w:bCs/>
                <w:i/>
                <w:iCs/>
                <w:sz w:val="21"/>
                <w:szCs w:val="21"/>
                <w:u w:val="single"/>
              </w:rPr>
              <w:t xml:space="preserve">2) Размещение </w:t>
            </w:r>
            <w:r w:rsidRPr="00514D6C">
              <w:rPr>
                <w:bCs/>
                <w:i/>
                <w:iCs/>
                <w:color w:val="auto"/>
                <w:sz w:val="21"/>
                <w:szCs w:val="21"/>
                <w:u w:val="single"/>
              </w:rPr>
              <w:t xml:space="preserve">Биржевых облигаций </w:t>
            </w:r>
            <w:r w:rsidRPr="00514D6C">
              <w:rPr>
                <w:bCs/>
                <w:i/>
                <w:iCs/>
                <w:sz w:val="21"/>
                <w:szCs w:val="21"/>
                <w:u w:val="single"/>
              </w:rPr>
              <w:t xml:space="preserve">по фиксированной цене размещения путем сбора адресных заявок (для размещения дополнительных выпусков): </w:t>
            </w:r>
          </w:p>
          <w:p w14:paraId="1445E30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Биржевые облигации дополнительного выпуска размещаются по единой Цене размещения, устанавливаемой Эмитентом не позднее даты начала размещения Биржевых облигаций. </w:t>
            </w:r>
          </w:p>
          <w:p w14:paraId="58228117"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 единой Цене размещения Биржевых облигаций раскрывается Эмитентом в соответствии с п. 11 Программы облигаций и разделом 8.11 Проспекта ценных бумаг. Об установленной Цене размещения Эмитент уведомляет Биржу не позднее даты начала размещения.</w:t>
            </w:r>
          </w:p>
          <w:p w14:paraId="3EBF467E"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Размещение по фиксированной цене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w:t>
            </w:r>
            <w:r w:rsidRPr="00514D6C">
              <w:rPr>
                <w:bCs/>
                <w:i/>
                <w:iCs/>
                <w:sz w:val="21"/>
                <w:szCs w:val="21"/>
              </w:rPr>
              <w:lastRenderedPageBreak/>
              <w:t>бумаг. Адресные заявки со стороны приобретателей являются офертами Участников торгов на приобретение размещаемых Биржевых облигаций.</w:t>
            </w:r>
          </w:p>
          <w:p w14:paraId="4B00224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F2F8A6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дату начала размещения Участники торгов в течение периода подачи заявок на приобретение Биржевых облигаций по фиксированной цене размещения подают адресные заявки на приобретение размещаемых Биржевых облигаций с использованием Системы торгов Биржи как за свой счет, так и за счет и по поручению клиентов.</w:t>
            </w:r>
          </w:p>
          <w:p w14:paraId="3DDC98DC"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Заявки на приобретение Биржевых облигаций направляются Участниками торгов в адрес Эмитента. </w:t>
            </w:r>
          </w:p>
          <w:p w14:paraId="52E0FFCB"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Время и порядок подачи адресных заявок в течение периода подачи заявок по фиксированной цене размещения устанавливается Биржей по согласованию с Эмитентом.</w:t>
            </w:r>
          </w:p>
          <w:p w14:paraId="1CC200B7"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 окончании периода подачи заявок на приобретение Биржевых облигаций по фиксированной цене размещения Биржа составляет Сводный реестр заявок и передает его Эмитенту.</w:t>
            </w:r>
          </w:p>
          <w:p w14:paraId="59A22A8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14:paraId="3D46197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454AD7D2"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После определения приобретателей, Эмитент заключает сделки с приобретателями, которым он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облигаций, Проспектом ценных бумаг и Правилами торгов Биржи порядку. Неудовлетворенные заявки Участников торгов отклоняются Эмитентом.</w:t>
            </w:r>
          </w:p>
          <w:p w14:paraId="63466FF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w:t>
            </w:r>
          </w:p>
          <w:p w14:paraId="204297B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После удовлетворения заявок, поданных в течение периода подачи заявок, в случае неполного размещения размещаемого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размещаемого дополнительного выпуска Биржевых облигаций по цене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заключает сделки с приобретателями, которым желает продать Биржевые облигации, путем выставления в соответствии с Правилами торгов Биржи встречных адресных заявок с указанием количества бумаг, которое желает продать данному приобретателю, согласно установленному Программой облигаций, Проспектом ценных бумаг и Правилами торгов Биржи порядку.</w:t>
            </w:r>
          </w:p>
          <w:p w14:paraId="35C450A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Начиная с первого дня размещения Биржевых облигаций приобретатель при совершении операции приобретения Биржевых облигаций</w:t>
            </w:r>
            <w:r w:rsidRPr="00514D6C">
              <w:rPr>
                <w:sz w:val="21"/>
                <w:szCs w:val="21"/>
              </w:rPr>
              <w:t xml:space="preserve"> </w:t>
            </w:r>
            <w:r w:rsidRPr="00514D6C">
              <w:rPr>
                <w:bCs/>
                <w:i/>
                <w:iCs/>
                <w:sz w:val="21"/>
                <w:szCs w:val="21"/>
              </w:rPr>
              <w:t>дополнительного выпуска также уплачивает накопленный купонный доход по Биржевым облигациям, рассчитанный согласно пп. 2 п. 17 Программы облигаций.</w:t>
            </w:r>
          </w:p>
          <w:p w14:paraId="47560CF3"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4B3BA5A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4A4F270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Заявки на приобретение Биржевых облигаций направляются Участниками торгов в адрес Эмитента.</w:t>
            </w:r>
          </w:p>
          <w:p w14:paraId="5998065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Заявка на приобретение должна содержать следующие значимые условия:</w:t>
            </w:r>
          </w:p>
          <w:p w14:paraId="3837FB3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цена приобретения;</w:t>
            </w:r>
          </w:p>
          <w:p w14:paraId="56AC5A7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количество Биржевых облигаций размещаемого дополнительного выпуска;</w:t>
            </w:r>
          </w:p>
          <w:p w14:paraId="2D188FDB"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253969B"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прочие параметры в соответствии с Правилами Биржи.</w:t>
            </w:r>
          </w:p>
          <w:p w14:paraId="7BC58E2C"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качестве цены приобретения должна быть указана Цена размещения Биржевых облигаций</w:t>
            </w:r>
            <w:r w:rsidRPr="00514D6C">
              <w:rPr>
                <w:sz w:val="21"/>
                <w:szCs w:val="21"/>
              </w:rPr>
              <w:t xml:space="preserve"> </w:t>
            </w:r>
            <w:r w:rsidRPr="00514D6C">
              <w:rPr>
                <w:bCs/>
                <w:i/>
                <w:iCs/>
                <w:sz w:val="21"/>
                <w:szCs w:val="21"/>
              </w:rPr>
              <w:t xml:space="preserve">дополнительного выпуска, установленная в соответствии с пп. Г) п. 8.4. Программы облигаций и Проспектом ценных бумаг. Цена приобретения указывается без учета НКД. Цена приобретения должна быть выражена в процентах от </w:t>
            </w:r>
            <w:r w:rsidRPr="00514D6C">
              <w:rPr>
                <w:bCs/>
                <w:i/>
                <w:iCs/>
                <w:sz w:val="21"/>
                <w:szCs w:val="21"/>
              </w:rPr>
              <w:lastRenderedPageBreak/>
              <w:t>номинальной стоимости с точностью до одной сотой процента.</w:t>
            </w:r>
          </w:p>
          <w:p w14:paraId="64EC345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В качестве количества Биржевых облигаций размещаемого дополнительного выпуска должно быть указано то количество Биржевых облигаций, которое потенциальный приобретатель хотел бы приобрести. </w:t>
            </w:r>
          </w:p>
          <w:p w14:paraId="54A06E94"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этом денежные средства должны быть зарезервированы на торговых счетах Участников торгов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9BF0B7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Заявки, не соответствующие изложенным выше требованиям, не принимаются.</w:t>
            </w:r>
          </w:p>
          <w:p w14:paraId="2127BD0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Приобретение Биржевых облигаций Эмитента в ходе их размещения не может быть осуществлено за счет Эмитента.</w:t>
            </w:r>
          </w:p>
          <w:p w14:paraId="0C8CA05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размещении Биржевых облигаций по фиксированной цене размещения путем сбора адресных заявок Эмитент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09F03D2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Заключение таких предварительных договоров осуществляется путем акцепта Эмитентом оферт от потенциальных инвесторов на заключение предварительных договоров, в соответствии с которыми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 </w:t>
            </w:r>
          </w:p>
          <w:p w14:paraId="60665A8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предложениях (офертах) о приобретении размещаемых ценных бумаг,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51AAEB3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Сбор оферт от потенциальных инвесторов на заключение Предварительных договоров начинается не ранее раскрытия информации о сроке для направления оферт и заканчивается не позднее даты, непосредственно предшествующей дате начала срока размещения Биржевых облигаций.</w:t>
            </w:r>
          </w:p>
          <w:p w14:paraId="250D98F5" w14:textId="77777777" w:rsidR="00077C98" w:rsidRPr="00514D6C" w:rsidRDefault="00077C98" w:rsidP="00AB5A74">
            <w:pPr>
              <w:tabs>
                <w:tab w:val="left" w:pos="567"/>
              </w:tabs>
              <w:adjustRightInd w:val="0"/>
              <w:spacing w:before="120"/>
              <w:jc w:val="both"/>
              <w:rPr>
                <w:bCs/>
                <w:sz w:val="21"/>
                <w:szCs w:val="21"/>
              </w:rPr>
            </w:pPr>
            <w:r w:rsidRPr="00514D6C">
              <w:rPr>
                <w:bCs/>
                <w:sz w:val="21"/>
                <w:szCs w:val="21"/>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15B1C6E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облигаций и п. 8.11 Проспекта ценных бумаг.</w:t>
            </w:r>
          </w:p>
          <w:p w14:paraId="60281B80" w14:textId="77777777" w:rsidR="00077C98" w:rsidRPr="00514D6C" w:rsidRDefault="00077C98" w:rsidP="00AB5A74">
            <w:pPr>
              <w:tabs>
                <w:tab w:val="left" w:pos="567"/>
                <w:tab w:val="num" w:pos="851"/>
              </w:tabs>
              <w:adjustRightInd w:val="0"/>
              <w:ind w:firstLine="567"/>
              <w:jc w:val="both"/>
              <w:rPr>
                <w:bCs/>
                <w:i/>
                <w:iCs/>
                <w:sz w:val="21"/>
                <w:szCs w:val="21"/>
              </w:rPr>
            </w:pPr>
            <w:r w:rsidRPr="00514D6C">
              <w:rPr>
                <w:bCs/>
                <w:i/>
                <w:iCs/>
                <w:sz w:val="21"/>
                <w:szCs w:val="21"/>
              </w:rPr>
              <w:t>Указанная информация должна содержать в себе форму оферты от потенциального инвестора с предложением заключить Предварительный договор, включая способ акцепта полученных оферт Эмитентом, а также порядок и срок направления данных оферт.</w:t>
            </w:r>
          </w:p>
          <w:p w14:paraId="7DB3F54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и максимальную цену (в процентах к непогашенной части номинальной стоимости Биржевых облигаций с точностью до сотой доли процента), при которой он готов приобрести Биржевые облигации дополнительного выпуска на указанную максимальную сумму, а также предпочтительный для лица, делающего предложение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7BD6C28B"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Прием оферт от потенциальных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инвесторов с предложением заключить Предварительные договоры в ленте новостей.</w:t>
            </w:r>
          </w:p>
          <w:p w14:paraId="78F24F9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p>
          <w:p w14:paraId="02E4793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об этом раскрывается в порядки и сроки, указанные в п. 11 Программы облигаций и п. 8.11 Проспекта ценных бумаг.</w:t>
            </w:r>
          </w:p>
          <w:p w14:paraId="120B550E"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порядки и сроки, указанные в п. 11 Программы облигаций и п. 8.11 Проспекта ценных бумаг.</w:t>
            </w:r>
          </w:p>
          <w:p w14:paraId="57CAA94B" w14:textId="77777777" w:rsidR="00077C98" w:rsidRPr="00514D6C" w:rsidRDefault="00077C98" w:rsidP="00AB5A74">
            <w:pPr>
              <w:tabs>
                <w:tab w:val="left" w:pos="567"/>
              </w:tabs>
              <w:adjustRightInd w:val="0"/>
              <w:spacing w:before="120"/>
              <w:jc w:val="both"/>
              <w:rPr>
                <w:bCs/>
                <w:sz w:val="21"/>
                <w:szCs w:val="21"/>
              </w:rPr>
            </w:pPr>
            <w:r w:rsidRPr="00514D6C">
              <w:rPr>
                <w:bCs/>
                <w:sz w:val="21"/>
                <w:szCs w:val="21"/>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14CD7D5D"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порядке и сроки, указанные в п. 11 Программы облигаций и п. 8.11 Проспекта ценных бумаг.</w:t>
            </w:r>
          </w:p>
          <w:p w14:paraId="2A4F0778" w14:textId="77777777" w:rsidR="00077C98" w:rsidRPr="00514D6C" w:rsidRDefault="00077C98" w:rsidP="00AB5A74">
            <w:pPr>
              <w:tabs>
                <w:tab w:val="left" w:pos="567"/>
              </w:tabs>
              <w:adjustRightInd w:val="0"/>
              <w:spacing w:before="120"/>
              <w:jc w:val="both"/>
              <w:rPr>
                <w:bCs/>
                <w:i/>
                <w:iCs/>
                <w:sz w:val="21"/>
                <w:szCs w:val="21"/>
              </w:rPr>
            </w:pPr>
            <w:r w:rsidRPr="00514D6C">
              <w:rPr>
                <w:bCs/>
                <w:i/>
                <w:iCs/>
                <w:sz w:val="21"/>
                <w:szCs w:val="21"/>
              </w:rPr>
              <w:t>Основные договоры по приобретению Биржевых облигаций заключаются по Цене размещения Биржевых облигаций, установленной в соответствии с пп. Г) п. 8.4 Программы облигаций и Проспектом ценных бумаг, путем выставления адресных заявок в Системе торгов Биржи в порядке, установленном настоящим подпунктом.</w:t>
            </w:r>
          </w:p>
          <w:p w14:paraId="34DE404A" w14:textId="77777777" w:rsidR="00077C98" w:rsidRPr="00514D6C" w:rsidRDefault="00077C98" w:rsidP="00AB5A74">
            <w:pPr>
              <w:tabs>
                <w:tab w:val="left" w:pos="567"/>
              </w:tabs>
              <w:adjustRightInd w:val="0"/>
              <w:spacing w:before="120"/>
              <w:jc w:val="both"/>
              <w:rPr>
                <w:bCs/>
                <w:i/>
                <w:iCs/>
                <w:sz w:val="21"/>
                <w:szCs w:val="21"/>
                <w:u w:val="single"/>
              </w:rPr>
            </w:pPr>
            <w:r w:rsidRPr="00514D6C">
              <w:rPr>
                <w:bCs/>
                <w:i/>
                <w:iCs/>
                <w:sz w:val="21"/>
                <w:szCs w:val="21"/>
              </w:rPr>
              <w:lastRenderedPageBreak/>
              <w:t>3)</w:t>
            </w:r>
            <w:r w:rsidRPr="00514D6C">
              <w:rPr>
                <w:bCs/>
                <w:i/>
                <w:iCs/>
                <w:sz w:val="21"/>
                <w:szCs w:val="21"/>
                <w:u w:val="single"/>
              </w:rPr>
              <w:t xml:space="preserve"> Размещение Биржевых облигаций путем удовлетворения адресных заявок со стороны покупателей на приобретение </w:t>
            </w:r>
            <w:r w:rsidRPr="00514D6C">
              <w:rPr>
                <w:i/>
                <w:sz w:val="21"/>
                <w:szCs w:val="21"/>
                <w:u w:val="single"/>
              </w:rPr>
              <w:t>Биржевых облигаций</w:t>
            </w:r>
            <w:r w:rsidRPr="00514D6C">
              <w:rPr>
                <w:bCs/>
                <w:i/>
                <w:iCs/>
                <w:sz w:val="21"/>
                <w:szCs w:val="21"/>
                <w:u w:val="single"/>
              </w:rPr>
              <w:t xml:space="preserve"> по фиксированной цене размещения (для размещения дополнительных выпусков):</w:t>
            </w:r>
          </w:p>
          <w:p w14:paraId="4D552B7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Биржевые облигации дополнительного выпуска размещаются по единой Цене размещения, устанавливаемой Эмитентом не позднее даты начала размещения Биржевых облигаций.</w:t>
            </w:r>
          </w:p>
          <w:p w14:paraId="5771C3EE"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Информация о единой Цене размещения Биржевых облигаций раскрывается Эмитентом в соответствии с п. 11 Программы облигаций и разделом 8.11 Проспекта ценных бумаг. Об установленной Цене размещения Эмитент уведомляет Биржу не позднее даты начала размещения.</w:t>
            </w:r>
          </w:p>
          <w:p w14:paraId="42766EC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Размещение по фиксированной цене размещения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покупателей являются офертами Участников торгов на приобретение размещаемых Биржевых облигаций.</w:t>
            </w:r>
          </w:p>
          <w:p w14:paraId="5484C90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520A0E8"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FC9A0D3"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xml:space="preserve">Начиная с даты начала размещения Участники торгов в течение срока размещения Биржевых облигаций дополнительного выпуска подают адресные заявки на покупку Биржевых облигаций по Цене размещения, установленной Эмитентом не позднее даты начала размещения Биржевых облигаций дополнительного выпуска, с использованием Системы торгов Биржи как за свой счет, так и за счет и по поручению клиентов. </w:t>
            </w:r>
          </w:p>
          <w:p w14:paraId="052B8F81"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Заявки на приобретение Биржевых облигаций направляются Участниками торгов в адрес Эмитента.</w:t>
            </w:r>
          </w:p>
          <w:p w14:paraId="732CFAF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Заявка на приобретение должна содержать следующие значимые условия:</w:t>
            </w:r>
          </w:p>
          <w:p w14:paraId="1FA4AAED"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цена приобретения;</w:t>
            </w:r>
          </w:p>
          <w:p w14:paraId="0B3E0DCF"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количество Биржевых облигаций размещаемого дополнительного выпуска;</w:t>
            </w:r>
          </w:p>
          <w:p w14:paraId="66A46B27"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CAFB6C5"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 прочие параметры в соответствии с Правилами Биржи.</w:t>
            </w:r>
          </w:p>
          <w:p w14:paraId="0C038A3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качестве цены приобретения должна быть указана Цена размещения, установленная в соответствии с пп. Г) п. 8.4. Программы облигаций и Проспектом ценных бумаг. Цена приобретения указывается без учета НКД. Цена приобретения должна быть выражена в процентах от номинальной стоимости с точностью до одной сотой процента.</w:t>
            </w:r>
          </w:p>
          <w:p w14:paraId="7EDA5A5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В качестве количества Биржевых облигаций размещаемого дополнительного выпуска должно быть указано то количество Биржевых облигаций, которое потенциальный покупатель хотел бы приобрести.</w:t>
            </w:r>
          </w:p>
          <w:p w14:paraId="19C886D6"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w:t>
            </w:r>
          </w:p>
          <w:p w14:paraId="3CE9814E"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Заявки, не соответствующие изложенным выше требованиям, не принимаются.</w:t>
            </w:r>
          </w:p>
          <w:p w14:paraId="651264B3"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заключает сделки с приобретателями, которым желает продать Биржевые облигации, путем выставления в соответствии с Правилами торгов Биржи встречных адресных заявок с указанием количества бумаг, которое желает продать данному приобретателю, согласно установленному Программой облигаций, Проспектом ценных бумаг и Правилами торгов Биржи порядку.</w:t>
            </w:r>
          </w:p>
          <w:p w14:paraId="0DAE1F4A"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Начиная с первого дня размещения Биржевых облигаций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17 Программы облигаций.</w:t>
            </w:r>
          </w:p>
          <w:p w14:paraId="6BF321D0"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 размещении Биржевых облигаций путем удовлетворения адресных заявок со стороны покупателей на приобретение Биржевых облигаций по фиксированной цене размещения (для размещения дополнительных выпусков) Эмитент не намеревается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14:paraId="696510C9" w14:textId="77777777" w:rsidR="00077C98" w:rsidRPr="00514D6C" w:rsidRDefault="00077C98" w:rsidP="00AB5A74">
            <w:pPr>
              <w:tabs>
                <w:tab w:val="left" w:pos="567"/>
              </w:tabs>
              <w:adjustRightInd w:val="0"/>
              <w:jc w:val="both"/>
              <w:rPr>
                <w:bCs/>
                <w:i/>
                <w:iCs/>
                <w:sz w:val="21"/>
                <w:szCs w:val="21"/>
              </w:rPr>
            </w:pPr>
            <w:r w:rsidRPr="00514D6C">
              <w:rPr>
                <w:bCs/>
                <w:i/>
                <w:iCs/>
                <w:sz w:val="21"/>
                <w:szCs w:val="21"/>
              </w:rPr>
              <w:t>Приобретение Биржевых облигаций Эмитента в ходе их размещения не может быть осуществлено за счет Эмитента.»</w:t>
            </w:r>
          </w:p>
        </w:tc>
      </w:tr>
    </w:tbl>
    <w:p w14:paraId="2B94C5A0" w14:textId="77777777" w:rsidR="00077C98" w:rsidRDefault="00077C98">
      <w:pPr>
        <w:rPr>
          <w:b/>
          <w:sz w:val="21"/>
          <w:szCs w:val="21"/>
        </w:rPr>
      </w:pPr>
    </w:p>
    <w:p w14:paraId="056E5070" w14:textId="77777777" w:rsidR="00514D6C" w:rsidRDefault="00514D6C">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514D6C" w:rsidRPr="0098368D" w14:paraId="741D54F0"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74108CD6" w14:textId="77777777" w:rsidR="00514D6C" w:rsidRPr="00514D6C" w:rsidRDefault="00514D6C" w:rsidP="00514D6C">
            <w:pPr>
              <w:pStyle w:val="Head3"/>
              <w:spacing w:after="0"/>
              <w:rPr>
                <w:b w:val="0"/>
                <w:sz w:val="21"/>
                <w:szCs w:val="21"/>
              </w:rPr>
            </w:pPr>
            <w:r w:rsidRPr="00514D6C">
              <w:rPr>
                <w:b w:val="0"/>
                <w:sz w:val="21"/>
                <w:szCs w:val="21"/>
              </w:rPr>
              <w:lastRenderedPageBreak/>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раздел 8.8. «Условия и порядок размещения ценных бумаг выпуска (дополнительного выпуска)»,</w:t>
            </w:r>
          </w:p>
          <w:p w14:paraId="39F7D7C4" w14:textId="77777777" w:rsidR="00514D6C" w:rsidRPr="006D3F1C" w:rsidRDefault="00514D6C" w:rsidP="00514D6C">
            <w:pPr>
              <w:pStyle w:val="Head3"/>
              <w:spacing w:before="0"/>
              <w:rPr>
                <w:b w:val="0"/>
                <w:sz w:val="21"/>
                <w:szCs w:val="21"/>
              </w:rPr>
            </w:pPr>
            <w:r w:rsidRPr="00514D6C">
              <w:rPr>
                <w:b w:val="0"/>
                <w:sz w:val="21"/>
                <w:szCs w:val="21"/>
              </w:rPr>
              <w:t xml:space="preserve">пункт </w:t>
            </w:r>
            <w:r w:rsidR="00383569">
              <w:rPr>
                <w:b w:val="0"/>
                <w:sz w:val="21"/>
                <w:szCs w:val="21"/>
              </w:rPr>
              <w:t>8.8.4</w:t>
            </w:r>
            <w:r w:rsidRPr="00514D6C">
              <w:rPr>
                <w:b w:val="0"/>
                <w:sz w:val="21"/>
                <w:szCs w:val="21"/>
              </w:rPr>
              <w:t>. «</w:t>
            </w:r>
            <w:r w:rsidR="00383569" w:rsidRPr="004626EB">
              <w:rPr>
                <w:b w:val="0"/>
                <w:bCs w:val="0"/>
                <w:szCs w:val="24"/>
              </w:rPr>
              <w:t xml:space="preserve">Цена </w:t>
            </w:r>
            <w:r w:rsidR="00383569">
              <w:rPr>
                <w:b w:val="0"/>
                <w:bCs w:val="0"/>
                <w:szCs w:val="24"/>
              </w:rPr>
              <w:t xml:space="preserve">(цены) или </w:t>
            </w:r>
            <w:r w:rsidR="00383569" w:rsidRPr="004626EB">
              <w:rPr>
                <w:b w:val="0"/>
                <w:bCs w:val="0"/>
                <w:szCs w:val="24"/>
              </w:rPr>
              <w:t>порядок определения цены размещения ценных бумаг</w:t>
            </w:r>
            <w:r w:rsidRPr="00514D6C">
              <w:rPr>
                <w:b w:val="0"/>
                <w:sz w:val="21"/>
                <w:szCs w:val="21"/>
              </w:rPr>
              <w:t>»:</w:t>
            </w:r>
          </w:p>
        </w:tc>
      </w:tr>
      <w:tr w:rsidR="00514D6C" w:rsidRPr="0098368D" w14:paraId="6FB05F5E" w14:textId="77777777" w:rsidTr="00277677">
        <w:tc>
          <w:tcPr>
            <w:tcW w:w="10201" w:type="dxa"/>
            <w:shd w:val="clear" w:color="auto" w:fill="auto"/>
          </w:tcPr>
          <w:p w14:paraId="24507A1E" w14:textId="77777777" w:rsidR="00514D6C" w:rsidRPr="00BE512C" w:rsidRDefault="00514D6C" w:rsidP="00AB5A74">
            <w:pPr>
              <w:pStyle w:val="Head3"/>
              <w:rPr>
                <w:b w:val="0"/>
                <w:sz w:val="21"/>
                <w:szCs w:val="21"/>
              </w:rPr>
            </w:pPr>
            <w:r>
              <w:rPr>
                <w:b w:val="0"/>
                <w:sz w:val="21"/>
                <w:szCs w:val="21"/>
              </w:rPr>
              <w:t>Дополнить подпунктами</w:t>
            </w:r>
            <w:r w:rsidRPr="00BE512C">
              <w:rPr>
                <w:b w:val="0"/>
                <w:sz w:val="21"/>
                <w:szCs w:val="21"/>
              </w:rPr>
              <w:t xml:space="preserve"> «</w:t>
            </w:r>
            <w:r w:rsidRPr="00BE512C">
              <w:rPr>
                <w:b w:val="0"/>
                <w:i/>
                <w:sz w:val="21"/>
                <w:szCs w:val="21"/>
              </w:rPr>
              <w:t>В)</w:t>
            </w:r>
            <w:r w:rsidRPr="00BE512C">
              <w:rPr>
                <w:b w:val="0"/>
                <w:sz w:val="21"/>
                <w:szCs w:val="21"/>
              </w:rPr>
              <w:t xml:space="preserve">» </w:t>
            </w:r>
            <w:r>
              <w:rPr>
                <w:b w:val="0"/>
                <w:sz w:val="21"/>
                <w:szCs w:val="21"/>
              </w:rPr>
              <w:t>и «</w:t>
            </w:r>
            <w:r w:rsidRPr="00BE512C">
              <w:rPr>
                <w:b w:val="0"/>
                <w:i/>
                <w:sz w:val="21"/>
                <w:szCs w:val="21"/>
              </w:rPr>
              <w:t>Г)</w:t>
            </w:r>
            <w:r>
              <w:rPr>
                <w:b w:val="0"/>
                <w:sz w:val="21"/>
                <w:szCs w:val="21"/>
              </w:rPr>
              <w:t xml:space="preserve">» </w:t>
            </w:r>
            <w:r w:rsidRPr="00BE512C">
              <w:rPr>
                <w:b w:val="0"/>
                <w:sz w:val="21"/>
                <w:szCs w:val="21"/>
              </w:rPr>
              <w:t xml:space="preserve">следующего содержания: </w:t>
            </w:r>
          </w:p>
          <w:p w14:paraId="3E699F59" w14:textId="77777777" w:rsidR="00514D6C" w:rsidRPr="00BE512C" w:rsidRDefault="00514D6C" w:rsidP="00AB5A74">
            <w:pPr>
              <w:pStyle w:val="Head3"/>
              <w:spacing w:before="0" w:after="0"/>
              <w:rPr>
                <w:b w:val="0"/>
                <w:i/>
                <w:sz w:val="21"/>
                <w:szCs w:val="21"/>
                <w:u w:val="none"/>
              </w:rPr>
            </w:pPr>
            <w:r w:rsidRPr="00096CDA">
              <w:rPr>
                <w:b w:val="0"/>
                <w:sz w:val="21"/>
                <w:szCs w:val="21"/>
                <w:u w:val="none"/>
              </w:rPr>
              <w:t xml:space="preserve">«В) </w:t>
            </w:r>
            <w:r w:rsidRPr="001E39A7">
              <w:rPr>
                <w:b w:val="0"/>
                <w:sz w:val="21"/>
                <w:szCs w:val="21"/>
                <w:u w:val="none"/>
              </w:rPr>
              <w:t xml:space="preserve">В случае размещения Биржевых облигаций в каком-либо порядке, предусмотренном в </w:t>
            </w:r>
            <w:r w:rsidRPr="003B4AFC">
              <w:rPr>
                <w:b w:val="0"/>
                <w:sz w:val="21"/>
                <w:szCs w:val="21"/>
                <w:u w:val="none"/>
              </w:rPr>
              <w:t>пп. В) п. 8.3 Программы облигаций</w:t>
            </w:r>
            <w:r w:rsidRPr="003B4AFC">
              <w:rPr>
                <w:b w:val="0"/>
                <w:i/>
                <w:sz w:val="21"/>
                <w:szCs w:val="21"/>
                <w:u w:val="none"/>
              </w:rPr>
              <w:t>:</w:t>
            </w:r>
          </w:p>
          <w:p w14:paraId="7512F9FD" w14:textId="77777777" w:rsidR="00514D6C" w:rsidRPr="00BC032E" w:rsidRDefault="00514D6C" w:rsidP="00AB5A74">
            <w:pPr>
              <w:adjustRightInd w:val="0"/>
              <w:spacing w:before="120"/>
              <w:jc w:val="both"/>
              <w:rPr>
                <w:i/>
                <w:iCs/>
                <w:color w:val="000000"/>
                <w:sz w:val="21"/>
                <w:szCs w:val="21"/>
              </w:rPr>
            </w:pPr>
            <w:r w:rsidRPr="00BC032E">
              <w:rPr>
                <w:bCs/>
                <w:i/>
                <w:sz w:val="21"/>
                <w:szCs w:val="21"/>
              </w:rPr>
              <w:t xml:space="preserve">Цена </w:t>
            </w:r>
            <w:r>
              <w:rPr>
                <w:bCs/>
                <w:i/>
                <w:sz w:val="21"/>
                <w:szCs w:val="21"/>
              </w:rPr>
              <w:t xml:space="preserve">размещения </w:t>
            </w:r>
            <w:r w:rsidRPr="00BC032E">
              <w:rPr>
                <w:bCs/>
                <w:i/>
                <w:sz w:val="21"/>
                <w:szCs w:val="21"/>
              </w:rPr>
              <w:t>Биржевых облигаций</w:t>
            </w:r>
            <w:r>
              <w:rPr>
                <w:bCs/>
                <w:i/>
                <w:sz w:val="21"/>
                <w:szCs w:val="21"/>
              </w:rPr>
              <w:t xml:space="preserve"> Программой облигаций не определяется.</w:t>
            </w:r>
            <w:r w:rsidRPr="001F7AF2">
              <w:rPr>
                <w:b/>
                <w:bCs/>
              </w:rPr>
              <w:t xml:space="preserve"> </w:t>
            </w:r>
            <w:r w:rsidRPr="00BC032E">
              <w:rPr>
                <w:i/>
                <w:iCs/>
                <w:color w:val="000000"/>
                <w:sz w:val="21"/>
                <w:szCs w:val="21"/>
              </w:rPr>
              <w:t>Биржевые облигации размещаются по единой цене размещения, устанавливаемой Эмитентом не позднее даты начала размещения Биржевых облигаций</w:t>
            </w:r>
            <w:r>
              <w:rPr>
                <w:i/>
                <w:iCs/>
                <w:color w:val="000000"/>
                <w:sz w:val="21"/>
                <w:szCs w:val="21"/>
              </w:rPr>
              <w:t xml:space="preserve"> </w:t>
            </w:r>
            <w:r w:rsidRPr="001F7AF2">
              <w:rPr>
                <w:i/>
                <w:sz w:val="21"/>
                <w:szCs w:val="21"/>
              </w:rPr>
              <w:t>(</w:t>
            </w:r>
            <w:r w:rsidRPr="001F7AF2">
              <w:rPr>
                <w:i/>
                <w:iCs/>
                <w:sz w:val="21"/>
                <w:szCs w:val="21"/>
              </w:rPr>
              <w:t>в случае если цена размещения Биржевых облигаций не будет установлена</w:t>
            </w:r>
            <w:r w:rsidRPr="001F7AF2">
              <w:rPr>
                <w:i/>
                <w:sz w:val="21"/>
                <w:szCs w:val="21"/>
              </w:rPr>
              <w:t xml:space="preserve"> </w:t>
            </w:r>
            <w:r w:rsidRPr="001F7AF2">
              <w:rPr>
                <w:i/>
                <w:iCs/>
                <w:sz w:val="21"/>
                <w:szCs w:val="21"/>
              </w:rPr>
              <w:t xml:space="preserve">Условиями выпуска </w:t>
            </w:r>
            <w:r w:rsidRPr="001F7AF2">
              <w:rPr>
                <w:bCs/>
                <w:i/>
                <w:iCs/>
                <w:sz w:val="21"/>
                <w:szCs w:val="21"/>
              </w:rPr>
              <w:t>Биржевых облигаций)</w:t>
            </w:r>
            <w:r w:rsidRPr="001F7AF2">
              <w:rPr>
                <w:i/>
                <w:iCs/>
                <w:color w:val="000000"/>
                <w:sz w:val="21"/>
                <w:szCs w:val="21"/>
              </w:rPr>
              <w:t>.</w:t>
            </w:r>
            <w:r w:rsidRPr="00BC032E">
              <w:rPr>
                <w:i/>
                <w:iCs/>
                <w:color w:val="000000"/>
                <w:sz w:val="21"/>
                <w:szCs w:val="21"/>
              </w:rPr>
              <w:t xml:space="preserve"> </w:t>
            </w:r>
          </w:p>
          <w:p w14:paraId="740D44E2" w14:textId="77777777" w:rsidR="00514D6C" w:rsidRDefault="00514D6C" w:rsidP="00AB5A74">
            <w:pPr>
              <w:pStyle w:val="Head3"/>
              <w:spacing w:before="0" w:after="0"/>
              <w:rPr>
                <w:b w:val="0"/>
                <w:i/>
                <w:sz w:val="21"/>
                <w:szCs w:val="21"/>
                <w:u w:val="none"/>
              </w:rPr>
            </w:pPr>
            <w:r>
              <w:rPr>
                <w:b w:val="0"/>
                <w:i/>
                <w:sz w:val="21"/>
                <w:szCs w:val="21"/>
                <w:u w:val="none"/>
              </w:rPr>
              <w:t>В случае размещения Биржевых облигаций в форме Конкурса по ставке</w:t>
            </w:r>
            <w:r w:rsidRPr="00BE512C">
              <w:rPr>
                <w:b w:val="0"/>
                <w:i/>
                <w:sz w:val="21"/>
                <w:szCs w:val="21"/>
                <w:u w:val="none"/>
              </w:rPr>
              <w:t xml:space="preserve"> Цена размещения Биржевых облигаций определяется Эмитентом</w:t>
            </w:r>
            <w:r>
              <w:rPr>
                <w:b w:val="0"/>
                <w:i/>
                <w:sz w:val="21"/>
                <w:szCs w:val="21"/>
                <w:u w:val="none"/>
              </w:rPr>
              <w:t xml:space="preserve"> до</w:t>
            </w:r>
            <w:r w:rsidRPr="00BE512C">
              <w:rPr>
                <w:b w:val="0"/>
                <w:i/>
                <w:sz w:val="21"/>
                <w:szCs w:val="21"/>
                <w:u w:val="none"/>
              </w:rPr>
              <w:t xml:space="preserve"> даты начала размещения Биржевых облигаций.</w:t>
            </w:r>
            <w:r>
              <w:rPr>
                <w:b w:val="0"/>
                <w:i/>
                <w:sz w:val="21"/>
                <w:szCs w:val="21"/>
                <w:u w:val="none"/>
              </w:rPr>
              <w:t xml:space="preserve"> </w:t>
            </w:r>
          </w:p>
          <w:p w14:paraId="3C189A8C" w14:textId="77777777" w:rsidR="00514D6C" w:rsidRPr="00BE512C" w:rsidRDefault="00514D6C" w:rsidP="00AB5A74">
            <w:pPr>
              <w:pStyle w:val="Head3"/>
              <w:spacing w:before="0" w:after="0"/>
              <w:rPr>
                <w:b w:val="0"/>
                <w:i/>
                <w:sz w:val="21"/>
                <w:szCs w:val="21"/>
                <w:u w:val="none"/>
              </w:rPr>
            </w:pPr>
            <w:r>
              <w:rPr>
                <w:b w:val="0"/>
                <w:i/>
                <w:sz w:val="21"/>
                <w:szCs w:val="21"/>
                <w:u w:val="none"/>
              </w:rPr>
              <w:t>В случае размещения Биржевых облигаций путем Бук-билдинга Цена размещения Биржевых облигаций определяется Эмитентом не позднее даты начала размещения Биржевых облигаций.</w:t>
            </w:r>
          </w:p>
          <w:p w14:paraId="16EDBDDC" w14:textId="77777777" w:rsidR="00514D6C" w:rsidRPr="001F7AF2" w:rsidRDefault="00514D6C" w:rsidP="00AB5A74">
            <w:pPr>
              <w:tabs>
                <w:tab w:val="left" w:pos="567"/>
              </w:tabs>
              <w:adjustRightInd w:val="0"/>
              <w:jc w:val="both"/>
              <w:rPr>
                <w:bCs/>
                <w:i/>
                <w:iCs/>
                <w:sz w:val="21"/>
                <w:szCs w:val="21"/>
              </w:rPr>
            </w:pPr>
            <w:r w:rsidRPr="001F7AF2">
              <w:rPr>
                <w:i/>
                <w:sz w:val="21"/>
                <w:szCs w:val="21"/>
              </w:rPr>
              <w:t xml:space="preserve">Цена размещения Биржевых облигаций устанавливается в валюте, </w:t>
            </w:r>
            <w:r w:rsidRPr="001F7AF2">
              <w:rPr>
                <w:bCs/>
                <w:i/>
                <w:iCs/>
                <w:sz w:val="21"/>
                <w:szCs w:val="21"/>
              </w:rPr>
              <w:t>в которой выражена номинальная стоимость Биржевых облигаций.</w:t>
            </w:r>
          </w:p>
          <w:p w14:paraId="399961F6" w14:textId="77777777" w:rsidR="00514D6C" w:rsidRPr="00BE512C" w:rsidRDefault="00514D6C" w:rsidP="00AB5A74">
            <w:pPr>
              <w:pStyle w:val="Head3"/>
              <w:spacing w:before="0" w:after="0"/>
              <w:rPr>
                <w:b w:val="0"/>
                <w:i/>
                <w:sz w:val="21"/>
                <w:szCs w:val="21"/>
                <w:u w:val="none"/>
              </w:rPr>
            </w:pPr>
            <w:r w:rsidRPr="00BE512C">
              <w:rPr>
                <w:b w:val="0"/>
                <w:i/>
                <w:sz w:val="21"/>
                <w:szCs w:val="21"/>
                <w:u w:val="none"/>
              </w:rPr>
              <w:t>Информация об установленной Цене размещения Биржевых облигаций раскрывается Эмитентом в порядке</w:t>
            </w:r>
            <w:r>
              <w:rPr>
                <w:b w:val="0"/>
                <w:i/>
                <w:sz w:val="21"/>
                <w:szCs w:val="21"/>
                <w:u w:val="none"/>
              </w:rPr>
              <w:t xml:space="preserve"> и сроки, предусмотренные</w:t>
            </w:r>
            <w:r w:rsidRPr="00BE512C">
              <w:rPr>
                <w:b w:val="0"/>
                <w:i/>
                <w:sz w:val="21"/>
                <w:szCs w:val="21"/>
                <w:u w:val="none"/>
              </w:rPr>
              <w:t xml:space="preserve"> п. 11 Программы облигаций и разделом 8.11 Проспекта ценных бумаг.</w:t>
            </w:r>
          </w:p>
          <w:p w14:paraId="4C4FE751" w14:textId="77777777" w:rsidR="00514D6C" w:rsidRPr="00BE512C" w:rsidRDefault="00514D6C" w:rsidP="00AB5A74">
            <w:pPr>
              <w:pStyle w:val="Head3"/>
              <w:spacing w:before="0" w:after="0"/>
              <w:rPr>
                <w:b w:val="0"/>
                <w:i/>
                <w:sz w:val="21"/>
                <w:szCs w:val="21"/>
                <w:u w:val="none"/>
              </w:rPr>
            </w:pPr>
            <w:r w:rsidRPr="00BE512C">
              <w:rPr>
                <w:b w:val="0"/>
                <w:i/>
                <w:sz w:val="21"/>
                <w:szCs w:val="21"/>
                <w:u w:val="none"/>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3069FD2C" w14:textId="77777777" w:rsidR="00514D6C" w:rsidRPr="00BE512C" w:rsidRDefault="00514D6C" w:rsidP="00AB5A74">
            <w:pPr>
              <w:pStyle w:val="Head3"/>
              <w:spacing w:before="0" w:after="0"/>
              <w:rPr>
                <w:b w:val="0"/>
                <w:i/>
                <w:sz w:val="21"/>
                <w:szCs w:val="21"/>
                <w:u w:val="none"/>
              </w:rPr>
            </w:pPr>
            <w:r w:rsidRPr="00BE512C">
              <w:rPr>
                <w:b w:val="0"/>
                <w:i/>
                <w:sz w:val="21"/>
                <w:szCs w:val="21"/>
                <w:u w:val="none"/>
              </w:rPr>
              <w:t>Начиная со 2-го (Второго) дня размещения Биржевых облигаций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согласно пп. 2 п. 17 Программы облигаций.</w:t>
            </w:r>
          </w:p>
          <w:p w14:paraId="6D22464A" w14:textId="77777777" w:rsidR="00514D6C" w:rsidRPr="00BE512C" w:rsidRDefault="00514D6C" w:rsidP="00AB5A74">
            <w:pPr>
              <w:pStyle w:val="Head3"/>
              <w:spacing w:before="0" w:after="0"/>
              <w:rPr>
                <w:b w:val="0"/>
                <w:i/>
                <w:sz w:val="21"/>
                <w:szCs w:val="21"/>
                <w:u w:val="none"/>
              </w:rPr>
            </w:pPr>
            <w:r w:rsidRPr="00BE512C">
              <w:rPr>
                <w:b w:val="0"/>
                <w:i/>
                <w:sz w:val="21"/>
                <w:szCs w:val="21"/>
                <w:u w:val="none"/>
              </w:rPr>
              <w:t>Преимущественное право приобретения размещаемых ценных бумаг не предусмотрено.</w:t>
            </w:r>
          </w:p>
          <w:p w14:paraId="56EF85C2" w14:textId="77777777" w:rsidR="00514D6C" w:rsidRDefault="00514D6C" w:rsidP="00AB5A74">
            <w:pPr>
              <w:pStyle w:val="Default"/>
              <w:jc w:val="both"/>
              <w:rPr>
                <w:iCs/>
                <w:sz w:val="21"/>
                <w:szCs w:val="21"/>
              </w:rPr>
            </w:pPr>
          </w:p>
          <w:p w14:paraId="3DEB4D80" w14:textId="77777777" w:rsidR="00514D6C" w:rsidRDefault="00514D6C" w:rsidP="00AB5A74">
            <w:pPr>
              <w:pStyle w:val="Default"/>
              <w:jc w:val="both"/>
              <w:rPr>
                <w:iCs/>
                <w:sz w:val="21"/>
                <w:szCs w:val="21"/>
              </w:rPr>
            </w:pPr>
            <w:r>
              <w:rPr>
                <w:iCs/>
                <w:sz w:val="21"/>
                <w:szCs w:val="21"/>
              </w:rPr>
              <w:t>Г</w:t>
            </w:r>
            <w:r w:rsidRPr="00B0734C">
              <w:rPr>
                <w:iCs/>
                <w:sz w:val="21"/>
                <w:szCs w:val="21"/>
              </w:rPr>
              <w:t xml:space="preserve">) </w:t>
            </w:r>
            <w:r w:rsidRPr="00644764">
              <w:rPr>
                <w:iCs/>
                <w:sz w:val="21"/>
                <w:szCs w:val="21"/>
              </w:rPr>
              <w:t xml:space="preserve">В случае размещения </w:t>
            </w:r>
            <w:r>
              <w:rPr>
                <w:iCs/>
                <w:sz w:val="21"/>
                <w:szCs w:val="21"/>
              </w:rPr>
              <w:t xml:space="preserve">дополнительного выпуска </w:t>
            </w:r>
            <w:r w:rsidRPr="00644764">
              <w:rPr>
                <w:iCs/>
                <w:sz w:val="21"/>
                <w:szCs w:val="21"/>
              </w:rPr>
              <w:t xml:space="preserve">Биржевых облигаций в каком-либо порядке, предусмотренном в </w:t>
            </w:r>
            <w:r w:rsidRPr="003B4AFC">
              <w:rPr>
                <w:iCs/>
                <w:sz w:val="21"/>
                <w:szCs w:val="21"/>
              </w:rPr>
              <w:t>пп. Г) п. 8.3. Программы облигаций:</w:t>
            </w:r>
            <w:r w:rsidRPr="00B0734C">
              <w:rPr>
                <w:iCs/>
                <w:sz w:val="21"/>
                <w:szCs w:val="21"/>
              </w:rPr>
              <w:t xml:space="preserve"> </w:t>
            </w:r>
          </w:p>
          <w:p w14:paraId="0709022B" w14:textId="77777777" w:rsidR="00514D6C" w:rsidRPr="00A069C7" w:rsidRDefault="00514D6C" w:rsidP="00AB5A74">
            <w:pPr>
              <w:adjustRightInd w:val="0"/>
              <w:jc w:val="both"/>
              <w:rPr>
                <w:b/>
                <w:bCs/>
                <w:u w:val="single"/>
              </w:rPr>
            </w:pPr>
            <w:r w:rsidRPr="00BC032E">
              <w:rPr>
                <w:bCs/>
                <w:i/>
                <w:sz w:val="21"/>
                <w:szCs w:val="21"/>
              </w:rPr>
              <w:t xml:space="preserve">Цена </w:t>
            </w:r>
            <w:r>
              <w:rPr>
                <w:bCs/>
                <w:i/>
                <w:sz w:val="21"/>
                <w:szCs w:val="21"/>
              </w:rPr>
              <w:t xml:space="preserve">размещения дополнительного выпуска </w:t>
            </w:r>
            <w:r w:rsidRPr="00BC032E">
              <w:rPr>
                <w:bCs/>
                <w:i/>
                <w:sz w:val="21"/>
                <w:szCs w:val="21"/>
              </w:rPr>
              <w:t>Биржевых облигаций</w:t>
            </w:r>
            <w:r>
              <w:rPr>
                <w:bCs/>
                <w:i/>
                <w:sz w:val="21"/>
                <w:szCs w:val="21"/>
              </w:rPr>
              <w:t xml:space="preserve"> Программой облигаций не определяется.</w:t>
            </w:r>
          </w:p>
          <w:p w14:paraId="7FA4D6DA" w14:textId="77777777" w:rsidR="00514D6C" w:rsidRPr="00E31DDC" w:rsidRDefault="00514D6C" w:rsidP="00AB5A74">
            <w:pPr>
              <w:pStyle w:val="Default"/>
              <w:jc w:val="both"/>
              <w:rPr>
                <w:i/>
                <w:iCs/>
                <w:sz w:val="21"/>
                <w:szCs w:val="21"/>
              </w:rPr>
            </w:pPr>
            <w:r w:rsidRPr="00D72936">
              <w:rPr>
                <w:i/>
                <w:iCs/>
                <w:sz w:val="21"/>
                <w:szCs w:val="21"/>
              </w:rPr>
              <w:t xml:space="preserve">Биржевые облигации дополнительного выпуска размещаются по единой цене размещения, устанавливаемой </w:t>
            </w:r>
            <w:r w:rsidRPr="00E31DDC">
              <w:rPr>
                <w:i/>
                <w:iCs/>
                <w:sz w:val="21"/>
                <w:szCs w:val="21"/>
              </w:rPr>
              <w:t>Эмитентом</w:t>
            </w:r>
            <w:r w:rsidRPr="00C45A04">
              <w:rPr>
                <w:i/>
                <w:iCs/>
                <w:sz w:val="21"/>
                <w:szCs w:val="21"/>
              </w:rPr>
              <w:t xml:space="preserve"> не позднее даты начала размещения</w:t>
            </w:r>
            <w:r>
              <w:rPr>
                <w:i/>
                <w:iCs/>
                <w:sz w:val="21"/>
                <w:szCs w:val="21"/>
              </w:rPr>
              <w:t xml:space="preserve"> Биржевых облигаций</w:t>
            </w:r>
            <w:r w:rsidRPr="00E31DDC">
              <w:rPr>
                <w:i/>
                <w:iCs/>
                <w:sz w:val="21"/>
                <w:szCs w:val="21"/>
              </w:rPr>
              <w:t xml:space="preserve">. </w:t>
            </w:r>
          </w:p>
          <w:p w14:paraId="71D361FA" w14:textId="77777777" w:rsidR="00514D6C" w:rsidRPr="0098368D" w:rsidRDefault="00514D6C" w:rsidP="00AB5A74">
            <w:pPr>
              <w:pStyle w:val="Default"/>
              <w:jc w:val="both"/>
              <w:rPr>
                <w:i/>
                <w:iCs/>
                <w:sz w:val="21"/>
                <w:szCs w:val="21"/>
              </w:rPr>
            </w:pPr>
            <w:r w:rsidRPr="0098368D">
              <w:rPr>
                <w:i/>
                <w:iCs/>
                <w:sz w:val="21"/>
                <w:szCs w:val="21"/>
              </w:rPr>
              <w:t xml:space="preserve">1. В случае размещения дополнительного выпуска Биржевых облигаций в форме Аукциона Цена размещения устанавливается в соответствии с порядком, установленным п. 8.3 Программы облигаций и п. 8.8.3 Проспекта ценных бумаг,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 </w:t>
            </w:r>
          </w:p>
          <w:p w14:paraId="5562AC87" w14:textId="77777777" w:rsidR="00514D6C" w:rsidRPr="0098368D" w:rsidRDefault="00514D6C" w:rsidP="00AB5A74">
            <w:pPr>
              <w:tabs>
                <w:tab w:val="left" w:pos="567"/>
              </w:tabs>
              <w:adjustRightInd w:val="0"/>
              <w:jc w:val="both"/>
              <w:rPr>
                <w:bCs/>
                <w:i/>
                <w:iCs/>
                <w:sz w:val="21"/>
                <w:szCs w:val="21"/>
              </w:rPr>
            </w:pPr>
            <w:r w:rsidRPr="0098368D">
              <w:rPr>
                <w:bCs/>
                <w:i/>
                <w:iCs/>
                <w:sz w:val="21"/>
                <w:szCs w:val="21"/>
              </w:rPr>
              <w:t xml:space="preserve">Цена размещения Биржевых облигаций </w:t>
            </w:r>
            <w:r w:rsidRPr="0098368D">
              <w:rPr>
                <w:i/>
                <w:iCs/>
                <w:sz w:val="21"/>
                <w:szCs w:val="21"/>
              </w:rPr>
              <w:t xml:space="preserve">дополнительного выпуска </w:t>
            </w:r>
            <w:r w:rsidRPr="0098368D">
              <w:rPr>
                <w:bCs/>
                <w:i/>
                <w:iCs/>
                <w:sz w:val="21"/>
                <w:szCs w:val="21"/>
              </w:rPr>
              <w:t>устанавливается в валюте, в которой выражена номинальная стоимость Биржевых облигаций.</w:t>
            </w:r>
          </w:p>
          <w:p w14:paraId="4581A8DC" w14:textId="77777777" w:rsidR="00514D6C" w:rsidRPr="0098368D" w:rsidRDefault="00514D6C" w:rsidP="00AB5A74">
            <w:pPr>
              <w:tabs>
                <w:tab w:val="left" w:pos="567"/>
              </w:tabs>
              <w:adjustRightInd w:val="0"/>
              <w:jc w:val="both"/>
              <w:rPr>
                <w:bCs/>
                <w:i/>
                <w:iCs/>
                <w:sz w:val="21"/>
                <w:szCs w:val="21"/>
              </w:rPr>
            </w:pPr>
            <w:r w:rsidRPr="0098368D">
              <w:rPr>
                <w:bCs/>
                <w:i/>
                <w:iCs/>
                <w:sz w:val="21"/>
                <w:szCs w:val="21"/>
              </w:rPr>
              <w:t>Информация об установленной Цене размещения Биржевых облигаций дополнительного выпуска раскрывается Эмитентом в порядке</w:t>
            </w:r>
            <w:r>
              <w:rPr>
                <w:bCs/>
                <w:i/>
                <w:iCs/>
                <w:sz w:val="21"/>
                <w:szCs w:val="21"/>
              </w:rPr>
              <w:t xml:space="preserve"> и сроки</w:t>
            </w:r>
            <w:r w:rsidRPr="0098368D">
              <w:rPr>
                <w:bCs/>
                <w:i/>
                <w:iCs/>
                <w:sz w:val="21"/>
                <w:szCs w:val="21"/>
              </w:rPr>
              <w:t>, предусмотренн</w:t>
            </w:r>
            <w:r>
              <w:rPr>
                <w:bCs/>
                <w:i/>
                <w:iCs/>
                <w:sz w:val="21"/>
                <w:szCs w:val="21"/>
              </w:rPr>
              <w:t>ых</w:t>
            </w:r>
            <w:r w:rsidRPr="0098368D">
              <w:rPr>
                <w:bCs/>
                <w:i/>
                <w:iCs/>
                <w:sz w:val="21"/>
                <w:szCs w:val="21"/>
              </w:rPr>
              <w:t xml:space="preserve"> п. 11 Программы облигаций и разделом 8.11 Проспекта ценных бумаг.</w:t>
            </w:r>
          </w:p>
          <w:p w14:paraId="1A37D664" w14:textId="77777777" w:rsidR="00514D6C" w:rsidRPr="0098368D" w:rsidRDefault="00514D6C" w:rsidP="00AB5A74">
            <w:pPr>
              <w:jc w:val="both"/>
              <w:rPr>
                <w:i/>
                <w:iCs/>
                <w:color w:val="000000"/>
                <w:sz w:val="21"/>
                <w:szCs w:val="21"/>
              </w:rPr>
            </w:pPr>
            <w:r w:rsidRPr="0098368D">
              <w:rPr>
                <w:i/>
                <w:iCs/>
                <w:sz w:val="21"/>
                <w:szCs w:val="21"/>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также уплачивает накопленный купонный доход по Биржевым облигациям, рассчитанный </w:t>
            </w:r>
            <w:r w:rsidRPr="0098368D">
              <w:rPr>
                <w:bCs/>
                <w:i/>
                <w:iCs/>
                <w:sz w:val="21"/>
                <w:szCs w:val="21"/>
                <w:lang w:eastAsia="en-US"/>
              </w:rPr>
              <w:t>согласно пп. 2 п. 17 Программы облигаций</w:t>
            </w:r>
            <w:r w:rsidRPr="0098368D">
              <w:rPr>
                <w:i/>
                <w:iCs/>
                <w:color w:val="000000"/>
                <w:sz w:val="21"/>
                <w:szCs w:val="21"/>
              </w:rPr>
              <w:t>.</w:t>
            </w:r>
          </w:p>
          <w:p w14:paraId="6B288554" w14:textId="77777777" w:rsidR="00514D6C" w:rsidRPr="0098368D" w:rsidRDefault="00514D6C" w:rsidP="00AB5A74">
            <w:pPr>
              <w:tabs>
                <w:tab w:val="left" w:pos="567"/>
              </w:tabs>
              <w:adjustRightInd w:val="0"/>
              <w:jc w:val="both"/>
              <w:rPr>
                <w:bCs/>
                <w:i/>
                <w:iCs/>
                <w:sz w:val="21"/>
                <w:szCs w:val="21"/>
              </w:rPr>
            </w:pPr>
            <w:r w:rsidRPr="0098368D">
              <w:rPr>
                <w:bCs/>
                <w:i/>
                <w:iCs/>
                <w:sz w:val="21"/>
                <w:szCs w:val="21"/>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0C8FE0E7" w14:textId="77777777" w:rsidR="00514D6C" w:rsidRPr="0098368D" w:rsidRDefault="00514D6C" w:rsidP="00AB5A74">
            <w:pPr>
              <w:pStyle w:val="Default"/>
              <w:jc w:val="both"/>
              <w:rPr>
                <w:i/>
                <w:iCs/>
                <w:sz w:val="21"/>
                <w:szCs w:val="21"/>
              </w:rPr>
            </w:pPr>
            <w:r w:rsidRPr="0098368D">
              <w:rPr>
                <w:bCs/>
                <w:i/>
                <w:iCs/>
                <w:sz w:val="21"/>
                <w:szCs w:val="21"/>
              </w:rPr>
              <w:t>Преимущественное право приобретения размещаемых ценных бумаг не предусмотрено.</w:t>
            </w:r>
          </w:p>
          <w:p w14:paraId="06B3BB4A" w14:textId="77777777" w:rsidR="00514D6C" w:rsidRPr="0098368D" w:rsidRDefault="00514D6C" w:rsidP="00AB5A74">
            <w:pPr>
              <w:pStyle w:val="Default"/>
              <w:jc w:val="both"/>
              <w:rPr>
                <w:i/>
                <w:iCs/>
                <w:sz w:val="21"/>
                <w:szCs w:val="21"/>
              </w:rPr>
            </w:pPr>
            <w:r w:rsidRPr="0098368D">
              <w:rPr>
                <w:i/>
                <w:iCs/>
                <w:sz w:val="21"/>
                <w:szCs w:val="21"/>
              </w:rPr>
              <w:t xml:space="preserve">2. В случае </w:t>
            </w:r>
            <w:r>
              <w:rPr>
                <w:i/>
                <w:iCs/>
                <w:sz w:val="21"/>
                <w:szCs w:val="21"/>
              </w:rPr>
              <w:t>Р</w:t>
            </w:r>
            <w:r w:rsidRPr="0098368D">
              <w:rPr>
                <w:i/>
                <w:iCs/>
                <w:sz w:val="21"/>
                <w:szCs w:val="21"/>
              </w:rPr>
              <w:t xml:space="preserve">азмещения по фиксированной цене размещения путем сбора адресных заявок </w:t>
            </w:r>
            <w:r>
              <w:rPr>
                <w:i/>
                <w:iCs/>
                <w:sz w:val="21"/>
                <w:szCs w:val="21"/>
              </w:rPr>
              <w:t xml:space="preserve">либо </w:t>
            </w:r>
            <w:r w:rsidRPr="000558EA">
              <w:rPr>
                <w:bCs/>
                <w:i/>
                <w:iCs/>
                <w:sz w:val="21"/>
                <w:szCs w:val="21"/>
              </w:rPr>
              <w:t>Размещени</w:t>
            </w:r>
            <w:r>
              <w:rPr>
                <w:bCs/>
                <w:i/>
                <w:iCs/>
                <w:sz w:val="21"/>
                <w:szCs w:val="21"/>
              </w:rPr>
              <w:t>я</w:t>
            </w:r>
            <w:r w:rsidRPr="000558EA">
              <w:rPr>
                <w:bCs/>
                <w:i/>
                <w:iCs/>
                <w:sz w:val="21"/>
                <w:szCs w:val="21"/>
              </w:rPr>
              <w:t xml:space="preserve"> по фиксированной цене размещения</w:t>
            </w:r>
            <w:r w:rsidRPr="000558EA">
              <w:rPr>
                <w:i/>
                <w:iCs/>
                <w:sz w:val="21"/>
                <w:szCs w:val="21"/>
              </w:rPr>
              <w:t xml:space="preserve"> </w:t>
            </w:r>
            <w:r w:rsidRPr="00D72936">
              <w:rPr>
                <w:i/>
                <w:iCs/>
                <w:sz w:val="21"/>
                <w:szCs w:val="21"/>
              </w:rPr>
              <w:t xml:space="preserve">Эмитент </w:t>
            </w:r>
            <w:r w:rsidRPr="003C76B4">
              <w:rPr>
                <w:bCs/>
                <w:i/>
                <w:iCs/>
                <w:sz w:val="21"/>
                <w:szCs w:val="21"/>
              </w:rPr>
              <w:t xml:space="preserve">не позднее </w:t>
            </w:r>
            <w:r w:rsidRPr="003C76B4">
              <w:rPr>
                <w:i/>
                <w:iCs/>
                <w:sz w:val="21"/>
                <w:szCs w:val="21"/>
              </w:rPr>
              <w:t>даты начала размещения</w:t>
            </w:r>
            <w:r w:rsidRPr="00E31DDC">
              <w:rPr>
                <w:i/>
                <w:iCs/>
                <w:sz w:val="21"/>
                <w:szCs w:val="21"/>
              </w:rPr>
              <w:t xml:space="preserve"> Биржевых облигаций дополнительного выпуска принимает решение о единой Ц</w:t>
            </w:r>
            <w:r w:rsidRPr="0098368D">
              <w:rPr>
                <w:i/>
                <w:iCs/>
                <w:sz w:val="21"/>
                <w:szCs w:val="21"/>
              </w:rPr>
              <w:t xml:space="preserve">ене размещения Биржевых облигаций дополнительного выпуска. </w:t>
            </w:r>
          </w:p>
          <w:p w14:paraId="3824B04B" w14:textId="77777777" w:rsidR="00514D6C" w:rsidRPr="0098368D" w:rsidRDefault="00514D6C" w:rsidP="00AB5A74">
            <w:pPr>
              <w:tabs>
                <w:tab w:val="left" w:pos="567"/>
              </w:tabs>
              <w:adjustRightInd w:val="0"/>
              <w:jc w:val="both"/>
              <w:rPr>
                <w:bCs/>
                <w:i/>
                <w:iCs/>
                <w:sz w:val="21"/>
                <w:szCs w:val="21"/>
              </w:rPr>
            </w:pPr>
            <w:r w:rsidRPr="0098368D">
              <w:rPr>
                <w:bCs/>
                <w:i/>
                <w:iCs/>
                <w:sz w:val="21"/>
                <w:szCs w:val="21"/>
              </w:rPr>
              <w:t xml:space="preserve">Цена размещения Биржевых облигаций </w:t>
            </w:r>
            <w:r w:rsidRPr="0098368D">
              <w:rPr>
                <w:i/>
                <w:iCs/>
                <w:sz w:val="21"/>
                <w:szCs w:val="21"/>
              </w:rPr>
              <w:t xml:space="preserve">дополнительного выпуска </w:t>
            </w:r>
            <w:r w:rsidRPr="0098368D">
              <w:rPr>
                <w:bCs/>
                <w:i/>
                <w:iCs/>
                <w:sz w:val="21"/>
                <w:szCs w:val="21"/>
              </w:rPr>
              <w:t>устанавливается в валюте, в которой выражена номинальная стоимость</w:t>
            </w:r>
            <w:r w:rsidRPr="0098368D" w:rsidDel="00111EA2">
              <w:rPr>
                <w:bCs/>
                <w:i/>
                <w:iCs/>
                <w:sz w:val="21"/>
                <w:szCs w:val="21"/>
              </w:rPr>
              <w:t xml:space="preserve"> </w:t>
            </w:r>
            <w:r w:rsidRPr="0098368D">
              <w:rPr>
                <w:bCs/>
                <w:i/>
                <w:iCs/>
                <w:sz w:val="21"/>
                <w:szCs w:val="21"/>
              </w:rPr>
              <w:t>Биржевых облигаций.</w:t>
            </w:r>
          </w:p>
          <w:p w14:paraId="728BFFBD" w14:textId="77777777" w:rsidR="00514D6C" w:rsidRPr="0098368D" w:rsidRDefault="00514D6C" w:rsidP="00AB5A74">
            <w:pPr>
              <w:tabs>
                <w:tab w:val="left" w:pos="567"/>
              </w:tabs>
              <w:adjustRightInd w:val="0"/>
              <w:jc w:val="both"/>
              <w:rPr>
                <w:bCs/>
                <w:i/>
                <w:iCs/>
                <w:sz w:val="21"/>
                <w:szCs w:val="21"/>
              </w:rPr>
            </w:pPr>
            <w:r w:rsidRPr="0098368D">
              <w:rPr>
                <w:bCs/>
                <w:i/>
                <w:iCs/>
                <w:sz w:val="21"/>
                <w:szCs w:val="21"/>
              </w:rPr>
              <w:t>Информация об установленной Цене размещения Биржевых облигаций дополнительного выпуска раскрывается Эмитентом в порядке</w:t>
            </w:r>
            <w:r>
              <w:rPr>
                <w:bCs/>
                <w:i/>
                <w:iCs/>
                <w:sz w:val="21"/>
                <w:szCs w:val="21"/>
              </w:rPr>
              <w:t xml:space="preserve"> и сроке, предусмотренных</w:t>
            </w:r>
            <w:r w:rsidRPr="0098368D">
              <w:rPr>
                <w:bCs/>
                <w:i/>
                <w:iCs/>
                <w:sz w:val="21"/>
                <w:szCs w:val="21"/>
              </w:rPr>
              <w:t xml:space="preserve"> п. 11 Программы облигаций и разделом 8.11 Проспекта ценных бумаг.</w:t>
            </w:r>
          </w:p>
          <w:p w14:paraId="7FDEF556" w14:textId="77777777" w:rsidR="00514D6C" w:rsidRPr="0098368D" w:rsidRDefault="00514D6C" w:rsidP="00AB5A74">
            <w:pPr>
              <w:jc w:val="both"/>
              <w:rPr>
                <w:i/>
                <w:iCs/>
                <w:color w:val="000000"/>
                <w:sz w:val="21"/>
                <w:szCs w:val="21"/>
              </w:rPr>
            </w:pPr>
            <w:r w:rsidRPr="0098368D">
              <w:rPr>
                <w:i/>
                <w:iCs/>
                <w:sz w:val="21"/>
                <w:szCs w:val="21"/>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также уплачивает </w:t>
            </w:r>
            <w:r w:rsidRPr="0098368D">
              <w:rPr>
                <w:i/>
                <w:iCs/>
                <w:sz w:val="21"/>
                <w:szCs w:val="21"/>
              </w:rPr>
              <w:lastRenderedPageBreak/>
              <w:t xml:space="preserve">накопленный купонный доход по Биржевым облигациям, рассчитанный </w:t>
            </w:r>
            <w:r w:rsidRPr="0098368D">
              <w:rPr>
                <w:bCs/>
                <w:i/>
                <w:iCs/>
                <w:sz w:val="21"/>
                <w:szCs w:val="21"/>
                <w:lang w:eastAsia="en-US"/>
              </w:rPr>
              <w:t>согласно пп. 2 п. 17 Программы облигаций</w:t>
            </w:r>
            <w:r w:rsidRPr="0098368D">
              <w:rPr>
                <w:i/>
                <w:iCs/>
                <w:color w:val="000000"/>
                <w:sz w:val="21"/>
                <w:szCs w:val="21"/>
              </w:rPr>
              <w:t>.</w:t>
            </w:r>
          </w:p>
          <w:p w14:paraId="2776D1DD" w14:textId="77777777" w:rsidR="00514D6C" w:rsidRPr="0098368D" w:rsidRDefault="00514D6C" w:rsidP="00AB5A74">
            <w:pPr>
              <w:tabs>
                <w:tab w:val="left" w:pos="567"/>
              </w:tabs>
              <w:adjustRightInd w:val="0"/>
              <w:jc w:val="both"/>
              <w:rPr>
                <w:bCs/>
                <w:i/>
                <w:iCs/>
                <w:sz w:val="21"/>
                <w:szCs w:val="21"/>
              </w:rPr>
            </w:pPr>
            <w:r w:rsidRPr="0098368D">
              <w:rPr>
                <w:bCs/>
                <w:i/>
                <w:iCs/>
                <w:sz w:val="21"/>
                <w:szCs w:val="21"/>
              </w:rPr>
              <w:t>Размещение ценных бумаг путем подписки не может осуществляться до опубликования Эмитентом сообщения о цене размещения ценных бумаг в ленте новостей и на странице в сети Интернет.</w:t>
            </w:r>
          </w:p>
          <w:p w14:paraId="145DDB3D" w14:textId="77777777" w:rsidR="00514D6C" w:rsidRPr="0098368D" w:rsidRDefault="00514D6C" w:rsidP="00AB5A74">
            <w:pPr>
              <w:tabs>
                <w:tab w:val="left" w:pos="567"/>
              </w:tabs>
              <w:jc w:val="both"/>
              <w:rPr>
                <w:bCs/>
                <w:i/>
                <w:iCs/>
                <w:sz w:val="21"/>
                <w:szCs w:val="21"/>
              </w:rPr>
            </w:pPr>
            <w:r w:rsidRPr="0098368D">
              <w:rPr>
                <w:bCs/>
                <w:i/>
                <w:iCs/>
                <w:sz w:val="21"/>
                <w:szCs w:val="21"/>
              </w:rPr>
              <w:t>Преимущественное право приобретения размещаемых ценных бумаг не предусмотрено.</w:t>
            </w:r>
            <w:r w:rsidRPr="0098368D">
              <w:rPr>
                <w:i/>
                <w:iCs/>
                <w:color w:val="000000"/>
                <w:sz w:val="21"/>
                <w:szCs w:val="21"/>
              </w:rPr>
              <w:t>»</w:t>
            </w:r>
          </w:p>
        </w:tc>
      </w:tr>
    </w:tbl>
    <w:p w14:paraId="5C47796E" w14:textId="77777777" w:rsidR="00514D6C" w:rsidRDefault="00514D6C">
      <w:pPr>
        <w:rPr>
          <w:b/>
          <w:sz w:val="21"/>
          <w:szCs w:val="21"/>
        </w:rPr>
      </w:pPr>
    </w:p>
    <w:p w14:paraId="3D0A5A89" w14:textId="77777777" w:rsidR="00FB197F" w:rsidRDefault="00FB197F">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FB197F" w:rsidRPr="0098368D" w14:paraId="21D87DDF"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514010FC" w14:textId="77777777" w:rsidR="00FB197F" w:rsidRPr="0098368D" w:rsidRDefault="00FB197F" w:rsidP="00FB197F">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раздел 8.8. «Условия и порядок размещения ценных бумаг выпуска (дополнительного выпуска)»,</w:t>
            </w:r>
            <w:r w:rsidRPr="0098368D">
              <w:rPr>
                <w:b w:val="0"/>
                <w:sz w:val="21"/>
                <w:szCs w:val="21"/>
              </w:rPr>
              <w:br/>
              <w:t>п. 8.</w:t>
            </w:r>
            <w:r>
              <w:rPr>
                <w:b w:val="0"/>
                <w:sz w:val="21"/>
                <w:szCs w:val="21"/>
              </w:rPr>
              <w:t>8.</w:t>
            </w:r>
            <w:r w:rsidRPr="0098368D">
              <w:rPr>
                <w:b w:val="0"/>
                <w:sz w:val="21"/>
                <w:szCs w:val="21"/>
              </w:rPr>
              <w:t>6. «</w:t>
            </w:r>
            <w:r w:rsidRPr="0098368D">
              <w:rPr>
                <w:b w:val="0"/>
                <w:bCs w:val="0"/>
                <w:sz w:val="21"/>
                <w:szCs w:val="21"/>
              </w:rPr>
              <w:t>Услови</w:t>
            </w:r>
            <w:r>
              <w:rPr>
                <w:b w:val="0"/>
                <w:bCs w:val="0"/>
                <w:sz w:val="21"/>
                <w:szCs w:val="21"/>
              </w:rPr>
              <w:t>я и порядок оплаты ценных бумаг</w:t>
            </w:r>
            <w:r>
              <w:rPr>
                <w:b w:val="0"/>
                <w:sz w:val="21"/>
                <w:szCs w:val="21"/>
              </w:rPr>
              <w:t>»:</w:t>
            </w:r>
          </w:p>
        </w:tc>
      </w:tr>
      <w:tr w:rsidR="00FB197F" w:rsidRPr="0098368D" w14:paraId="5956D0A0"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0961A430" w14:textId="77777777" w:rsidR="00FB197F" w:rsidRPr="00D72936" w:rsidRDefault="00FB197F" w:rsidP="00AB5A74">
            <w:pPr>
              <w:pStyle w:val="Head3"/>
              <w:rPr>
                <w:b w:val="0"/>
                <w:sz w:val="21"/>
                <w:szCs w:val="21"/>
              </w:rPr>
            </w:pPr>
            <w:r w:rsidRPr="0098368D">
              <w:rPr>
                <w:b w:val="0"/>
                <w:sz w:val="21"/>
                <w:szCs w:val="21"/>
              </w:rPr>
              <w:t xml:space="preserve">Дополнить </w:t>
            </w:r>
            <w:r w:rsidRPr="00734A1B">
              <w:rPr>
                <w:b w:val="0"/>
                <w:sz w:val="21"/>
                <w:szCs w:val="21"/>
              </w:rPr>
              <w:t xml:space="preserve">после 27 абзаца абзацами </w:t>
            </w:r>
            <w:r w:rsidRPr="00D72936">
              <w:rPr>
                <w:b w:val="0"/>
                <w:sz w:val="21"/>
                <w:szCs w:val="21"/>
              </w:rPr>
              <w:t>следующего содержания:</w:t>
            </w:r>
          </w:p>
          <w:p w14:paraId="01E4868E" w14:textId="77777777" w:rsidR="00FB197F" w:rsidRPr="0055286F" w:rsidRDefault="00FB197F" w:rsidP="00AB5A74">
            <w:pPr>
              <w:tabs>
                <w:tab w:val="left" w:pos="567"/>
              </w:tabs>
              <w:jc w:val="both"/>
              <w:rPr>
                <w:bCs/>
                <w:i/>
                <w:iCs/>
                <w:sz w:val="21"/>
                <w:szCs w:val="21"/>
              </w:rPr>
            </w:pPr>
            <w:r w:rsidRPr="00D72936">
              <w:rPr>
                <w:b/>
                <w:sz w:val="21"/>
                <w:szCs w:val="21"/>
              </w:rPr>
              <w:t>«</w:t>
            </w:r>
            <w:r w:rsidRPr="0055286F">
              <w:rPr>
                <w:bCs/>
                <w:i/>
                <w:iCs/>
                <w:sz w:val="21"/>
                <w:szCs w:val="21"/>
              </w:rPr>
              <w:t xml:space="preserve">Приобретая Биржевые облигации, номинированные в </w:t>
            </w:r>
            <w:r w:rsidRPr="0055286F">
              <w:rPr>
                <w:rFonts w:eastAsia="Calibri"/>
                <w:i/>
                <w:iCs/>
                <w:sz w:val="21"/>
                <w:szCs w:val="21"/>
                <w:lang w:eastAsia="en-US"/>
              </w:rPr>
              <w:t>иной иностранной валюте</w:t>
            </w:r>
            <w:r w:rsidRPr="0055286F">
              <w:rPr>
                <w:bCs/>
                <w:i/>
                <w:iCs/>
                <w:sz w:val="21"/>
                <w:szCs w:val="21"/>
              </w:rPr>
              <w:t xml:space="preserve">, потенциальный приобретатель соглашается с тем, что для целей приобретения Биржевых облигаций у него в случае, когда он является Участником торгов или у брокера, являющегося Участником торгов, с которым у него заключен соответствующий договор, на Бирже и НРД открыты все необходимые счета </w:t>
            </w:r>
            <w:r w:rsidRPr="0055286F">
              <w:rPr>
                <w:rFonts w:eastAsia="Calibri"/>
                <w:i/>
                <w:iCs/>
                <w:sz w:val="21"/>
                <w:szCs w:val="21"/>
                <w:lang w:eastAsia="en-US"/>
              </w:rPr>
              <w:t>в иной иностранной валюте</w:t>
            </w:r>
            <w:r w:rsidRPr="0055286F">
              <w:rPr>
                <w:bCs/>
                <w:i/>
                <w:iCs/>
                <w:sz w:val="21"/>
                <w:szCs w:val="21"/>
              </w:rPr>
              <w:t>.</w:t>
            </w:r>
          </w:p>
          <w:p w14:paraId="370AA325" w14:textId="77777777" w:rsidR="00FB197F" w:rsidRPr="007A76E8" w:rsidRDefault="00FB197F" w:rsidP="00AB5A74">
            <w:pPr>
              <w:tabs>
                <w:tab w:val="left" w:pos="567"/>
              </w:tabs>
              <w:adjustRightInd w:val="0"/>
              <w:jc w:val="both"/>
              <w:rPr>
                <w:bCs/>
                <w:i/>
                <w:iCs/>
                <w:sz w:val="21"/>
                <w:szCs w:val="21"/>
              </w:rPr>
            </w:pPr>
            <w:r w:rsidRPr="0055286F">
              <w:rPr>
                <w:bCs/>
                <w:i/>
                <w:iCs/>
                <w:sz w:val="21"/>
                <w:szCs w:val="21"/>
              </w:rPr>
              <w:t>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осуществление расчетов при размещении</w:t>
            </w:r>
            <w:r w:rsidRPr="0055286F">
              <w:rPr>
                <w:i/>
                <w:color w:val="000000"/>
                <w:sz w:val="21"/>
                <w:szCs w:val="21"/>
              </w:rPr>
              <w:t xml:space="preserve"> </w:t>
            </w:r>
            <w:r w:rsidRPr="0055286F">
              <w:rPr>
                <w:bCs/>
                <w:i/>
                <w:iCs/>
                <w:sz w:val="21"/>
                <w:szCs w:val="21"/>
              </w:rPr>
              <w:t xml:space="preserve">Биржевых облигаций, номинированных в </w:t>
            </w:r>
            <w:r w:rsidRPr="0055286F">
              <w:rPr>
                <w:rFonts w:eastAsia="Calibri"/>
                <w:i/>
                <w:iCs/>
                <w:sz w:val="21"/>
                <w:szCs w:val="21"/>
                <w:lang w:eastAsia="en-US"/>
              </w:rPr>
              <w:t>иной иностранной валюте</w:t>
            </w:r>
            <w:r w:rsidRPr="0055286F">
              <w:rPr>
                <w:bCs/>
                <w:i/>
                <w:iCs/>
                <w:sz w:val="21"/>
                <w:szCs w:val="21"/>
              </w:rPr>
              <w:t xml:space="preserve">, в </w:t>
            </w:r>
            <w:r w:rsidRPr="0055286F">
              <w:rPr>
                <w:rFonts w:eastAsia="Calibri"/>
                <w:i/>
                <w:iCs/>
                <w:sz w:val="21"/>
                <w:szCs w:val="21"/>
                <w:lang w:eastAsia="en-US"/>
              </w:rPr>
              <w:t>иной иностранной валюте</w:t>
            </w:r>
            <w:r w:rsidRPr="0055286F">
              <w:rPr>
                <w:bCs/>
                <w:i/>
                <w:iCs/>
                <w:sz w:val="21"/>
                <w:szCs w:val="21"/>
              </w:rPr>
              <w:t xml:space="preserve"> становится незаконным, невыполнимым или существенно затруднительным, то Эмитент вправе осуществить размещение Биржевых облигаций с </w:t>
            </w:r>
            <w:r w:rsidRPr="0055286F">
              <w:rPr>
                <w:rFonts w:eastAsia="Calibri"/>
                <w:i/>
                <w:iCs/>
                <w:sz w:val="21"/>
                <w:szCs w:val="21"/>
                <w:lang w:eastAsia="en-US"/>
              </w:rPr>
              <w:t xml:space="preserve">оплатой (осуществлением расчетов) </w:t>
            </w:r>
            <w:r w:rsidRPr="0055286F">
              <w:rPr>
                <w:b/>
                <w:bCs/>
                <w:i/>
                <w:iCs/>
                <w:sz w:val="21"/>
                <w:szCs w:val="21"/>
              </w:rPr>
              <w:t>в рублях Российской Федерации</w:t>
            </w:r>
            <w:r w:rsidRPr="0055286F">
              <w:rPr>
                <w:bCs/>
                <w:i/>
                <w:iCs/>
                <w:sz w:val="21"/>
                <w:szCs w:val="21"/>
              </w:rPr>
              <w:t xml:space="preserve"> по курсу (порядку определения курса) </w:t>
            </w:r>
            <w:r w:rsidRPr="007A76E8">
              <w:rPr>
                <w:rFonts w:eastAsia="Calibri"/>
                <w:i/>
                <w:iCs/>
                <w:sz w:val="21"/>
                <w:szCs w:val="21"/>
                <w:lang w:eastAsia="en-US"/>
              </w:rPr>
              <w:t>иной иностранной валюты</w:t>
            </w:r>
            <w:r w:rsidRPr="007A76E8">
              <w:rPr>
                <w:bCs/>
                <w:i/>
                <w:iCs/>
                <w:sz w:val="21"/>
                <w:szCs w:val="21"/>
              </w:rPr>
              <w:t xml:space="preserve">, </w:t>
            </w:r>
            <w:r w:rsidRPr="007F140C">
              <w:rPr>
                <w:b/>
                <w:bCs/>
                <w:i/>
                <w:iCs/>
                <w:sz w:val="21"/>
                <w:szCs w:val="21"/>
                <w:u w:val="single"/>
              </w:rPr>
              <w:t>установленному Условиями выпуска Биржевых облигаций.</w:t>
            </w:r>
          </w:p>
          <w:p w14:paraId="2E2186B4" w14:textId="77777777" w:rsidR="00FB197F" w:rsidRPr="007A76E8" w:rsidRDefault="00FB197F" w:rsidP="00AB5A74">
            <w:pPr>
              <w:tabs>
                <w:tab w:val="left" w:pos="567"/>
              </w:tabs>
              <w:adjustRightInd w:val="0"/>
              <w:jc w:val="both"/>
              <w:rPr>
                <w:bCs/>
                <w:i/>
                <w:iCs/>
                <w:sz w:val="21"/>
                <w:szCs w:val="21"/>
              </w:rPr>
            </w:pPr>
            <w:r w:rsidRPr="007A76E8">
              <w:rPr>
                <w:bCs/>
                <w:i/>
                <w:iCs/>
                <w:sz w:val="21"/>
                <w:szCs w:val="21"/>
              </w:rPr>
              <w:t>Информация о том, что расчеты при размещении</w:t>
            </w:r>
            <w:r w:rsidRPr="007A76E8">
              <w:rPr>
                <w:i/>
                <w:color w:val="000000"/>
                <w:sz w:val="21"/>
                <w:szCs w:val="21"/>
              </w:rPr>
              <w:t xml:space="preserve"> </w:t>
            </w:r>
            <w:r w:rsidRPr="007A76E8">
              <w:rPr>
                <w:bCs/>
                <w:i/>
                <w:iCs/>
                <w:sz w:val="21"/>
                <w:szCs w:val="21"/>
              </w:rPr>
              <w:t>Биржевых облигаций будут осуществляться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7A76E8">
              <w:rPr>
                <w:bCs/>
                <w:i/>
                <w:iCs/>
                <w:sz w:val="21"/>
                <w:szCs w:val="21"/>
              </w:rPr>
              <w:t>.</w:t>
            </w:r>
          </w:p>
          <w:p w14:paraId="57398413" w14:textId="77777777" w:rsidR="00FB197F" w:rsidRPr="007A76E8" w:rsidRDefault="00FB197F" w:rsidP="00AB5A74">
            <w:pPr>
              <w:tabs>
                <w:tab w:val="left" w:pos="567"/>
              </w:tabs>
              <w:jc w:val="both"/>
              <w:rPr>
                <w:bCs/>
                <w:i/>
                <w:iCs/>
                <w:sz w:val="21"/>
                <w:szCs w:val="21"/>
              </w:rPr>
            </w:pPr>
            <w:r w:rsidRPr="007A76E8">
              <w:rPr>
                <w:bCs/>
                <w:i/>
                <w:iCs/>
                <w:sz w:val="21"/>
                <w:szCs w:val="21"/>
              </w:rPr>
              <w:t>В указанном выше случае потенциальные приобретатели Биржевых облигаций несут риски частичного или полного ограничения или задержки в перечислении средств в оплату при размещении</w:t>
            </w:r>
            <w:r w:rsidRPr="007A76E8">
              <w:rPr>
                <w:i/>
                <w:color w:val="000000"/>
                <w:sz w:val="21"/>
                <w:szCs w:val="21"/>
              </w:rPr>
              <w:t xml:space="preserve"> </w:t>
            </w:r>
            <w:r w:rsidRPr="007A76E8">
              <w:rPr>
                <w:bCs/>
                <w:i/>
                <w:iCs/>
                <w:sz w:val="21"/>
                <w:szCs w:val="21"/>
              </w:rPr>
              <w:t>Биржевых облигаций.</w:t>
            </w:r>
          </w:p>
          <w:p w14:paraId="548CC131" w14:textId="77777777" w:rsidR="00FB197F" w:rsidRPr="007A76E8" w:rsidRDefault="00FB197F" w:rsidP="00AB5A74">
            <w:pPr>
              <w:tabs>
                <w:tab w:val="left" w:pos="567"/>
              </w:tabs>
              <w:jc w:val="both"/>
              <w:rPr>
                <w:rFonts w:eastAsia="Calibri"/>
                <w:i/>
                <w:iCs/>
                <w:sz w:val="21"/>
                <w:szCs w:val="21"/>
                <w:lang w:eastAsia="en-US"/>
              </w:rPr>
            </w:pPr>
            <w:r w:rsidRPr="007A76E8">
              <w:rPr>
                <w:rFonts w:eastAsia="Calibri"/>
                <w:b/>
                <w:i/>
                <w:iCs/>
                <w:sz w:val="21"/>
                <w:szCs w:val="21"/>
                <w:u w:val="single"/>
                <w:lang w:eastAsia="en-US"/>
              </w:rPr>
              <w:t xml:space="preserve">В случае если это предусмотрено Условиями </w:t>
            </w:r>
            <w:r w:rsidRPr="007F140C">
              <w:rPr>
                <w:rFonts w:eastAsia="Calibri"/>
                <w:b/>
                <w:i/>
                <w:iCs/>
                <w:sz w:val="21"/>
                <w:szCs w:val="21"/>
                <w:u w:val="single"/>
                <w:lang w:eastAsia="en-US"/>
              </w:rPr>
              <w:t>выпуска Биржевых облигаций</w:t>
            </w:r>
            <w:r w:rsidRPr="007A76E8">
              <w:rPr>
                <w:rFonts w:eastAsia="Calibri"/>
                <w:i/>
                <w:iCs/>
                <w:sz w:val="21"/>
                <w:szCs w:val="21"/>
                <w:lang w:eastAsia="en-US"/>
              </w:rPr>
              <w:t>, номинированных в иной иностранной валюте, оплата таких Биржевых облигаций (осуществление расчетов) может быть осуществлена, как в иной иностранной валюте, так и в рублях Российской Федерации.</w:t>
            </w:r>
          </w:p>
          <w:p w14:paraId="36DC4B0B" w14:textId="77777777" w:rsidR="00FB197F" w:rsidRPr="007A76E8" w:rsidRDefault="00FB197F" w:rsidP="00AB5A74">
            <w:pPr>
              <w:tabs>
                <w:tab w:val="left" w:pos="567"/>
              </w:tabs>
              <w:jc w:val="both"/>
              <w:rPr>
                <w:rFonts w:eastAsia="Calibri"/>
                <w:i/>
                <w:iCs/>
                <w:sz w:val="21"/>
                <w:szCs w:val="21"/>
                <w:lang w:eastAsia="en-US"/>
              </w:rPr>
            </w:pPr>
            <w:r w:rsidRPr="007A76E8">
              <w:rPr>
                <w:rFonts w:eastAsia="Calibri"/>
                <w:i/>
                <w:iCs/>
                <w:sz w:val="21"/>
                <w:szCs w:val="21"/>
                <w:lang w:eastAsia="en-US"/>
              </w:rPr>
              <w:t xml:space="preserve">В случае наличия возможности оплаты Биржевых облигаций, номинированных в иной иностранной валюте, как в иной иностранной валюте, так и в рублях Российской Федерации, </w:t>
            </w:r>
            <w:r w:rsidRPr="007F140C">
              <w:rPr>
                <w:rFonts w:eastAsia="Calibri"/>
                <w:b/>
                <w:i/>
                <w:iCs/>
                <w:sz w:val="21"/>
                <w:szCs w:val="21"/>
                <w:u w:val="single"/>
                <w:lang w:eastAsia="en-US"/>
              </w:rPr>
              <w:t>в Условиях выпуска Биржевых облигаций</w:t>
            </w:r>
            <w:r w:rsidRPr="007A76E8">
              <w:rPr>
                <w:rFonts w:eastAsia="Calibri"/>
                <w:i/>
                <w:iCs/>
                <w:sz w:val="21"/>
                <w:szCs w:val="21"/>
                <w:lang w:eastAsia="en-US"/>
              </w:rPr>
              <w:t xml:space="preserve"> указывается на это обстоятельство, а также указываются порядок и условия осуществления такой оплаты.</w:t>
            </w:r>
          </w:p>
          <w:p w14:paraId="3C37C175" w14:textId="77777777" w:rsidR="00FB197F" w:rsidRPr="007A76E8" w:rsidRDefault="00FB197F" w:rsidP="00AB5A74">
            <w:pPr>
              <w:tabs>
                <w:tab w:val="left" w:pos="567"/>
              </w:tabs>
              <w:jc w:val="both"/>
              <w:rPr>
                <w:bCs/>
                <w:i/>
                <w:iCs/>
                <w:sz w:val="21"/>
                <w:szCs w:val="21"/>
              </w:rPr>
            </w:pPr>
            <w:r w:rsidRPr="007A76E8">
              <w:rPr>
                <w:bCs/>
                <w:i/>
                <w:iCs/>
                <w:sz w:val="21"/>
                <w:szCs w:val="21"/>
              </w:rPr>
              <w:t xml:space="preserve">Приобретая Биржевые облигации, номинированные в </w:t>
            </w:r>
            <w:r w:rsidRPr="007A76E8">
              <w:rPr>
                <w:rFonts w:eastAsia="Calibri"/>
                <w:i/>
                <w:iCs/>
                <w:sz w:val="21"/>
                <w:szCs w:val="21"/>
                <w:lang w:eastAsia="en-US"/>
              </w:rPr>
              <w:t>иной иностранной валюте</w:t>
            </w:r>
            <w:r w:rsidRPr="007A76E8">
              <w:rPr>
                <w:bCs/>
                <w:i/>
                <w:iCs/>
                <w:sz w:val="21"/>
                <w:szCs w:val="21"/>
              </w:rPr>
              <w:t xml:space="preserve">, потенциальный приобретатель соглашается с тем, что для целей приобретения Биржевых облигаций у него в случае, когда он является Участником торгов или у брокера, являющегося Участником торгов, с которым у него заключен соответствующий договор, в случае если Условиями выпуска Биржевых облигаций, номинированных в </w:t>
            </w:r>
            <w:r w:rsidRPr="007A76E8">
              <w:rPr>
                <w:rFonts w:eastAsia="Calibri"/>
                <w:i/>
                <w:iCs/>
                <w:sz w:val="21"/>
                <w:szCs w:val="21"/>
                <w:lang w:eastAsia="en-US"/>
              </w:rPr>
              <w:t>иной иностранной валюте</w:t>
            </w:r>
            <w:r w:rsidRPr="007A76E8">
              <w:rPr>
                <w:bCs/>
                <w:i/>
                <w:iCs/>
                <w:sz w:val="21"/>
                <w:szCs w:val="21"/>
              </w:rPr>
              <w:t xml:space="preserve">, предусмотрена </w:t>
            </w:r>
            <w:r w:rsidRPr="007A76E8">
              <w:rPr>
                <w:rFonts w:eastAsia="Calibri"/>
                <w:i/>
                <w:iCs/>
                <w:sz w:val="21"/>
                <w:szCs w:val="21"/>
                <w:lang w:eastAsia="en-US"/>
              </w:rPr>
              <w:t>возможность оплаты Биржевых облигаций</w:t>
            </w:r>
            <w:r w:rsidRPr="007A76E8">
              <w:rPr>
                <w:bCs/>
                <w:i/>
                <w:iCs/>
                <w:sz w:val="21"/>
                <w:szCs w:val="21"/>
              </w:rPr>
              <w:t xml:space="preserve"> </w:t>
            </w:r>
            <w:r w:rsidRPr="007A76E8">
              <w:rPr>
                <w:rFonts w:eastAsia="Calibri"/>
                <w:i/>
                <w:iCs/>
                <w:sz w:val="21"/>
                <w:szCs w:val="21"/>
                <w:lang w:eastAsia="en-US"/>
              </w:rPr>
              <w:t xml:space="preserve">как в иной иностранной валюте, так и в рублях Российской Федерации, </w:t>
            </w:r>
            <w:r w:rsidRPr="007A76E8">
              <w:rPr>
                <w:bCs/>
                <w:i/>
                <w:iCs/>
                <w:sz w:val="21"/>
                <w:szCs w:val="21"/>
              </w:rPr>
              <w:t xml:space="preserve">на Бирже и НРД открыты все необходимые счета </w:t>
            </w:r>
            <w:r w:rsidRPr="007A76E8">
              <w:rPr>
                <w:rFonts w:eastAsia="Calibri"/>
                <w:i/>
                <w:iCs/>
                <w:sz w:val="21"/>
                <w:szCs w:val="21"/>
                <w:lang w:eastAsia="en-US"/>
              </w:rPr>
              <w:t>как в иной иностранной валюте, так и</w:t>
            </w:r>
            <w:r w:rsidRPr="007A76E8">
              <w:rPr>
                <w:bCs/>
                <w:i/>
                <w:iCs/>
                <w:sz w:val="21"/>
                <w:szCs w:val="21"/>
              </w:rPr>
              <w:t xml:space="preserve"> в </w:t>
            </w:r>
            <w:r w:rsidRPr="007A76E8">
              <w:rPr>
                <w:rFonts w:eastAsia="Calibri"/>
                <w:i/>
                <w:iCs/>
                <w:sz w:val="21"/>
                <w:szCs w:val="21"/>
                <w:lang w:eastAsia="en-US"/>
              </w:rPr>
              <w:t>рублях Российской Федерации</w:t>
            </w:r>
            <w:r w:rsidRPr="007A76E8">
              <w:rPr>
                <w:bCs/>
                <w:i/>
                <w:iCs/>
                <w:sz w:val="21"/>
                <w:szCs w:val="21"/>
              </w:rPr>
              <w:t>.</w:t>
            </w:r>
          </w:p>
          <w:p w14:paraId="420584E3" w14:textId="77777777" w:rsidR="00FB197F" w:rsidRPr="007A76E8" w:rsidRDefault="00FB197F" w:rsidP="00AB5A74">
            <w:pPr>
              <w:tabs>
                <w:tab w:val="left" w:pos="567"/>
              </w:tabs>
              <w:adjustRightInd w:val="0"/>
              <w:jc w:val="both"/>
              <w:rPr>
                <w:bCs/>
                <w:i/>
                <w:iCs/>
                <w:sz w:val="21"/>
                <w:szCs w:val="21"/>
                <w:lang w:eastAsia="en-US"/>
              </w:rPr>
            </w:pPr>
            <w:r w:rsidRPr="007F140C">
              <w:rPr>
                <w:b/>
                <w:bCs/>
                <w:i/>
                <w:iCs/>
                <w:sz w:val="21"/>
                <w:szCs w:val="21"/>
                <w:u w:val="single"/>
              </w:rPr>
              <w:t>Условиями выпуска Биржевых облигаций</w:t>
            </w:r>
            <w:r w:rsidRPr="007A76E8">
              <w:rPr>
                <w:bCs/>
                <w:i/>
                <w:iCs/>
                <w:sz w:val="21"/>
                <w:szCs w:val="21"/>
              </w:rPr>
              <w:t xml:space="preserve">, номинированных в </w:t>
            </w:r>
            <w:r w:rsidRPr="007A76E8">
              <w:rPr>
                <w:rFonts w:eastAsia="Calibri"/>
                <w:i/>
                <w:iCs/>
                <w:sz w:val="21"/>
                <w:szCs w:val="21"/>
                <w:lang w:eastAsia="en-US"/>
              </w:rPr>
              <w:t>иной иностранной валюте</w:t>
            </w:r>
            <w:r w:rsidRPr="007A76E8">
              <w:rPr>
                <w:bCs/>
                <w:i/>
                <w:iCs/>
                <w:sz w:val="21"/>
                <w:szCs w:val="21"/>
              </w:rPr>
              <w:t xml:space="preserve">, в рамках Программы облигаций, может быть предусмотрено, что </w:t>
            </w:r>
            <w:r w:rsidRPr="007A76E8">
              <w:rPr>
                <w:rFonts w:eastAsia="Calibri"/>
                <w:i/>
                <w:iCs/>
                <w:sz w:val="21"/>
                <w:szCs w:val="21"/>
                <w:lang w:eastAsia="en-US"/>
              </w:rPr>
              <w:t>оплата таких Биржевых облигаций (осуществление расчетов)</w:t>
            </w:r>
            <w:r w:rsidRPr="007A76E8">
              <w:rPr>
                <w:bCs/>
                <w:i/>
                <w:iCs/>
                <w:sz w:val="21"/>
                <w:szCs w:val="21"/>
              </w:rPr>
              <w:t xml:space="preserve"> осуществляется </w:t>
            </w:r>
            <w:r w:rsidRPr="007A76E8">
              <w:rPr>
                <w:bCs/>
                <w:i/>
                <w:iCs/>
                <w:sz w:val="21"/>
                <w:szCs w:val="21"/>
                <w:lang w:eastAsia="en-US"/>
              </w:rPr>
              <w:t>в</w:t>
            </w:r>
            <w:r w:rsidRPr="007A76E8">
              <w:rPr>
                <w:bCs/>
                <w:i/>
                <w:iCs/>
                <w:sz w:val="21"/>
                <w:szCs w:val="21"/>
              </w:rPr>
              <w:t xml:space="preserve"> </w:t>
            </w:r>
            <w:r w:rsidRPr="007A76E8">
              <w:rPr>
                <w:bCs/>
                <w:i/>
                <w:sz w:val="21"/>
                <w:szCs w:val="21"/>
              </w:rPr>
              <w:t xml:space="preserve">рублях Российской </w:t>
            </w:r>
            <w:r w:rsidRPr="007A76E8">
              <w:rPr>
                <w:bCs/>
                <w:i/>
                <w:iCs/>
                <w:sz w:val="21"/>
                <w:szCs w:val="21"/>
                <w:lang w:eastAsia="en-US"/>
              </w:rPr>
              <w:t>Федерации.</w:t>
            </w:r>
          </w:p>
          <w:p w14:paraId="68C7DB11" w14:textId="77777777" w:rsidR="00FB197F" w:rsidRPr="007A76E8" w:rsidRDefault="00FB197F" w:rsidP="00AB5A74">
            <w:pPr>
              <w:tabs>
                <w:tab w:val="left" w:pos="567"/>
              </w:tabs>
              <w:adjustRightInd w:val="0"/>
              <w:jc w:val="both"/>
              <w:rPr>
                <w:bCs/>
                <w:i/>
                <w:iCs/>
                <w:sz w:val="21"/>
                <w:szCs w:val="21"/>
                <w:lang w:eastAsia="en-US"/>
              </w:rPr>
            </w:pPr>
            <w:r w:rsidRPr="007A76E8">
              <w:rPr>
                <w:bCs/>
                <w:i/>
                <w:iCs/>
                <w:sz w:val="21"/>
                <w:szCs w:val="21"/>
              </w:rPr>
              <w:t xml:space="preserve">В случае если </w:t>
            </w:r>
            <w:r w:rsidRPr="007A76E8">
              <w:rPr>
                <w:b/>
                <w:bCs/>
                <w:i/>
                <w:iCs/>
                <w:sz w:val="21"/>
                <w:szCs w:val="21"/>
              </w:rPr>
              <w:t>Условиями выпуска Биржевых облигаций</w:t>
            </w:r>
            <w:r w:rsidRPr="007A76E8">
              <w:rPr>
                <w:bCs/>
                <w:i/>
                <w:iCs/>
                <w:sz w:val="21"/>
                <w:szCs w:val="21"/>
              </w:rPr>
              <w:t xml:space="preserve">, номинированных в </w:t>
            </w:r>
            <w:r w:rsidRPr="007A76E8">
              <w:rPr>
                <w:rFonts w:eastAsia="Calibri"/>
                <w:i/>
                <w:iCs/>
                <w:sz w:val="21"/>
                <w:szCs w:val="21"/>
                <w:lang w:eastAsia="en-US"/>
              </w:rPr>
              <w:t>иной иностранной валюте</w:t>
            </w:r>
            <w:r w:rsidRPr="007A76E8">
              <w:rPr>
                <w:bCs/>
                <w:i/>
                <w:iCs/>
                <w:sz w:val="21"/>
                <w:szCs w:val="21"/>
              </w:rPr>
              <w:t xml:space="preserve"> предусмотрено, что оплата Биржевых облигаций осуществляется </w:t>
            </w:r>
            <w:r w:rsidRPr="007A76E8">
              <w:rPr>
                <w:bCs/>
                <w:i/>
                <w:iCs/>
                <w:sz w:val="21"/>
                <w:szCs w:val="21"/>
                <w:lang w:eastAsia="en-US"/>
              </w:rPr>
              <w:t>в</w:t>
            </w:r>
            <w:r w:rsidRPr="007A76E8">
              <w:rPr>
                <w:bCs/>
                <w:i/>
                <w:iCs/>
                <w:sz w:val="21"/>
                <w:szCs w:val="21"/>
              </w:rPr>
              <w:t xml:space="preserve"> </w:t>
            </w:r>
            <w:r w:rsidRPr="007A76E8">
              <w:rPr>
                <w:bCs/>
                <w:i/>
                <w:sz w:val="21"/>
                <w:szCs w:val="21"/>
              </w:rPr>
              <w:t xml:space="preserve">рублях Российской </w:t>
            </w:r>
            <w:r w:rsidRPr="007A76E8">
              <w:rPr>
                <w:bCs/>
                <w:i/>
                <w:iCs/>
                <w:sz w:val="21"/>
                <w:szCs w:val="21"/>
                <w:lang w:eastAsia="en-US"/>
              </w:rPr>
              <w:t>Федерации,</w:t>
            </w:r>
            <w:r w:rsidRPr="007A76E8">
              <w:rPr>
                <w:bCs/>
                <w:i/>
                <w:iCs/>
                <w:sz w:val="21"/>
                <w:szCs w:val="21"/>
              </w:rPr>
              <w:t xml:space="preserve"> то в </w:t>
            </w:r>
            <w:r w:rsidRPr="00770E05">
              <w:rPr>
                <w:b/>
                <w:bCs/>
                <w:i/>
                <w:iCs/>
                <w:sz w:val="21"/>
                <w:szCs w:val="21"/>
                <w:u w:val="single"/>
              </w:rPr>
              <w:t>Условиях выпуска Биржевых облигаций указывается на это обстоятельство</w:t>
            </w:r>
            <w:r w:rsidRPr="007A76E8">
              <w:rPr>
                <w:bCs/>
                <w:i/>
                <w:iCs/>
                <w:sz w:val="21"/>
                <w:szCs w:val="21"/>
              </w:rPr>
              <w:t xml:space="preserve">, а также указываются порядок и условия осуществления </w:t>
            </w:r>
            <w:r w:rsidRPr="007A76E8">
              <w:rPr>
                <w:rFonts w:eastAsia="Calibri"/>
                <w:i/>
                <w:iCs/>
                <w:sz w:val="21"/>
                <w:szCs w:val="21"/>
                <w:lang w:eastAsia="en-US"/>
              </w:rPr>
              <w:t>такой оплаты</w:t>
            </w:r>
            <w:r w:rsidRPr="007A76E8">
              <w:rPr>
                <w:bCs/>
                <w:i/>
                <w:iCs/>
                <w:sz w:val="21"/>
                <w:szCs w:val="21"/>
              </w:rPr>
              <w:t>.</w:t>
            </w:r>
          </w:p>
          <w:p w14:paraId="562C1CE0" w14:textId="77777777" w:rsidR="00FB197F" w:rsidRPr="007A76E8" w:rsidRDefault="00FB197F" w:rsidP="00AB5A74">
            <w:pPr>
              <w:tabs>
                <w:tab w:val="left" w:pos="567"/>
              </w:tabs>
              <w:jc w:val="both"/>
              <w:rPr>
                <w:bCs/>
                <w:i/>
                <w:iCs/>
                <w:sz w:val="21"/>
                <w:szCs w:val="21"/>
              </w:rPr>
            </w:pPr>
            <w:r w:rsidRPr="007A76E8">
              <w:rPr>
                <w:bCs/>
                <w:i/>
                <w:iCs/>
                <w:sz w:val="21"/>
                <w:szCs w:val="21"/>
              </w:rPr>
              <w:t xml:space="preserve">Приобретая Биржевые облигации, номинированные в </w:t>
            </w:r>
            <w:r w:rsidRPr="007A76E8">
              <w:rPr>
                <w:rFonts w:eastAsia="Calibri"/>
                <w:i/>
                <w:iCs/>
                <w:sz w:val="21"/>
                <w:szCs w:val="21"/>
                <w:lang w:eastAsia="en-US"/>
              </w:rPr>
              <w:t>иной иностранной валюте</w:t>
            </w:r>
            <w:r w:rsidRPr="007A76E8">
              <w:rPr>
                <w:bCs/>
                <w:i/>
                <w:iCs/>
                <w:sz w:val="21"/>
                <w:szCs w:val="21"/>
              </w:rPr>
              <w:t xml:space="preserve">, потенциальный приобретатель соглашается с тем, что для целей приобретения Биржевых облигаций у него в случае, когда он является Участником торгов или у брокера, являющегося Участником торгов, с которым у него заключен соответствующий договор, в случае если Условиями выпуска Биржевых облигаций, номинированных в </w:t>
            </w:r>
            <w:r w:rsidRPr="007A76E8">
              <w:rPr>
                <w:rFonts w:eastAsia="Calibri"/>
                <w:i/>
                <w:iCs/>
                <w:sz w:val="21"/>
                <w:szCs w:val="21"/>
                <w:lang w:eastAsia="en-US"/>
              </w:rPr>
              <w:t>иной иностранной валюте</w:t>
            </w:r>
            <w:r w:rsidRPr="007A76E8">
              <w:rPr>
                <w:bCs/>
                <w:i/>
                <w:iCs/>
                <w:sz w:val="21"/>
                <w:szCs w:val="21"/>
              </w:rPr>
              <w:t xml:space="preserve"> предусмотрено, что оплата Биржевых облигаций осуществляется</w:t>
            </w:r>
            <w:r w:rsidRPr="007A76E8">
              <w:rPr>
                <w:rFonts w:eastAsia="Calibri"/>
                <w:i/>
                <w:iCs/>
                <w:sz w:val="21"/>
                <w:szCs w:val="21"/>
                <w:lang w:eastAsia="en-US"/>
              </w:rPr>
              <w:t xml:space="preserve"> в рублях Российской </w:t>
            </w:r>
            <w:r w:rsidRPr="007A76E8">
              <w:rPr>
                <w:rFonts w:eastAsia="Calibri"/>
                <w:i/>
                <w:iCs/>
                <w:sz w:val="21"/>
                <w:szCs w:val="21"/>
                <w:lang w:eastAsia="en-US"/>
              </w:rPr>
              <w:lastRenderedPageBreak/>
              <w:t xml:space="preserve">Федерации, </w:t>
            </w:r>
            <w:r w:rsidRPr="007A76E8">
              <w:rPr>
                <w:bCs/>
                <w:i/>
                <w:iCs/>
                <w:sz w:val="21"/>
                <w:szCs w:val="21"/>
              </w:rPr>
              <w:t xml:space="preserve">на Бирже и НРД открыты все необходимые счета в </w:t>
            </w:r>
            <w:r w:rsidRPr="007A76E8">
              <w:rPr>
                <w:rFonts w:eastAsia="Calibri"/>
                <w:i/>
                <w:iCs/>
                <w:sz w:val="21"/>
                <w:szCs w:val="21"/>
                <w:lang w:eastAsia="en-US"/>
              </w:rPr>
              <w:t>рублях Российской Федерации</w:t>
            </w:r>
            <w:r w:rsidRPr="007A76E8">
              <w:rPr>
                <w:bCs/>
                <w:i/>
                <w:iCs/>
                <w:sz w:val="21"/>
                <w:szCs w:val="21"/>
              </w:rPr>
              <w:t>.</w:t>
            </w:r>
          </w:p>
          <w:p w14:paraId="755CA752" w14:textId="77777777" w:rsidR="00FB197F" w:rsidRPr="007A76E8" w:rsidRDefault="00FB197F" w:rsidP="00AB5A74">
            <w:pPr>
              <w:tabs>
                <w:tab w:val="left" w:pos="567"/>
              </w:tabs>
              <w:jc w:val="both"/>
              <w:rPr>
                <w:rFonts w:eastAsia="Calibri"/>
                <w:i/>
                <w:iCs/>
                <w:sz w:val="21"/>
                <w:szCs w:val="21"/>
                <w:lang w:eastAsia="en-US"/>
              </w:rPr>
            </w:pPr>
            <w:r w:rsidRPr="007A76E8">
              <w:rPr>
                <w:bCs/>
                <w:i/>
                <w:iCs/>
                <w:sz w:val="21"/>
                <w:szCs w:val="21"/>
              </w:rPr>
              <w:t xml:space="preserve">Приобретая Биржевые облигации, номинированные в </w:t>
            </w:r>
            <w:r w:rsidRPr="007A76E8">
              <w:rPr>
                <w:rFonts w:eastAsia="Calibri"/>
                <w:i/>
                <w:iCs/>
                <w:sz w:val="21"/>
                <w:szCs w:val="21"/>
                <w:lang w:eastAsia="en-US"/>
              </w:rPr>
              <w:t>иной иностранной валюте</w:t>
            </w:r>
            <w:r w:rsidRPr="007A76E8">
              <w:rPr>
                <w:bCs/>
                <w:i/>
                <w:iCs/>
                <w:sz w:val="21"/>
                <w:szCs w:val="21"/>
              </w:rPr>
              <w:t>, потенциальный приобретатель</w:t>
            </w:r>
            <w:r w:rsidRPr="007A76E8">
              <w:rPr>
                <w:rFonts w:eastAsia="Calibri"/>
                <w:i/>
                <w:iCs/>
                <w:sz w:val="21"/>
                <w:szCs w:val="21"/>
                <w:lang w:eastAsia="en-US"/>
              </w:rPr>
              <w:t xml:space="preserve"> самостоятельно оценивает и несет риск того, что его личный закон</w:t>
            </w:r>
            <w:r w:rsidRPr="007A76E8">
              <w:rPr>
                <w:bCs/>
                <w:i/>
                <w:iCs/>
                <w:sz w:val="21"/>
                <w:szCs w:val="21"/>
              </w:rPr>
              <w:t>, запрет или иное ограничение, наложенные государственными или иными уполномоченными органами, могут</w:t>
            </w:r>
            <w:r w:rsidRPr="007A76E8">
              <w:rPr>
                <w:rFonts w:eastAsia="Calibri"/>
                <w:i/>
                <w:iCs/>
                <w:sz w:val="21"/>
                <w:szCs w:val="21"/>
                <w:lang w:eastAsia="en-US"/>
              </w:rPr>
              <w:t xml:space="preserve"> запрещать ему и/или ограничивать его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7E8BEED8" w14:textId="77777777" w:rsidR="00FB197F" w:rsidRPr="006D3F1C" w:rsidRDefault="00FB197F" w:rsidP="00AB5A74">
            <w:pPr>
              <w:tabs>
                <w:tab w:val="left" w:pos="567"/>
              </w:tabs>
              <w:jc w:val="both"/>
              <w:rPr>
                <w:bCs/>
                <w:i/>
                <w:iCs/>
                <w:sz w:val="21"/>
                <w:szCs w:val="21"/>
                <w:lang w:eastAsia="en-US"/>
              </w:rPr>
            </w:pPr>
            <w:r w:rsidRPr="007A76E8">
              <w:rPr>
                <w:bCs/>
                <w:i/>
                <w:iCs/>
                <w:sz w:val="21"/>
                <w:szCs w:val="21"/>
              </w:rPr>
              <w:t>Потенциальный приобретатель</w:t>
            </w:r>
            <w:r w:rsidRPr="007A76E8">
              <w:rPr>
                <w:rFonts w:eastAsia="Calibri"/>
                <w:i/>
                <w:iCs/>
                <w:sz w:val="21"/>
                <w:szCs w:val="21"/>
                <w:lang w:eastAsia="en-US"/>
              </w:rPr>
              <w:t xml:space="preserve"> самостоятельно оценивает и несет</w:t>
            </w:r>
            <w:r w:rsidRPr="007A76E8">
              <w:rPr>
                <w:bCs/>
                <w:i/>
                <w:iCs/>
                <w:sz w:val="21"/>
                <w:szCs w:val="21"/>
              </w:rPr>
              <w:t xml:space="preserve"> риск того, что его личный закон и личный закон кредитной организации, в которой он открывает валютный банковский счет в </w:t>
            </w:r>
            <w:r w:rsidRPr="007A76E8">
              <w:rPr>
                <w:rFonts w:eastAsia="Calibri"/>
                <w:i/>
                <w:iCs/>
                <w:sz w:val="21"/>
                <w:szCs w:val="21"/>
                <w:lang w:eastAsia="en-US"/>
              </w:rPr>
              <w:t>иной иностранной валюте</w:t>
            </w:r>
            <w:r w:rsidRPr="007A76E8">
              <w:rPr>
                <w:bCs/>
                <w:i/>
                <w:iCs/>
                <w:sz w:val="21"/>
                <w:szCs w:val="21"/>
              </w:rPr>
              <w:t>, или личный закон кредитной организации, со счета которой перечисляются денежные средства для целей приобретения Биржевых облигаций,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целей приобретения Биржевых облигаций</w:t>
            </w:r>
            <w:r w:rsidRPr="006D3F1C">
              <w:rPr>
                <w:bCs/>
                <w:i/>
                <w:iCs/>
                <w:sz w:val="21"/>
                <w:szCs w:val="21"/>
              </w:rPr>
              <w:t>.»</w:t>
            </w:r>
          </w:p>
        </w:tc>
      </w:tr>
    </w:tbl>
    <w:p w14:paraId="728E6336" w14:textId="77777777" w:rsidR="00FB197F" w:rsidRDefault="00FB197F">
      <w:pPr>
        <w:rPr>
          <w:b/>
          <w:sz w:val="21"/>
          <w:szCs w:val="21"/>
        </w:rPr>
      </w:pPr>
    </w:p>
    <w:p w14:paraId="5B810DB2" w14:textId="77777777" w:rsidR="0055084E" w:rsidRDefault="0055084E">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55084E" w:rsidRPr="0098368D" w14:paraId="28A80566"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00F741E8" w14:textId="77777777" w:rsidR="0055084E" w:rsidRPr="0098368D" w:rsidRDefault="0055084E"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9.1. «</w:t>
            </w:r>
            <w:r w:rsidRPr="0098368D">
              <w:rPr>
                <w:b w:val="0"/>
                <w:bCs w:val="0"/>
                <w:sz w:val="21"/>
                <w:szCs w:val="21"/>
              </w:rPr>
              <w:t>Форма погашения облигаций</w:t>
            </w:r>
            <w:r w:rsidRPr="0098368D">
              <w:rPr>
                <w:b w:val="0"/>
                <w:sz w:val="21"/>
                <w:szCs w:val="21"/>
              </w:rPr>
              <w:t>»:</w:t>
            </w:r>
          </w:p>
        </w:tc>
      </w:tr>
      <w:tr w:rsidR="0055084E" w:rsidRPr="0098368D" w14:paraId="3E11E1A5"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50E3E2A9" w14:textId="77777777" w:rsidR="0055084E" w:rsidRPr="0098368D" w:rsidRDefault="0055084E" w:rsidP="00AB5A74">
            <w:pPr>
              <w:pStyle w:val="Head3"/>
              <w:rPr>
                <w:b w:val="0"/>
                <w:sz w:val="21"/>
                <w:szCs w:val="21"/>
              </w:rPr>
            </w:pPr>
            <w:r w:rsidRPr="0098368D">
              <w:rPr>
                <w:b w:val="0"/>
                <w:sz w:val="21"/>
                <w:szCs w:val="21"/>
              </w:rPr>
              <w:t>Дополнить после 9 абзаца абзацами следующего содержания:</w:t>
            </w:r>
          </w:p>
          <w:p w14:paraId="517B531C" w14:textId="77777777" w:rsidR="0055084E" w:rsidRPr="007A76E8" w:rsidRDefault="0055084E" w:rsidP="00AB5A74">
            <w:pPr>
              <w:tabs>
                <w:tab w:val="left" w:pos="567"/>
              </w:tabs>
              <w:adjustRightInd w:val="0"/>
              <w:jc w:val="both"/>
              <w:rPr>
                <w:bCs/>
                <w:i/>
                <w:iCs/>
                <w:sz w:val="21"/>
                <w:szCs w:val="21"/>
                <w:lang w:eastAsia="en-US"/>
              </w:rPr>
            </w:pPr>
            <w:r w:rsidRPr="00A35D09">
              <w:rPr>
                <w:b/>
                <w:bCs/>
                <w:i/>
                <w:iCs/>
                <w:sz w:val="21"/>
                <w:szCs w:val="21"/>
                <w:u w:val="single"/>
              </w:rPr>
              <w:t>«</w:t>
            </w:r>
            <w:r w:rsidRPr="007A76E8">
              <w:rPr>
                <w:b/>
                <w:bCs/>
                <w:i/>
                <w:iCs/>
                <w:sz w:val="21"/>
                <w:szCs w:val="21"/>
                <w:u w:val="single"/>
              </w:rPr>
              <w:t>В случае если это предусмотрено Условиями выпуска</w:t>
            </w:r>
            <w:r w:rsidRPr="007A76E8">
              <w:rPr>
                <w:bCs/>
                <w:i/>
                <w:iCs/>
                <w:sz w:val="21"/>
                <w:szCs w:val="21"/>
              </w:rPr>
              <w:t xml:space="preserve"> Биржевых облигаций, номинированных в иной иностранной валюте, выплаты при погашении по таким Биржевым облигациям могут быть осуществлены, как в иной иностранной валюте, так и </w:t>
            </w:r>
            <w:r w:rsidRPr="007A76E8">
              <w:rPr>
                <w:bCs/>
                <w:i/>
                <w:iCs/>
                <w:sz w:val="21"/>
                <w:szCs w:val="21"/>
                <w:lang w:eastAsia="en-US"/>
              </w:rPr>
              <w:t>в</w:t>
            </w:r>
            <w:r w:rsidRPr="007A76E8">
              <w:rPr>
                <w:bCs/>
                <w:i/>
                <w:iCs/>
                <w:sz w:val="21"/>
                <w:szCs w:val="21"/>
              </w:rPr>
              <w:t xml:space="preserve"> </w:t>
            </w:r>
            <w:r w:rsidRPr="007A76E8">
              <w:rPr>
                <w:bCs/>
                <w:i/>
                <w:sz w:val="21"/>
                <w:szCs w:val="21"/>
              </w:rPr>
              <w:t xml:space="preserve">рублях Российской </w:t>
            </w:r>
            <w:r w:rsidRPr="007A76E8">
              <w:rPr>
                <w:bCs/>
                <w:i/>
                <w:iCs/>
                <w:sz w:val="21"/>
                <w:szCs w:val="21"/>
                <w:lang w:eastAsia="en-US"/>
              </w:rPr>
              <w:t>Федерации.</w:t>
            </w:r>
          </w:p>
          <w:p w14:paraId="033035F0" w14:textId="77777777" w:rsidR="0055084E" w:rsidRPr="007A76E8" w:rsidRDefault="0055084E" w:rsidP="00AB5A74">
            <w:pPr>
              <w:tabs>
                <w:tab w:val="left" w:pos="567"/>
              </w:tabs>
              <w:adjustRightInd w:val="0"/>
              <w:jc w:val="both"/>
              <w:rPr>
                <w:bCs/>
                <w:i/>
                <w:iCs/>
                <w:sz w:val="21"/>
                <w:szCs w:val="21"/>
              </w:rPr>
            </w:pPr>
            <w:r w:rsidRPr="007A76E8">
              <w:rPr>
                <w:bCs/>
                <w:i/>
                <w:iCs/>
                <w:sz w:val="21"/>
                <w:szCs w:val="21"/>
              </w:rPr>
              <w:t xml:space="preserve">В случае наличия возможности выплаты при погашении по Биржевым облигациям, номинированным в иной иностранной валюте, как в иной иностранной валюте, так и </w:t>
            </w:r>
            <w:r w:rsidRPr="007A76E8">
              <w:rPr>
                <w:bCs/>
                <w:i/>
                <w:iCs/>
                <w:sz w:val="21"/>
                <w:szCs w:val="21"/>
                <w:lang w:eastAsia="en-US"/>
              </w:rPr>
              <w:t>в</w:t>
            </w:r>
            <w:r w:rsidRPr="007A76E8">
              <w:rPr>
                <w:bCs/>
                <w:i/>
                <w:iCs/>
                <w:sz w:val="21"/>
                <w:szCs w:val="21"/>
              </w:rPr>
              <w:t xml:space="preserve"> </w:t>
            </w:r>
            <w:r w:rsidRPr="007A76E8">
              <w:rPr>
                <w:bCs/>
                <w:i/>
                <w:sz w:val="21"/>
                <w:szCs w:val="21"/>
              </w:rPr>
              <w:t xml:space="preserve">рублях Российской </w:t>
            </w:r>
            <w:r w:rsidRPr="007A76E8">
              <w:rPr>
                <w:bCs/>
                <w:i/>
                <w:iCs/>
                <w:sz w:val="21"/>
                <w:szCs w:val="21"/>
                <w:lang w:eastAsia="en-US"/>
              </w:rPr>
              <w:t>Федерации,</w:t>
            </w:r>
            <w:r w:rsidRPr="007A76E8">
              <w:rPr>
                <w:bCs/>
                <w:i/>
                <w:iCs/>
                <w:sz w:val="21"/>
                <w:szCs w:val="21"/>
              </w:rPr>
              <w:t xml:space="preserve"> </w:t>
            </w:r>
            <w:r w:rsidRPr="00093AAC">
              <w:rPr>
                <w:b/>
                <w:bCs/>
                <w:i/>
                <w:iCs/>
                <w:sz w:val="21"/>
                <w:szCs w:val="21"/>
                <w:u w:val="single"/>
              </w:rPr>
              <w:t>в Условиях выпуска Биржевых облигаций</w:t>
            </w:r>
            <w:r w:rsidRPr="00093AAC">
              <w:rPr>
                <w:bCs/>
                <w:i/>
                <w:iCs/>
                <w:sz w:val="21"/>
                <w:szCs w:val="21"/>
              </w:rPr>
              <w:t xml:space="preserve"> указывается на это обстоятельство, </w:t>
            </w:r>
            <w:r w:rsidRPr="007A76E8">
              <w:rPr>
                <w:bCs/>
                <w:i/>
                <w:iCs/>
                <w:sz w:val="21"/>
                <w:szCs w:val="21"/>
              </w:rPr>
              <w:t>а также указываются порядок и условия осуществления таких выплат.</w:t>
            </w:r>
          </w:p>
          <w:p w14:paraId="6B91E6B7" w14:textId="77777777" w:rsidR="0055084E" w:rsidRPr="007A76E8" w:rsidRDefault="0055084E" w:rsidP="00AB5A74">
            <w:pPr>
              <w:tabs>
                <w:tab w:val="left" w:pos="567"/>
              </w:tabs>
              <w:adjustRightInd w:val="0"/>
              <w:jc w:val="both"/>
              <w:rPr>
                <w:bCs/>
                <w:i/>
                <w:iCs/>
                <w:sz w:val="21"/>
                <w:szCs w:val="21"/>
                <w:lang w:eastAsia="en-US"/>
              </w:rPr>
            </w:pPr>
            <w:r w:rsidRPr="007A76E8">
              <w:rPr>
                <w:b/>
                <w:bCs/>
                <w:i/>
                <w:iCs/>
                <w:sz w:val="21"/>
                <w:szCs w:val="21"/>
              </w:rPr>
              <w:t>Условиями выпуска Биржевых облигаций</w:t>
            </w:r>
            <w:r w:rsidRPr="007A76E8">
              <w:rPr>
                <w:bCs/>
                <w:i/>
                <w:iCs/>
                <w:sz w:val="21"/>
                <w:szCs w:val="21"/>
              </w:rPr>
              <w:t xml:space="preserve">, номинированных в иной иностранной валюте, в рамках Программы облигаций, может быть предусмотрено, что выплаты при погашении по таким Биржевым облигациям осуществляются </w:t>
            </w:r>
            <w:r w:rsidRPr="007A76E8">
              <w:rPr>
                <w:bCs/>
                <w:i/>
                <w:iCs/>
                <w:sz w:val="21"/>
                <w:szCs w:val="21"/>
                <w:lang w:eastAsia="en-US"/>
              </w:rPr>
              <w:t>в</w:t>
            </w:r>
            <w:r w:rsidRPr="007A76E8">
              <w:rPr>
                <w:bCs/>
                <w:i/>
                <w:iCs/>
                <w:sz w:val="21"/>
                <w:szCs w:val="21"/>
              </w:rPr>
              <w:t xml:space="preserve"> </w:t>
            </w:r>
            <w:r w:rsidRPr="007A76E8">
              <w:rPr>
                <w:bCs/>
                <w:i/>
                <w:sz w:val="21"/>
                <w:szCs w:val="21"/>
              </w:rPr>
              <w:t xml:space="preserve">рублях Российской </w:t>
            </w:r>
            <w:r w:rsidRPr="007A76E8">
              <w:rPr>
                <w:bCs/>
                <w:i/>
                <w:iCs/>
                <w:sz w:val="21"/>
                <w:szCs w:val="21"/>
                <w:lang w:eastAsia="en-US"/>
              </w:rPr>
              <w:t>Федерации.</w:t>
            </w:r>
          </w:p>
          <w:p w14:paraId="574CF2F7" w14:textId="77777777" w:rsidR="0055084E" w:rsidRPr="006D3F1C" w:rsidRDefault="0055084E" w:rsidP="00AB5A74">
            <w:pPr>
              <w:tabs>
                <w:tab w:val="left" w:pos="567"/>
              </w:tabs>
              <w:adjustRightInd w:val="0"/>
              <w:jc w:val="both"/>
              <w:rPr>
                <w:bCs/>
                <w:i/>
                <w:iCs/>
                <w:sz w:val="21"/>
                <w:szCs w:val="21"/>
              </w:rPr>
            </w:pPr>
            <w:r w:rsidRPr="007A76E8">
              <w:rPr>
                <w:bCs/>
                <w:i/>
                <w:iCs/>
                <w:sz w:val="21"/>
                <w:szCs w:val="21"/>
              </w:rPr>
              <w:t xml:space="preserve">В случае если </w:t>
            </w:r>
            <w:r w:rsidRPr="007A76E8">
              <w:rPr>
                <w:b/>
                <w:bCs/>
                <w:i/>
                <w:iCs/>
                <w:sz w:val="21"/>
                <w:szCs w:val="21"/>
              </w:rPr>
              <w:t>Условиями выпуска Биржевых облигаций</w:t>
            </w:r>
            <w:r w:rsidRPr="007A76E8">
              <w:rPr>
                <w:bCs/>
                <w:i/>
                <w:iCs/>
                <w:sz w:val="21"/>
                <w:szCs w:val="21"/>
              </w:rPr>
              <w:t xml:space="preserve">, номинированных в иной иностранной валюте предусмотрено, что выплаты при погашении по Биржевым облигациям осуществляются </w:t>
            </w:r>
            <w:r w:rsidRPr="007A76E8">
              <w:rPr>
                <w:bCs/>
                <w:i/>
                <w:iCs/>
                <w:sz w:val="21"/>
                <w:szCs w:val="21"/>
                <w:lang w:eastAsia="en-US"/>
              </w:rPr>
              <w:t>в</w:t>
            </w:r>
            <w:r w:rsidRPr="007A76E8">
              <w:rPr>
                <w:bCs/>
                <w:i/>
                <w:iCs/>
                <w:sz w:val="21"/>
                <w:szCs w:val="21"/>
              </w:rPr>
              <w:t xml:space="preserve"> </w:t>
            </w:r>
            <w:r w:rsidRPr="007A76E8">
              <w:rPr>
                <w:bCs/>
                <w:i/>
                <w:sz w:val="21"/>
                <w:szCs w:val="21"/>
              </w:rPr>
              <w:t xml:space="preserve">рублях Российской </w:t>
            </w:r>
            <w:r w:rsidRPr="007A76E8">
              <w:rPr>
                <w:bCs/>
                <w:i/>
                <w:iCs/>
                <w:sz w:val="21"/>
                <w:szCs w:val="21"/>
                <w:lang w:eastAsia="en-US"/>
              </w:rPr>
              <w:t>Федерации,</w:t>
            </w:r>
            <w:r w:rsidRPr="007A76E8">
              <w:rPr>
                <w:bCs/>
                <w:i/>
                <w:iCs/>
                <w:sz w:val="21"/>
                <w:szCs w:val="21"/>
              </w:rPr>
              <w:t xml:space="preserve"> то в </w:t>
            </w:r>
            <w:r w:rsidRPr="00093AAC">
              <w:rPr>
                <w:b/>
                <w:bCs/>
                <w:i/>
                <w:iCs/>
                <w:sz w:val="21"/>
                <w:szCs w:val="21"/>
                <w:u w:val="single"/>
              </w:rPr>
              <w:t>Условиях выпуска Биржевых облигаций</w:t>
            </w:r>
            <w:r w:rsidRPr="007A76E8">
              <w:rPr>
                <w:bCs/>
                <w:i/>
                <w:iCs/>
                <w:sz w:val="21"/>
                <w:szCs w:val="21"/>
              </w:rPr>
              <w:t xml:space="preserve"> указывается на это обстоятельство, а также указываются порядок и условия осуществления таких выплат.»</w:t>
            </w:r>
          </w:p>
        </w:tc>
      </w:tr>
    </w:tbl>
    <w:p w14:paraId="4F0A50B4" w14:textId="77777777" w:rsidR="0055084E" w:rsidRDefault="0055084E">
      <w:pPr>
        <w:rPr>
          <w:b/>
          <w:sz w:val="21"/>
          <w:szCs w:val="21"/>
        </w:rPr>
      </w:pPr>
    </w:p>
    <w:p w14:paraId="59C6FA75" w14:textId="77777777" w:rsidR="00360587" w:rsidRDefault="00360587">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0541E" w:rsidRPr="0098368D" w14:paraId="6208BF4D"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41833804" w14:textId="77777777" w:rsidR="00B0541E" w:rsidRPr="0098368D" w:rsidRDefault="00B0541E"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9.2. «</w:t>
            </w:r>
            <w:r w:rsidRPr="0098368D">
              <w:rPr>
                <w:b w:val="0"/>
                <w:bCs w:val="0"/>
                <w:sz w:val="21"/>
                <w:szCs w:val="21"/>
              </w:rPr>
              <w:t>Порядок и условия погашения облигаций.</w:t>
            </w:r>
            <w:r w:rsidRPr="0098368D">
              <w:rPr>
                <w:b w:val="0"/>
                <w:sz w:val="21"/>
                <w:szCs w:val="21"/>
              </w:rPr>
              <w:t>»:</w:t>
            </w:r>
          </w:p>
        </w:tc>
      </w:tr>
      <w:tr w:rsidR="00B0541E" w:rsidRPr="0098368D" w14:paraId="3CA73C9E"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049FE29D" w14:textId="77777777" w:rsidR="00B0541E" w:rsidRPr="0098368D" w:rsidRDefault="00B0541E" w:rsidP="00AB5A74">
            <w:pPr>
              <w:pStyle w:val="Head3"/>
              <w:rPr>
                <w:b w:val="0"/>
                <w:sz w:val="21"/>
                <w:szCs w:val="21"/>
              </w:rPr>
            </w:pPr>
            <w:r w:rsidRPr="0098368D">
              <w:rPr>
                <w:b w:val="0"/>
                <w:sz w:val="21"/>
                <w:szCs w:val="21"/>
              </w:rPr>
              <w:t>Дополнить после 17 абзаца абзацами следующего содержания:</w:t>
            </w:r>
          </w:p>
          <w:p w14:paraId="04C55B42" w14:textId="77777777" w:rsidR="00B0541E" w:rsidRPr="00305797" w:rsidRDefault="00B0541E" w:rsidP="00AB5A74">
            <w:pPr>
              <w:tabs>
                <w:tab w:val="left" w:pos="567"/>
              </w:tabs>
              <w:adjustRightInd w:val="0"/>
              <w:jc w:val="both"/>
              <w:rPr>
                <w:bCs/>
                <w:i/>
                <w:iCs/>
                <w:sz w:val="21"/>
                <w:szCs w:val="21"/>
              </w:rPr>
            </w:pPr>
            <w:r w:rsidRPr="0098368D">
              <w:rPr>
                <w:bCs/>
                <w:i/>
                <w:iCs/>
                <w:sz w:val="21"/>
                <w:szCs w:val="21"/>
              </w:rPr>
              <w:t>«</w:t>
            </w:r>
            <w:r w:rsidRPr="00305797">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номинальной стоимости 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05797">
              <w:rPr>
                <w:b/>
                <w:bCs/>
                <w:i/>
                <w:iCs/>
                <w:sz w:val="21"/>
                <w:szCs w:val="21"/>
              </w:rPr>
              <w:t>в рублях Российской Федерации</w:t>
            </w:r>
            <w:r w:rsidRPr="00305797">
              <w:rPr>
                <w:bCs/>
                <w:i/>
                <w:iCs/>
                <w:sz w:val="21"/>
                <w:szCs w:val="21"/>
              </w:rPr>
              <w:t xml:space="preserve"> по курсу (порядку определения курса) иной иностранной валюты, установленному </w:t>
            </w:r>
            <w:r w:rsidRPr="00375AA4">
              <w:rPr>
                <w:b/>
                <w:bCs/>
                <w:i/>
                <w:iCs/>
                <w:sz w:val="21"/>
                <w:szCs w:val="21"/>
                <w:u w:val="single"/>
              </w:rPr>
              <w:t>Условиями выпуска Биржевых облигаций</w:t>
            </w:r>
            <w:r w:rsidRPr="00305797">
              <w:rPr>
                <w:bCs/>
                <w:i/>
                <w:iCs/>
                <w:sz w:val="21"/>
                <w:szCs w:val="21"/>
              </w:rPr>
              <w:t>.</w:t>
            </w:r>
          </w:p>
          <w:p w14:paraId="224AABA0" w14:textId="77777777" w:rsidR="00B0541E" w:rsidRPr="00305797" w:rsidRDefault="00B0541E" w:rsidP="00AB5A74">
            <w:pPr>
              <w:tabs>
                <w:tab w:val="left" w:pos="567"/>
              </w:tabs>
              <w:adjustRightInd w:val="0"/>
              <w:jc w:val="both"/>
              <w:rPr>
                <w:bCs/>
                <w:i/>
                <w:iCs/>
                <w:sz w:val="21"/>
                <w:szCs w:val="21"/>
              </w:rPr>
            </w:pPr>
            <w:r w:rsidRPr="00305797">
              <w:rPr>
                <w:bCs/>
                <w:i/>
                <w:iCs/>
                <w:sz w:val="21"/>
                <w:szCs w:val="21"/>
              </w:rPr>
              <w:t xml:space="preserve">Информация о том, что выплата будет осуществлена Эмитентом в рублях Российской Федерации, раскрывается Эмитентом в порядке, установленном в п.  11 </w:t>
            </w:r>
            <w:r w:rsidRPr="00305797">
              <w:rPr>
                <w:bCs/>
                <w:i/>
                <w:iCs/>
                <w:sz w:val="21"/>
                <w:szCs w:val="21"/>
                <w:lang w:eastAsia="en-US"/>
              </w:rPr>
              <w:t>Программы облигаций</w:t>
            </w:r>
            <w:r>
              <w:rPr>
                <w:bCs/>
                <w:i/>
                <w:iCs/>
                <w:sz w:val="21"/>
                <w:szCs w:val="21"/>
                <w:lang w:eastAsia="en-US"/>
              </w:rPr>
              <w:t xml:space="preserve"> </w:t>
            </w:r>
            <w:r>
              <w:rPr>
                <w:bCs/>
                <w:i/>
                <w:iCs/>
                <w:sz w:val="21"/>
                <w:szCs w:val="21"/>
              </w:rPr>
              <w:t>и разделе 8.11. Проспекта ценных бумаг</w:t>
            </w:r>
            <w:r w:rsidRPr="00305797">
              <w:rPr>
                <w:bCs/>
                <w:i/>
                <w:iCs/>
                <w:sz w:val="21"/>
                <w:szCs w:val="21"/>
              </w:rPr>
              <w:t>.</w:t>
            </w:r>
          </w:p>
          <w:p w14:paraId="25A6D8E4" w14:textId="77777777" w:rsidR="00B0541E" w:rsidRPr="00305797" w:rsidRDefault="00B0541E" w:rsidP="00AB5A74">
            <w:pPr>
              <w:tabs>
                <w:tab w:val="left" w:pos="567"/>
              </w:tabs>
              <w:adjustRightInd w:val="0"/>
              <w:jc w:val="both"/>
              <w:rPr>
                <w:bCs/>
                <w:i/>
                <w:iCs/>
                <w:sz w:val="21"/>
                <w:szCs w:val="21"/>
              </w:rPr>
            </w:pPr>
            <w:r w:rsidRPr="00305797">
              <w:rPr>
                <w:bCs/>
                <w:i/>
                <w:iCs/>
                <w:sz w:val="21"/>
                <w:szCs w:val="21"/>
              </w:rPr>
              <w:t>Эмитент обязан уведомить НРД о том, что выплата будет осуществлена Эмитентом в рублях РФ не позднее, чем за 3 (Три) рабочих дня до даты выплаты.</w:t>
            </w:r>
          </w:p>
          <w:p w14:paraId="0CDB6C69" w14:textId="77777777" w:rsidR="00B0541E" w:rsidRPr="00305797" w:rsidRDefault="00B0541E" w:rsidP="00AB5A74">
            <w:pPr>
              <w:tabs>
                <w:tab w:val="left" w:pos="567"/>
              </w:tabs>
              <w:adjustRightInd w:val="0"/>
              <w:jc w:val="both"/>
              <w:rPr>
                <w:bCs/>
                <w:i/>
                <w:iCs/>
                <w:sz w:val="21"/>
                <w:szCs w:val="21"/>
              </w:rPr>
            </w:pPr>
            <w:r w:rsidRPr="00305797">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58DAB9DB" w14:textId="77777777" w:rsidR="00B0541E" w:rsidRPr="00305797" w:rsidRDefault="00B0541E" w:rsidP="00AB5A74">
            <w:pPr>
              <w:tabs>
                <w:tab w:val="left" w:pos="567"/>
              </w:tabs>
              <w:adjustRightInd w:val="0"/>
              <w:jc w:val="both"/>
              <w:rPr>
                <w:bCs/>
                <w:i/>
                <w:iCs/>
                <w:sz w:val="21"/>
                <w:szCs w:val="21"/>
              </w:rPr>
            </w:pPr>
            <w:r w:rsidRPr="00305797">
              <w:rPr>
                <w:bCs/>
                <w:i/>
                <w:iCs/>
                <w:sz w:val="21"/>
                <w:szCs w:val="21"/>
              </w:rPr>
              <w:t>-  о величине курса, по которому будет производиться выплата по Биржевым облигациям;</w:t>
            </w:r>
          </w:p>
          <w:p w14:paraId="5A18EBDC" w14:textId="77777777" w:rsidR="00B0541E" w:rsidRPr="00305797" w:rsidRDefault="00B0541E" w:rsidP="00AB5A74">
            <w:pPr>
              <w:tabs>
                <w:tab w:val="left" w:pos="567"/>
              </w:tabs>
              <w:adjustRightInd w:val="0"/>
              <w:jc w:val="both"/>
              <w:rPr>
                <w:bCs/>
                <w:i/>
                <w:iCs/>
                <w:sz w:val="21"/>
                <w:szCs w:val="21"/>
              </w:rPr>
            </w:pPr>
            <w:r w:rsidRPr="00305797">
              <w:rPr>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091D46F1" w14:textId="77777777" w:rsidR="00B0541E" w:rsidRPr="00305797" w:rsidRDefault="00B0541E" w:rsidP="00AB5A74">
            <w:pPr>
              <w:tabs>
                <w:tab w:val="left" w:pos="567"/>
              </w:tabs>
              <w:adjustRightInd w:val="0"/>
              <w:jc w:val="both"/>
              <w:rPr>
                <w:bCs/>
                <w:i/>
                <w:iCs/>
                <w:sz w:val="21"/>
                <w:szCs w:val="21"/>
              </w:rPr>
            </w:pPr>
            <w:r w:rsidRPr="00305797">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337543B" w14:textId="77777777" w:rsidR="00B0541E" w:rsidRPr="006D3F1C" w:rsidRDefault="00B0541E" w:rsidP="00AB5A74">
            <w:pPr>
              <w:tabs>
                <w:tab w:val="left" w:pos="567"/>
              </w:tabs>
              <w:adjustRightInd w:val="0"/>
              <w:jc w:val="both"/>
              <w:rPr>
                <w:bCs/>
                <w:i/>
                <w:iCs/>
                <w:sz w:val="21"/>
                <w:szCs w:val="21"/>
              </w:rPr>
            </w:pPr>
            <w:r w:rsidRPr="00305797">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6D3F1C">
              <w:rPr>
                <w:bCs/>
                <w:i/>
                <w:iCs/>
                <w:sz w:val="21"/>
                <w:szCs w:val="21"/>
              </w:rPr>
              <w:t>.»</w:t>
            </w:r>
          </w:p>
        </w:tc>
      </w:tr>
    </w:tbl>
    <w:p w14:paraId="76CD436D" w14:textId="77777777" w:rsidR="00360587" w:rsidRDefault="00360587">
      <w:pPr>
        <w:rPr>
          <w:b/>
          <w:sz w:val="21"/>
          <w:szCs w:val="21"/>
        </w:rPr>
      </w:pPr>
    </w:p>
    <w:p w14:paraId="3BA0981F" w14:textId="77777777" w:rsidR="002B4DBC" w:rsidRDefault="002B4DBC">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2B4DBC" w:rsidRPr="0098368D" w14:paraId="509B48E1"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1AF8A9EA" w14:textId="77777777" w:rsidR="002B4DBC" w:rsidRPr="0098368D" w:rsidRDefault="002B4DBC"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9.2. «</w:t>
            </w:r>
            <w:r w:rsidRPr="0098368D">
              <w:rPr>
                <w:b w:val="0"/>
                <w:bCs w:val="0"/>
                <w:sz w:val="21"/>
                <w:szCs w:val="21"/>
              </w:rPr>
              <w:t>Порядок и условия погашения облигаций.</w:t>
            </w:r>
            <w:r w:rsidRPr="0098368D">
              <w:rPr>
                <w:b w:val="0"/>
                <w:sz w:val="21"/>
                <w:szCs w:val="21"/>
              </w:rPr>
              <w:t>»:</w:t>
            </w:r>
          </w:p>
        </w:tc>
      </w:tr>
      <w:tr w:rsidR="002B4DBC" w:rsidRPr="00054CF4" w14:paraId="4AB998FD"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7047B587" w14:textId="77777777" w:rsidR="002B4DBC" w:rsidRPr="0098368D" w:rsidRDefault="002B4DBC" w:rsidP="00AB5A74">
            <w:pPr>
              <w:pStyle w:val="Head3"/>
              <w:rPr>
                <w:b w:val="0"/>
                <w:sz w:val="21"/>
                <w:szCs w:val="21"/>
              </w:rPr>
            </w:pPr>
            <w:r w:rsidRPr="0098368D">
              <w:rPr>
                <w:b w:val="0"/>
                <w:sz w:val="21"/>
                <w:szCs w:val="21"/>
              </w:rPr>
              <w:t>Дополнить после 3</w:t>
            </w:r>
            <w:r>
              <w:rPr>
                <w:b w:val="0"/>
                <w:sz w:val="21"/>
                <w:szCs w:val="21"/>
              </w:rPr>
              <w:t>1</w:t>
            </w:r>
            <w:r w:rsidRPr="0098368D">
              <w:rPr>
                <w:b w:val="0"/>
                <w:sz w:val="21"/>
                <w:szCs w:val="21"/>
              </w:rPr>
              <w:t xml:space="preserve"> абзаца подпункта «</w:t>
            </w:r>
            <w:r w:rsidRPr="0098368D">
              <w:rPr>
                <w:b w:val="0"/>
                <w:i/>
                <w:sz w:val="21"/>
                <w:szCs w:val="21"/>
              </w:rPr>
              <w:t>А)</w:t>
            </w:r>
            <w:r w:rsidRPr="0098368D">
              <w:rPr>
                <w:b w:val="0"/>
                <w:sz w:val="21"/>
                <w:szCs w:val="21"/>
              </w:rPr>
              <w:t>» абзацами следующего содержания:</w:t>
            </w:r>
          </w:p>
          <w:p w14:paraId="0A0BFB6D" w14:textId="77777777" w:rsidR="002B4DBC" w:rsidRPr="00305797" w:rsidRDefault="002B4DBC" w:rsidP="00AB5A74">
            <w:pPr>
              <w:tabs>
                <w:tab w:val="left" w:pos="567"/>
              </w:tabs>
              <w:jc w:val="both"/>
              <w:rPr>
                <w:i/>
                <w:sz w:val="21"/>
                <w:szCs w:val="21"/>
              </w:rPr>
            </w:pPr>
            <w:r w:rsidRPr="00EF10A9">
              <w:rPr>
                <w:bCs/>
                <w:i/>
                <w:iCs/>
                <w:sz w:val="21"/>
                <w:szCs w:val="21"/>
              </w:rPr>
              <w:t>«</w:t>
            </w:r>
            <w:r w:rsidRPr="00305797">
              <w:rPr>
                <w:i/>
                <w:sz w:val="21"/>
                <w:szCs w:val="21"/>
              </w:rPr>
              <w:t>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08B92FFC" w14:textId="77777777" w:rsidR="002B4DBC" w:rsidRPr="00305797" w:rsidRDefault="002B4DBC" w:rsidP="00AB5A74">
            <w:pPr>
              <w:widowControl w:val="0"/>
              <w:tabs>
                <w:tab w:val="left" w:pos="567"/>
              </w:tabs>
              <w:jc w:val="both"/>
              <w:rPr>
                <w:rStyle w:val="SUBST"/>
                <w:b w:val="0"/>
                <w:bCs/>
                <w:sz w:val="21"/>
                <w:szCs w:val="21"/>
              </w:rPr>
            </w:pPr>
            <w:r w:rsidRPr="00305797">
              <w:rPr>
                <w:i/>
                <w:sz w:val="21"/>
                <w:szCs w:val="21"/>
              </w:rPr>
              <w:t xml:space="preserve">Указанные лица самостоятельно </w:t>
            </w:r>
            <w:r w:rsidRPr="00305797">
              <w:rPr>
                <w:rStyle w:val="SUBST"/>
                <w:b w:val="0"/>
                <w:bCs/>
                <w:iCs/>
                <w:sz w:val="21"/>
                <w:szCs w:val="21"/>
              </w:rPr>
              <w:t>оценивают и несут риск того, что их личный закон</w:t>
            </w:r>
            <w:r w:rsidRPr="00305797">
              <w:rPr>
                <w:bCs/>
                <w:i/>
                <w:iCs/>
                <w:sz w:val="21"/>
                <w:szCs w:val="21"/>
              </w:rPr>
              <w:t>, запрет или иное ограничение, наложенные государственными или иными уполномоченными органами, могут</w:t>
            </w:r>
            <w:r w:rsidRPr="00305797">
              <w:rPr>
                <w:rStyle w:val="SUBST"/>
                <w:b w:val="0"/>
                <w:bCs/>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4372908B" w14:textId="77777777" w:rsidR="002B4DBC" w:rsidRPr="00305797" w:rsidRDefault="002B4DBC" w:rsidP="00AB5A74">
            <w:pPr>
              <w:tabs>
                <w:tab w:val="left" w:pos="567"/>
              </w:tabs>
              <w:adjustRightInd w:val="0"/>
              <w:jc w:val="both"/>
              <w:rPr>
                <w:iCs/>
                <w:sz w:val="21"/>
                <w:szCs w:val="21"/>
              </w:rPr>
            </w:pPr>
            <w:r w:rsidRPr="00305797">
              <w:rPr>
                <w:bCs/>
                <w:i/>
                <w:iCs/>
                <w:sz w:val="21"/>
                <w:szCs w:val="21"/>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w:t>
            </w:r>
            <w:r w:rsidRPr="00305797">
              <w:rPr>
                <w:i/>
                <w:sz w:val="21"/>
                <w:szCs w:val="21"/>
              </w:rPr>
              <w:t>иной иностранной валюте</w:t>
            </w:r>
            <w:r w:rsidRPr="00305797">
              <w:rPr>
                <w:bCs/>
                <w:i/>
                <w:iCs/>
                <w:sz w:val="21"/>
                <w:szCs w:val="21"/>
              </w:rPr>
              <w:t>, или личный закон кредитной организации, по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1D1FEE9A" w14:textId="77777777" w:rsidR="002B4DBC" w:rsidRPr="00305797" w:rsidRDefault="002B4DBC" w:rsidP="00AB5A74">
            <w:pPr>
              <w:tabs>
                <w:tab w:val="left" w:pos="567"/>
              </w:tabs>
              <w:adjustRightInd w:val="0"/>
              <w:jc w:val="both"/>
              <w:rPr>
                <w:bCs/>
                <w:i/>
                <w:iCs/>
                <w:sz w:val="21"/>
                <w:szCs w:val="21"/>
              </w:rPr>
            </w:pPr>
            <w:r w:rsidRPr="00305797">
              <w:rPr>
                <w:bCs/>
                <w:i/>
                <w:iCs/>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6D115612" w14:textId="77777777" w:rsidR="002B4DBC" w:rsidRPr="00305797" w:rsidRDefault="002B4DBC" w:rsidP="00AB5A74">
            <w:pPr>
              <w:widowControl w:val="0"/>
              <w:tabs>
                <w:tab w:val="left" w:pos="567"/>
              </w:tabs>
              <w:jc w:val="both"/>
              <w:rPr>
                <w:i/>
                <w:sz w:val="21"/>
                <w:szCs w:val="21"/>
              </w:rPr>
            </w:pPr>
            <w:r w:rsidRPr="00305797">
              <w:rPr>
                <w:i/>
                <w:sz w:val="21"/>
                <w:szCs w:val="2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D1FDF5C" w14:textId="77777777" w:rsidR="002B4DBC" w:rsidRPr="00305797" w:rsidRDefault="002B4DBC" w:rsidP="00AB5A74">
            <w:pPr>
              <w:tabs>
                <w:tab w:val="left" w:pos="567"/>
              </w:tabs>
              <w:adjustRightInd w:val="0"/>
              <w:jc w:val="both"/>
              <w:rPr>
                <w:bCs/>
                <w:i/>
                <w:iCs/>
                <w:sz w:val="21"/>
                <w:szCs w:val="21"/>
              </w:rPr>
            </w:pPr>
            <w:r w:rsidRPr="00305797">
              <w:rPr>
                <w:bCs/>
                <w:i/>
                <w:iCs/>
                <w:sz w:val="21"/>
                <w:szCs w:val="21"/>
              </w:rPr>
              <w:t xml:space="preserve">Депозитарный договор между </w:t>
            </w:r>
            <w:r>
              <w:rPr>
                <w:bCs/>
                <w:i/>
                <w:iCs/>
                <w:sz w:val="21"/>
                <w:szCs w:val="21"/>
              </w:rPr>
              <w:t>д</w:t>
            </w:r>
            <w:r w:rsidRPr="00305797">
              <w:rPr>
                <w:bCs/>
                <w:i/>
                <w:iCs/>
                <w:sz w:val="21"/>
                <w:szCs w:val="21"/>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w:t>
            </w:r>
            <w:r w:rsidRPr="00305797">
              <w:rPr>
                <w:i/>
                <w:sz w:val="21"/>
                <w:szCs w:val="21"/>
              </w:rPr>
              <w:t>иной иностранной валюте</w:t>
            </w:r>
            <w:r w:rsidRPr="00305797">
              <w:rPr>
                <w:bCs/>
                <w:i/>
                <w:iCs/>
                <w:sz w:val="21"/>
                <w:szCs w:val="21"/>
              </w:rPr>
              <w:t xml:space="preserve"> в той же кредитной организации, в которой открыт валютный банковский счет в </w:t>
            </w:r>
            <w:r w:rsidRPr="00305797">
              <w:rPr>
                <w:i/>
                <w:sz w:val="21"/>
                <w:szCs w:val="21"/>
              </w:rPr>
              <w:t>иной иностранной валюте</w:t>
            </w:r>
            <w:r w:rsidRPr="00305797">
              <w:rPr>
                <w:bCs/>
                <w:i/>
                <w:iCs/>
                <w:sz w:val="21"/>
                <w:szCs w:val="21"/>
              </w:rPr>
              <w:t xml:space="preserve"> такому </w:t>
            </w:r>
            <w:r>
              <w:rPr>
                <w:bCs/>
                <w:i/>
                <w:iCs/>
                <w:sz w:val="21"/>
                <w:szCs w:val="21"/>
              </w:rPr>
              <w:t>д</w:t>
            </w:r>
            <w:r w:rsidRPr="00305797">
              <w:rPr>
                <w:bCs/>
                <w:i/>
                <w:iCs/>
                <w:sz w:val="21"/>
                <w:szCs w:val="21"/>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305797">
              <w:rPr>
                <w:i/>
                <w:sz w:val="21"/>
                <w:szCs w:val="21"/>
              </w:rPr>
              <w:t>иной иностранной валюте</w:t>
            </w:r>
            <w:r w:rsidRPr="00305797">
              <w:rPr>
                <w:bCs/>
                <w:i/>
                <w:iCs/>
                <w:sz w:val="21"/>
                <w:szCs w:val="21"/>
              </w:rPr>
              <w:t xml:space="preserve"> могут открыть валютный банковский счет в </w:t>
            </w:r>
            <w:r w:rsidRPr="00305797">
              <w:rPr>
                <w:i/>
                <w:sz w:val="21"/>
                <w:szCs w:val="21"/>
              </w:rPr>
              <w:t>иной иностранной валюте</w:t>
            </w:r>
            <w:r w:rsidRPr="00305797">
              <w:rPr>
                <w:bCs/>
                <w:i/>
                <w:iCs/>
                <w:sz w:val="21"/>
                <w:szCs w:val="21"/>
              </w:rPr>
              <w:t xml:space="preserve"> в таком депозитарии, являющемся кредитной организацией.</w:t>
            </w:r>
          </w:p>
          <w:p w14:paraId="5AC898C6" w14:textId="77777777" w:rsidR="002B4DBC" w:rsidRPr="00305797" w:rsidRDefault="002B4DBC" w:rsidP="00AB5A74">
            <w:pPr>
              <w:tabs>
                <w:tab w:val="left" w:pos="567"/>
              </w:tabs>
              <w:adjustRightInd w:val="0"/>
              <w:jc w:val="both"/>
              <w:rPr>
                <w:bCs/>
                <w:i/>
                <w:iCs/>
                <w:sz w:val="21"/>
                <w:szCs w:val="21"/>
                <w:lang w:eastAsia="en-US"/>
              </w:rPr>
            </w:pPr>
            <w:r w:rsidRPr="00305797">
              <w:rPr>
                <w:b/>
                <w:bCs/>
                <w:i/>
                <w:iCs/>
                <w:sz w:val="21"/>
                <w:szCs w:val="21"/>
                <w:u w:val="single"/>
              </w:rPr>
              <w:t>В случае если это предусмотрено Условиями выпуска</w:t>
            </w:r>
            <w:r w:rsidRPr="00305797">
              <w:rPr>
                <w:bCs/>
                <w:i/>
                <w:iCs/>
                <w:sz w:val="21"/>
                <w:szCs w:val="21"/>
              </w:rPr>
              <w:t xml:space="preserve"> Биржевых облигаций, номинированных в </w:t>
            </w:r>
            <w:r w:rsidRPr="00305797">
              <w:rPr>
                <w:i/>
                <w:sz w:val="21"/>
                <w:szCs w:val="21"/>
              </w:rPr>
              <w:t>иной иностранной валюте</w:t>
            </w:r>
            <w:r w:rsidRPr="00305797">
              <w:rPr>
                <w:bCs/>
                <w:i/>
                <w:iCs/>
                <w:sz w:val="21"/>
                <w:szCs w:val="21"/>
              </w:rPr>
              <w:t xml:space="preserve">, выплаты по таким Биржевым облигациям могут быть осуществлены, как в </w:t>
            </w:r>
            <w:r w:rsidRPr="00305797">
              <w:rPr>
                <w:i/>
                <w:sz w:val="21"/>
                <w:szCs w:val="21"/>
              </w:rPr>
              <w:t>иной иностранной валюте</w:t>
            </w:r>
            <w:r w:rsidRPr="00305797">
              <w:rPr>
                <w:bCs/>
                <w:i/>
                <w:iCs/>
                <w:sz w:val="21"/>
                <w:szCs w:val="21"/>
              </w:rPr>
              <w:t xml:space="preserve">, так и </w:t>
            </w:r>
            <w:r w:rsidRPr="00305797">
              <w:rPr>
                <w:bCs/>
                <w:i/>
                <w:iCs/>
                <w:sz w:val="21"/>
                <w:szCs w:val="21"/>
                <w:lang w:eastAsia="en-US"/>
              </w:rPr>
              <w:t>в</w:t>
            </w:r>
            <w:r w:rsidRPr="00305797">
              <w:rPr>
                <w:bCs/>
                <w:i/>
                <w:iCs/>
                <w:sz w:val="21"/>
                <w:szCs w:val="21"/>
              </w:rPr>
              <w:t xml:space="preserve"> </w:t>
            </w:r>
            <w:r w:rsidRPr="00305797">
              <w:rPr>
                <w:bCs/>
                <w:i/>
                <w:sz w:val="21"/>
                <w:szCs w:val="21"/>
              </w:rPr>
              <w:t xml:space="preserve">рублях Российской </w:t>
            </w:r>
            <w:r w:rsidRPr="00305797">
              <w:rPr>
                <w:bCs/>
                <w:i/>
                <w:iCs/>
                <w:sz w:val="21"/>
                <w:szCs w:val="21"/>
                <w:lang w:eastAsia="en-US"/>
              </w:rPr>
              <w:t>Федерации.</w:t>
            </w:r>
          </w:p>
          <w:p w14:paraId="5C99C14A" w14:textId="77777777" w:rsidR="002B4DBC" w:rsidRPr="00305797" w:rsidRDefault="002B4DBC" w:rsidP="00AB5A74">
            <w:pPr>
              <w:tabs>
                <w:tab w:val="left" w:pos="567"/>
              </w:tabs>
              <w:adjustRightInd w:val="0"/>
              <w:jc w:val="both"/>
              <w:rPr>
                <w:bCs/>
                <w:i/>
                <w:iCs/>
                <w:sz w:val="21"/>
                <w:szCs w:val="21"/>
              </w:rPr>
            </w:pPr>
            <w:r w:rsidRPr="00305797">
              <w:rPr>
                <w:bCs/>
                <w:i/>
                <w:iCs/>
                <w:sz w:val="21"/>
                <w:szCs w:val="21"/>
              </w:rPr>
              <w:t xml:space="preserve">В случае наличия возможности выплаты по Биржевым облигациям, номинированным в </w:t>
            </w:r>
            <w:r w:rsidRPr="00305797">
              <w:rPr>
                <w:i/>
                <w:sz w:val="21"/>
                <w:szCs w:val="21"/>
              </w:rPr>
              <w:t>иной иностранной валюте</w:t>
            </w:r>
            <w:r w:rsidRPr="00305797">
              <w:rPr>
                <w:bCs/>
                <w:i/>
                <w:iCs/>
                <w:sz w:val="21"/>
                <w:szCs w:val="21"/>
              </w:rPr>
              <w:t xml:space="preserve">, как в </w:t>
            </w:r>
            <w:r w:rsidRPr="00305797">
              <w:rPr>
                <w:i/>
                <w:sz w:val="21"/>
                <w:szCs w:val="21"/>
              </w:rPr>
              <w:t>иной иностранной валюте</w:t>
            </w:r>
            <w:r w:rsidRPr="00305797">
              <w:rPr>
                <w:bCs/>
                <w:i/>
                <w:iCs/>
                <w:sz w:val="21"/>
                <w:szCs w:val="21"/>
              </w:rPr>
              <w:t xml:space="preserve">, так и </w:t>
            </w:r>
            <w:r w:rsidRPr="00305797">
              <w:rPr>
                <w:bCs/>
                <w:i/>
                <w:iCs/>
                <w:sz w:val="21"/>
                <w:szCs w:val="21"/>
                <w:lang w:eastAsia="en-US"/>
              </w:rPr>
              <w:t>в</w:t>
            </w:r>
            <w:r w:rsidRPr="00305797">
              <w:rPr>
                <w:bCs/>
                <w:i/>
                <w:iCs/>
                <w:sz w:val="21"/>
                <w:szCs w:val="21"/>
              </w:rPr>
              <w:t xml:space="preserve"> </w:t>
            </w:r>
            <w:r w:rsidRPr="00305797">
              <w:rPr>
                <w:bCs/>
                <w:i/>
                <w:sz w:val="21"/>
                <w:szCs w:val="21"/>
              </w:rPr>
              <w:t xml:space="preserve">рублях Российской </w:t>
            </w:r>
            <w:r w:rsidRPr="00305797">
              <w:rPr>
                <w:bCs/>
                <w:i/>
                <w:iCs/>
                <w:sz w:val="21"/>
                <w:szCs w:val="21"/>
                <w:lang w:eastAsia="en-US"/>
              </w:rPr>
              <w:t>Федерации,</w:t>
            </w:r>
            <w:r w:rsidRPr="00305797">
              <w:rPr>
                <w:bCs/>
                <w:i/>
                <w:iCs/>
                <w:sz w:val="21"/>
                <w:szCs w:val="21"/>
              </w:rPr>
              <w:t xml:space="preserve"> в Условиях выпуска Биржевых облигаций указывается на это обстоятельство, а также указываются порядок и условия осуществления таких выплат.</w:t>
            </w:r>
          </w:p>
          <w:p w14:paraId="11991A2A" w14:textId="77777777" w:rsidR="002B4DBC" w:rsidRPr="00305797" w:rsidRDefault="002B4DBC" w:rsidP="00AB5A74">
            <w:pPr>
              <w:tabs>
                <w:tab w:val="left" w:pos="567"/>
              </w:tabs>
              <w:adjustRightInd w:val="0"/>
              <w:jc w:val="both"/>
              <w:rPr>
                <w:bCs/>
                <w:i/>
                <w:iCs/>
                <w:sz w:val="21"/>
                <w:szCs w:val="21"/>
                <w:lang w:eastAsia="en-US"/>
              </w:rPr>
            </w:pPr>
            <w:r w:rsidRPr="00305797">
              <w:rPr>
                <w:bCs/>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Российской Федерации и валютный банковский счет в </w:t>
            </w:r>
            <w:r w:rsidRPr="00305797">
              <w:rPr>
                <w:i/>
                <w:sz w:val="21"/>
                <w:szCs w:val="21"/>
              </w:rPr>
              <w:t>иной иностранной валюте</w:t>
            </w:r>
            <w:r w:rsidRPr="00305797">
              <w:rPr>
                <w:bCs/>
                <w:i/>
                <w:iCs/>
                <w:sz w:val="21"/>
                <w:szCs w:val="21"/>
                <w:lang w:eastAsia="en-US"/>
              </w:rPr>
              <w:t>, открываемый в кредитной организации.</w:t>
            </w:r>
          </w:p>
          <w:p w14:paraId="398D6E69" w14:textId="77777777" w:rsidR="002B4DBC" w:rsidRPr="00305797" w:rsidRDefault="002B4DBC" w:rsidP="00AB5A74">
            <w:pPr>
              <w:tabs>
                <w:tab w:val="left" w:pos="567"/>
              </w:tabs>
              <w:adjustRightInd w:val="0"/>
              <w:jc w:val="both"/>
              <w:rPr>
                <w:bCs/>
                <w:i/>
                <w:iCs/>
                <w:sz w:val="21"/>
                <w:szCs w:val="21"/>
                <w:lang w:eastAsia="en-US"/>
              </w:rPr>
            </w:pPr>
            <w:r w:rsidRPr="00305797">
              <w:rPr>
                <w:b/>
                <w:bCs/>
                <w:i/>
                <w:iCs/>
                <w:sz w:val="21"/>
                <w:szCs w:val="21"/>
              </w:rPr>
              <w:t>Условиями выпуска Биржевых облигаций</w:t>
            </w:r>
            <w:r w:rsidRPr="00305797">
              <w:rPr>
                <w:bCs/>
                <w:i/>
                <w:iCs/>
                <w:sz w:val="21"/>
                <w:szCs w:val="21"/>
              </w:rPr>
              <w:t xml:space="preserve">, номинированных в </w:t>
            </w:r>
            <w:r w:rsidRPr="00305797">
              <w:rPr>
                <w:i/>
                <w:sz w:val="21"/>
                <w:szCs w:val="21"/>
              </w:rPr>
              <w:t>иной иностранной валюте</w:t>
            </w:r>
            <w:r w:rsidRPr="00305797">
              <w:rPr>
                <w:bCs/>
                <w:i/>
                <w:iCs/>
                <w:sz w:val="21"/>
                <w:szCs w:val="21"/>
              </w:rPr>
              <w:t xml:space="preserve">, в рамках Программы облигаций, может быть предусмотрено, что выплаты по таким Биржевым облигациям осуществляются </w:t>
            </w:r>
            <w:r w:rsidRPr="00305797">
              <w:rPr>
                <w:bCs/>
                <w:i/>
                <w:iCs/>
                <w:sz w:val="21"/>
                <w:szCs w:val="21"/>
                <w:lang w:eastAsia="en-US"/>
              </w:rPr>
              <w:t>в</w:t>
            </w:r>
            <w:r w:rsidRPr="00305797">
              <w:rPr>
                <w:bCs/>
                <w:i/>
                <w:iCs/>
                <w:sz w:val="21"/>
                <w:szCs w:val="21"/>
              </w:rPr>
              <w:t xml:space="preserve"> </w:t>
            </w:r>
            <w:r w:rsidRPr="00305797">
              <w:rPr>
                <w:bCs/>
                <w:i/>
                <w:sz w:val="21"/>
                <w:szCs w:val="21"/>
              </w:rPr>
              <w:t xml:space="preserve">рублях Российской </w:t>
            </w:r>
            <w:r w:rsidRPr="00305797">
              <w:rPr>
                <w:bCs/>
                <w:i/>
                <w:iCs/>
                <w:sz w:val="21"/>
                <w:szCs w:val="21"/>
                <w:lang w:eastAsia="en-US"/>
              </w:rPr>
              <w:t>Федерации.</w:t>
            </w:r>
          </w:p>
          <w:p w14:paraId="01D191FB" w14:textId="77777777" w:rsidR="002B4DBC" w:rsidRPr="00305797" w:rsidRDefault="002B4DBC" w:rsidP="00AB5A74">
            <w:pPr>
              <w:tabs>
                <w:tab w:val="left" w:pos="567"/>
              </w:tabs>
              <w:adjustRightInd w:val="0"/>
              <w:jc w:val="both"/>
              <w:rPr>
                <w:bCs/>
                <w:i/>
                <w:iCs/>
                <w:sz w:val="21"/>
                <w:szCs w:val="21"/>
                <w:lang w:eastAsia="en-US"/>
              </w:rPr>
            </w:pPr>
            <w:r w:rsidRPr="00305797">
              <w:rPr>
                <w:bCs/>
                <w:i/>
                <w:iCs/>
                <w:sz w:val="21"/>
                <w:szCs w:val="21"/>
              </w:rPr>
              <w:t xml:space="preserve">В случае если </w:t>
            </w:r>
            <w:r w:rsidRPr="00305797">
              <w:rPr>
                <w:b/>
                <w:bCs/>
                <w:i/>
                <w:iCs/>
                <w:sz w:val="21"/>
                <w:szCs w:val="21"/>
              </w:rPr>
              <w:t>Условиями выпуска Биржевых облигаций</w:t>
            </w:r>
            <w:r w:rsidRPr="00305797">
              <w:rPr>
                <w:bCs/>
                <w:i/>
                <w:iCs/>
                <w:sz w:val="21"/>
                <w:szCs w:val="21"/>
              </w:rPr>
              <w:t xml:space="preserve">, номинированных в </w:t>
            </w:r>
            <w:r w:rsidRPr="00305797">
              <w:rPr>
                <w:i/>
                <w:sz w:val="21"/>
                <w:szCs w:val="21"/>
              </w:rPr>
              <w:t>иной иностранной валюте</w:t>
            </w:r>
            <w:r w:rsidRPr="00305797">
              <w:rPr>
                <w:bCs/>
                <w:i/>
                <w:iCs/>
                <w:sz w:val="21"/>
                <w:szCs w:val="21"/>
              </w:rPr>
              <w:t xml:space="preserve"> предусмотрено, что выплаты по Биржевым облигациям осуществляются </w:t>
            </w:r>
            <w:r w:rsidRPr="00305797">
              <w:rPr>
                <w:bCs/>
                <w:i/>
                <w:iCs/>
                <w:sz w:val="21"/>
                <w:szCs w:val="21"/>
                <w:lang w:eastAsia="en-US"/>
              </w:rPr>
              <w:t>в</w:t>
            </w:r>
            <w:r w:rsidRPr="00305797">
              <w:rPr>
                <w:bCs/>
                <w:i/>
                <w:iCs/>
                <w:sz w:val="21"/>
                <w:szCs w:val="21"/>
              </w:rPr>
              <w:t xml:space="preserve"> </w:t>
            </w:r>
            <w:r w:rsidRPr="00305797">
              <w:rPr>
                <w:bCs/>
                <w:i/>
                <w:sz w:val="21"/>
                <w:szCs w:val="21"/>
              </w:rPr>
              <w:t xml:space="preserve">рублях Российской </w:t>
            </w:r>
            <w:r w:rsidRPr="00305797">
              <w:rPr>
                <w:bCs/>
                <w:i/>
                <w:iCs/>
                <w:sz w:val="21"/>
                <w:szCs w:val="21"/>
                <w:lang w:eastAsia="en-US"/>
              </w:rPr>
              <w:t>Федерации,</w:t>
            </w:r>
            <w:r w:rsidRPr="00305797">
              <w:rPr>
                <w:bCs/>
                <w:i/>
                <w:iCs/>
                <w:sz w:val="21"/>
                <w:szCs w:val="21"/>
              </w:rPr>
              <w:t xml:space="preserve"> то в Условиях выпуска Биржевых облигаций указывается на это обстоятельство, а также указываются порядок и условия осуществления таких выплат.</w:t>
            </w:r>
          </w:p>
          <w:p w14:paraId="5FDA09DF" w14:textId="77777777" w:rsidR="002B4DBC" w:rsidRPr="00054CF4" w:rsidRDefault="002B4DBC" w:rsidP="00AB5A74">
            <w:pPr>
              <w:tabs>
                <w:tab w:val="left" w:pos="567"/>
              </w:tabs>
              <w:adjustRightInd w:val="0"/>
              <w:jc w:val="both"/>
              <w:rPr>
                <w:bCs/>
                <w:i/>
                <w:iCs/>
                <w:sz w:val="21"/>
                <w:szCs w:val="21"/>
              </w:rPr>
            </w:pPr>
            <w:r w:rsidRPr="00305797">
              <w:rPr>
                <w:bCs/>
                <w:i/>
                <w:iCs/>
                <w:sz w:val="21"/>
                <w:szCs w:val="21"/>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305797">
              <w:rPr>
                <w:bCs/>
                <w:i/>
                <w:sz w:val="21"/>
                <w:szCs w:val="21"/>
              </w:rPr>
              <w:t xml:space="preserve">Российской </w:t>
            </w:r>
            <w:r w:rsidRPr="00305797">
              <w:rPr>
                <w:bCs/>
                <w:i/>
                <w:iCs/>
                <w:sz w:val="21"/>
                <w:szCs w:val="21"/>
                <w:lang w:eastAsia="en-US"/>
              </w:rPr>
              <w:t>Федерации</w:t>
            </w:r>
            <w:r w:rsidRPr="00305797">
              <w:rPr>
                <w:bCs/>
                <w:i/>
                <w:iCs/>
                <w:sz w:val="21"/>
                <w:szCs w:val="21"/>
              </w:rPr>
              <w:t>, открываемый в кредитной организации</w:t>
            </w:r>
            <w:r w:rsidRPr="006D3F1C">
              <w:rPr>
                <w:bCs/>
                <w:i/>
                <w:iCs/>
                <w:sz w:val="21"/>
                <w:szCs w:val="21"/>
              </w:rPr>
              <w:t>.»</w:t>
            </w:r>
          </w:p>
        </w:tc>
      </w:tr>
      <w:tr w:rsidR="002B4DBC" w:rsidRPr="00054CF4" w14:paraId="6ED5823F"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4D2EFEBF" w14:textId="77777777" w:rsidR="002B4DBC" w:rsidRPr="00054CF4" w:rsidRDefault="002B4DBC" w:rsidP="00AB5A74">
            <w:pPr>
              <w:pStyle w:val="Head3"/>
              <w:rPr>
                <w:b w:val="0"/>
                <w:sz w:val="21"/>
                <w:szCs w:val="21"/>
              </w:rPr>
            </w:pPr>
            <w:r w:rsidRPr="00054CF4">
              <w:rPr>
                <w:b w:val="0"/>
                <w:sz w:val="21"/>
                <w:szCs w:val="21"/>
              </w:rPr>
              <w:t>Дополнить после 45 абзаца подпункта «</w:t>
            </w:r>
            <w:r w:rsidRPr="002B4DBC">
              <w:rPr>
                <w:b w:val="0"/>
                <w:sz w:val="21"/>
                <w:szCs w:val="21"/>
              </w:rPr>
              <w:t>А)</w:t>
            </w:r>
            <w:r w:rsidRPr="00054CF4">
              <w:rPr>
                <w:b w:val="0"/>
                <w:sz w:val="21"/>
                <w:szCs w:val="21"/>
              </w:rPr>
              <w:t>» абзац</w:t>
            </w:r>
            <w:r>
              <w:rPr>
                <w:b w:val="0"/>
                <w:sz w:val="21"/>
                <w:szCs w:val="21"/>
              </w:rPr>
              <w:t>ем</w:t>
            </w:r>
            <w:r w:rsidRPr="00054CF4">
              <w:rPr>
                <w:b w:val="0"/>
                <w:sz w:val="21"/>
                <w:szCs w:val="21"/>
              </w:rPr>
              <w:t xml:space="preserve"> следующего содержания:</w:t>
            </w:r>
          </w:p>
          <w:p w14:paraId="1EEFC140" w14:textId="77777777" w:rsidR="002B4DBC" w:rsidRPr="002B4DBC" w:rsidRDefault="002B4DBC" w:rsidP="00222F2A">
            <w:pPr>
              <w:pStyle w:val="Head3"/>
              <w:spacing w:before="0" w:after="0"/>
              <w:rPr>
                <w:b w:val="0"/>
                <w:sz w:val="21"/>
                <w:szCs w:val="21"/>
                <w:u w:val="none"/>
              </w:rPr>
            </w:pPr>
            <w:r w:rsidRPr="002B4DBC">
              <w:rPr>
                <w:b w:val="0"/>
                <w:sz w:val="21"/>
                <w:szCs w:val="21"/>
                <w:u w:val="none"/>
              </w:rPr>
              <w:t>«</w:t>
            </w:r>
            <w:r w:rsidRPr="002B4DBC">
              <w:rPr>
                <w:i/>
                <w:sz w:val="21"/>
                <w:szCs w:val="21"/>
                <w:u w:val="none"/>
              </w:rPr>
              <w:t>В случае если Условиями выпуска Биржевых облигаций</w:t>
            </w:r>
            <w:r w:rsidRPr="002B4DBC">
              <w:rPr>
                <w:b w:val="0"/>
                <w:i/>
                <w:sz w:val="21"/>
                <w:szCs w:val="21"/>
                <w:u w:val="none"/>
              </w:rPr>
              <w:t xml:space="preserve"> будет предусмотрено право на получение владельцами Биржевых облигаций дополнительного дохода (предусмотрена возможность выплаты дополнительного дохода) при погашении Биржевых облигаций владельцам Биржевых облигаций выплачивается дополнительный доход, размер или порядок определения размера которого определяется в соответствии с п. 9.3 Условий выпуска Биржевых облигаций.</w:t>
            </w:r>
            <w:r w:rsidRPr="002B4DBC">
              <w:rPr>
                <w:b w:val="0"/>
                <w:sz w:val="21"/>
                <w:szCs w:val="21"/>
                <w:u w:val="none"/>
              </w:rPr>
              <w:t>»</w:t>
            </w:r>
          </w:p>
        </w:tc>
      </w:tr>
    </w:tbl>
    <w:p w14:paraId="0FF2AE77" w14:textId="77777777" w:rsidR="002B4DBC" w:rsidRDefault="002B4DBC">
      <w:pPr>
        <w:rPr>
          <w:b/>
          <w:sz w:val="21"/>
          <w:szCs w:val="21"/>
        </w:rPr>
      </w:pPr>
    </w:p>
    <w:p w14:paraId="6C1BBD35" w14:textId="77777777" w:rsidR="002B4DBC" w:rsidRDefault="002B4DBC">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C0ACB" w:rsidRPr="0098368D" w14:paraId="67F3A452"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7F367A02" w14:textId="77777777" w:rsidR="001C0ACB" w:rsidRPr="006D3F1C" w:rsidRDefault="001C0ACB"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9.2. «</w:t>
            </w:r>
            <w:r w:rsidRPr="0098368D">
              <w:rPr>
                <w:b w:val="0"/>
                <w:bCs w:val="0"/>
                <w:sz w:val="21"/>
                <w:szCs w:val="21"/>
              </w:rPr>
              <w:t>Порядок и условия погашения облигаций.</w:t>
            </w:r>
            <w:r w:rsidRPr="0098368D">
              <w:rPr>
                <w:b w:val="0"/>
                <w:sz w:val="21"/>
                <w:szCs w:val="21"/>
              </w:rPr>
              <w:t>»:</w:t>
            </w:r>
          </w:p>
        </w:tc>
      </w:tr>
      <w:tr w:rsidR="001C0ACB" w:rsidRPr="0098368D" w14:paraId="3CEFEA71"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08F3D8E6" w14:textId="77777777" w:rsidR="001C0ACB" w:rsidRPr="0098368D" w:rsidRDefault="001C0ACB" w:rsidP="00AB5A74">
            <w:pPr>
              <w:pStyle w:val="Head3"/>
              <w:rPr>
                <w:b w:val="0"/>
                <w:sz w:val="21"/>
                <w:szCs w:val="21"/>
              </w:rPr>
            </w:pPr>
            <w:r w:rsidRPr="0098368D">
              <w:rPr>
                <w:b w:val="0"/>
                <w:sz w:val="21"/>
                <w:szCs w:val="21"/>
              </w:rPr>
              <w:t xml:space="preserve">Дополнить после </w:t>
            </w:r>
            <w:r>
              <w:rPr>
                <w:b w:val="0"/>
                <w:sz w:val="21"/>
                <w:szCs w:val="21"/>
              </w:rPr>
              <w:t>31</w:t>
            </w:r>
            <w:r w:rsidRPr="0098368D">
              <w:rPr>
                <w:b w:val="0"/>
                <w:sz w:val="21"/>
                <w:szCs w:val="21"/>
              </w:rPr>
              <w:t xml:space="preserve"> абзаца подпункта «</w:t>
            </w:r>
            <w:r w:rsidRPr="0098368D">
              <w:rPr>
                <w:b w:val="0"/>
                <w:i/>
                <w:sz w:val="21"/>
                <w:szCs w:val="21"/>
              </w:rPr>
              <w:t>Б)</w:t>
            </w:r>
            <w:r w:rsidRPr="0098368D">
              <w:rPr>
                <w:b w:val="0"/>
                <w:sz w:val="21"/>
                <w:szCs w:val="21"/>
              </w:rPr>
              <w:t>» абзацами следующего содержания:</w:t>
            </w:r>
          </w:p>
          <w:p w14:paraId="0DD4B3BE" w14:textId="77777777" w:rsidR="001C0ACB" w:rsidRPr="00AE4EA8" w:rsidRDefault="001C0ACB" w:rsidP="00AB5A74">
            <w:pPr>
              <w:tabs>
                <w:tab w:val="left" w:pos="567"/>
              </w:tabs>
              <w:jc w:val="both"/>
              <w:rPr>
                <w:i/>
                <w:sz w:val="21"/>
                <w:szCs w:val="21"/>
              </w:rPr>
            </w:pPr>
            <w:r w:rsidRPr="0098368D">
              <w:rPr>
                <w:bCs/>
                <w:i/>
                <w:iCs/>
                <w:sz w:val="21"/>
                <w:szCs w:val="21"/>
              </w:rPr>
              <w:t>«</w:t>
            </w:r>
            <w:r w:rsidRPr="00AE4EA8">
              <w:rPr>
                <w:i/>
                <w:sz w:val="21"/>
                <w:szCs w:val="21"/>
              </w:rPr>
              <w:t xml:space="preserve">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получают причитающиеся им денежные выплаты в счет погашения </w:t>
            </w:r>
            <w:r w:rsidRPr="00AE4EA8">
              <w:rPr>
                <w:i/>
                <w:iCs/>
                <w:sz w:val="21"/>
                <w:szCs w:val="21"/>
                <w:lang w:eastAsia="en-US"/>
              </w:rPr>
              <w:t>соответствующей погашаемой части номинальной стоимости</w:t>
            </w:r>
            <w:r w:rsidRPr="00AE4EA8">
              <w:rPr>
                <w:i/>
                <w:sz w:val="21"/>
                <w:szCs w:val="21"/>
              </w:rPr>
              <w:t xml:space="preserve">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34003EBD" w14:textId="77777777" w:rsidR="001C0ACB" w:rsidRPr="00AE4EA8" w:rsidRDefault="001C0ACB" w:rsidP="00AB5A74">
            <w:pPr>
              <w:widowControl w:val="0"/>
              <w:tabs>
                <w:tab w:val="left" w:pos="567"/>
              </w:tabs>
              <w:jc w:val="both"/>
              <w:rPr>
                <w:rStyle w:val="SUBST"/>
                <w:b w:val="0"/>
                <w:bCs/>
                <w:sz w:val="21"/>
                <w:szCs w:val="21"/>
              </w:rPr>
            </w:pPr>
            <w:r w:rsidRPr="00AE4EA8">
              <w:rPr>
                <w:i/>
                <w:sz w:val="21"/>
                <w:szCs w:val="21"/>
              </w:rPr>
              <w:t xml:space="preserve">Указанные лица самостоятельно </w:t>
            </w:r>
            <w:r w:rsidRPr="00AE4EA8">
              <w:rPr>
                <w:rStyle w:val="SUBST"/>
                <w:b w:val="0"/>
                <w:bCs/>
                <w:iCs/>
                <w:sz w:val="21"/>
                <w:szCs w:val="21"/>
              </w:rPr>
              <w:t>оценивают и несут риск того, что их личный закон</w:t>
            </w:r>
            <w:r w:rsidRPr="00AE4EA8">
              <w:rPr>
                <w:bCs/>
                <w:i/>
                <w:iCs/>
                <w:sz w:val="21"/>
                <w:szCs w:val="21"/>
              </w:rPr>
              <w:t>, запрет или иное ограничение, наложенные государственными или иными уполномоченными органами, могут</w:t>
            </w:r>
            <w:r w:rsidRPr="00AE4EA8">
              <w:rPr>
                <w:rStyle w:val="SUBST"/>
                <w:b w:val="0"/>
                <w:bCs/>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0873B3C7" w14:textId="77777777" w:rsidR="001C0ACB" w:rsidRPr="00AE4EA8" w:rsidRDefault="001C0ACB" w:rsidP="00AB5A74">
            <w:pPr>
              <w:tabs>
                <w:tab w:val="left" w:pos="567"/>
              </w:tabs>
              <w:adjustRightInd w:val="0"/>
              <w:jc w:val="both"/>
              <w:rPr>
                <w:iCs/>
                <w:sz w:val="21"/>
                <w:szCs w:val="21"/>
              </w:rPr>
            </w:pPr>
            <w:r w:rsidRPr="00AE4EA8">
              <w:rPr>
                <w:bCs/>
                <w:i/>
                <w:iCs/>
                <w:sz w:val="21"/>
                <w:szCs w:val="21"/>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w:t>
            </w:r>
            <w:r w:rsidRPr="00AE4EA8">
              <w:rPr>
                <w:i/>
                <w:sz w:val="21"/>
                <w:szCs w:val="21"/>
              </w:rPr>
              <w:t>иной иностранной валюте</w:t>
            </w:r>
            <w:r w:rsidRPr="00AE4EA8">
              <w:rPr>
                <w:bCs/>
                <w:i/>
                <w:iCs/>
                <w:sz w:val="21"/>
                <w:szCs w:val="21"/>
              </w:rPr>
              <w:t>, или личный закон кредитной организации, по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59C487F9" w14:textId="77777777" w:rsidR="001C0ACB" w:rsidRPr="00AE4EA8" w:rsidRDefault="001C0ACB" w:rsidP="00AB5A74">
            <w:pPr>
              <w:tabs>
                <w:tab w:val="left" w:pos="567"/>
              </w:tabs>
              <w:adjustRightInd w:val="0"/>
              <w:jc w:val="both"/>
              <w:rPr>
                <w:bCs/>
                <w:i/>
                <w:iCs/>
                <w:sz w:val="21"/>
                <w:szCs w:val="21"/>
              </w:rPr>
            </w:pPr>
            <w:r w:rsidRPr="00AE4EA8">
              <w:rPr>
                <w:bCs/>
                <w:i/>
                <w:iCs/>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63A13B83" w14:textId="77777777" w:rsidR="001C0ACB" w:rsidRPr="00AE4EA8" w:rsidRDefault="001C0ACB" w:rsidP="00AB5A74">
            <w:pPr>
              <w:widowControl w:val="0"/>
              <w:tabs>
                <w:tab w:val="left" w:pos="567"/>
              </w:tabs>
              <w:jc w:val="both"/>
              <w:rPr>
                <w:i/>
                <w:sz w:val="21"/>
                <w:szCs w:val="21"/>
              </w:rPr>
            </w:pPr>
            <w:r w:rsidRPr="00AE4EA8">
              <w:rPr>
                <w:i/>
                <w:sz w:val="21"/>
                <w:szCs w:val="2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B750B8C" w14:textId="77777777" w:rsidR="001C0ACB" w:rsidRPr="00AE4EA8" w:rsidRDefault="001C0ACB" w:rsidP="00AB5A74">
            <w:pPr>
              <w:tabs>
                <w:tab w:val="left" w:pos="567"/>
              </w:tabs>
              <w:adjustRightInd w:val="0"/>
              <w:jc w:val="both"/>
              <w:rPr>
                <w:bCs/>
                <w:i/>
                <w:iCs/>
                <w:sz w:val="21"/>
                <w:szCs w:val="21"/>
              </w:rPr>
            </w:pPr>
            <w:r w:rsidRPr="00AE4EA8">
              <w:rPr>
                <w:bCs/>
                <w:i/>
                <w:iCs/>
                <w:sz w:val="21"/>
                <w:szCs w:val="21"/>
              </w:rPr>
              <w:t xml:space="preserve">Депозитарный договор между </w:t>
            </w:r>
            <w:r>
              <w:rPr>
                <w:bCs/>
                <w:i/>
                <w:iCs/>
                <w:sz w:val="21"/>
                <w:szCs w:val="21"/>
              </w:rPr>
              <w:t>д</w:t>
            </w:r>
            <w:r w:rsidRPr="00AE4EA8">
              <w:rPr>
                <w:bCs/>
                <w:i/>
                <w:iCs/>
                <w:sz w:val="21"/>
                <w:szCs w:val="21"/>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w:t>
            </w:r>
            <w:r w:rsidRPr="00AE4EA8">
              <w:rPr>
                <w:i/>
                <w:sz w:val="21"/>
                <w:szCs w:val="21"/>
              </w:rPr>
              <w:t>иной иностранной валюте</w:t>
            </w:r>
            <w:r w:rsidRPr="00AE4EA8">
              <w:rPr>
                <w:bCs/>
                <w:i/>
                <w:iCs/>
                <w:sz w:val="21"/>
                <w:szCs w:val="21"/>
              </w:rPr>
              <w:t xml:space="preserve"> в той же кредитной организации, в которой открыт валютный банковский счет в </w:t>
            </w:r>
            <w:r w:rsidRPr="00AE4EA8">
              <w:rPr>
                <w:i/>
                <w:sz w:val="21"/>
                <w:szCs w:val="21"/>
              </w:rPr>
              <w:t>иной иностранной валюте</w:t>
            </w:r>
            <w:r w:rsidRPr="00AE4EA8">
              <w:rPr>
                <w:bCs/>
                <w:i/>
                <w:iCs/>
                <w:sz w:val="21"/>
                <w:szCs w:val="21"/>
              </w:rPr>
              <w:t xml:space="preserve"> такому </w:t>
            </w:r>
            <w:r>
              <w:rPr>
                <w:bCs/>
                <w:i/>
                <w:iCs/>
                <w:sz w:val="21"/>
                <w:szCs w:val="21"/>
              </w:rPr>
              <w:t>д</w:t>
            </w:r>
            <w:r w:rsidRPr="00AE4EA8">
              <w:rPr>
                <w:bCs/>
                <w:i/>
                <w:iCs/>
                <w:sz w:val="21"/>
                <w:szCs w:val="21"/>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AE4EA8">
              <w:rPr>
                <w:i/>
                <w:sz w:val="21"/>
                <w:szCs w:val="21"/>
              </w:rPr>
              <w:t>иной иностранной валюте</w:t>
            </w:r>
            <w:r w:rsidRPr="00AE4EA8">
              <w:rPr>
                <w:bCs/>
                <w:i/>
                <w:iCs/>
                <w:sz w:val="21"/>
                <w:szCs w:val="21"/>
              </w:rPr>
              <w:t xml:space="preserve"> могут открыть валютный банковский счет в </w:t>
            </w:r>
            <w:r w:rsidRPr="00AE4EA8">
              <w:rPr>
                <w:i/>
                <w:sz w:val="21"/>
                <w:szCs w:val="21"/>
              </w:rPr>
              <w:t>иной иностранной валюте</w:t>
            </w:r>
            <w:r w:rsidRPr="00AE4EA8">
              <w:rPr>
                <w:bCs/>
                <w:i/>
                <w:iCs/>
                <w:sz w:val="21"/>
                <w:szCs w:val="21"/>
              </w:rPr>
              <w:t xml:space="preserve"> в таком депозитарии, являющемся кредитной организацией.</w:t>
            </w:r>
          </w:p>
          <w:p w14:paraId="1448D679" w14:textId="77777777" w:rsidR="001C0ACB" w:rsidRPr="00AE4EA8" w:rsidRDefault="001C0ACB" w:rsidP="00AB5A74">
            <w:pPr>
              <w:tabs>
                <w:tab w:val="left" w:pos="567"/>
              </w:tabs>
              <w:adjustRightInd w:val="0"/>
              <w:jc w:val="both"/>
              <w:rPr>
                <w:bCs/>
                <w:i/>
                <w:iCs/>
                <w:sz w:val="21"/>
                <w:szCs w:val="21"/>
                <w:lang w:eastAsia="en-US"/>
              </w:rPr>
            </w:pPr>
            <w:r w:rsidRPr="00AE4EA8">
              <w:rPr>
                <w:b/>
                <w:bCs/>
                <w:i/>
                <w:iCs/>
                <w:sz w:val="21"/>
                <w:szCs w:val="21"/>
                <w:u w:val="single"/>
              </w:rPr>
              <w:t>В случае если это предусмотрено Условиями выпуска</w:t>
            </w:r>
            <w:r w:rsidRPr="00AE4EA8">
              <w:rPr>
                <w:bCs/>
                <w:i/>
                <w:iCs/>
                <w:sz w:val="21"/>
                <w:szCs w:val="21"/>
              </w:rPr>
              <w:t xml:space="preserve"> Биржевых облигаций, номинированных в </w:t>
            </w:r>
            <w:r w:rsidRPr="00AE4EA8">
              <w:rPr>
                <w:i/>
                <w:sz w:val="21"/>
                <w:szCs w:val="21"/>
              </w:rPr>
              <w:t>иной иностранной валюте</w:t>
            </w:r>
            <w:r w:rsidRPr="00AE4EA8">
              <w:rPr>
                <w:bCs/>
                <w:i/>
                <w:iCs/>
                <w:sz w:val="21"/>
                <w:szCs w:val="21"/>
              </w:rPr>
              <w:t xml:space="preserve">, выплаты по таким Биржевым облигациям могут быть осуществлены, как в </w:t>
            </w:r>
            <w:r w:rsidRPr="00AE4EA8">
              <w:rPr>
                <w:i/>
                <w:sz w:val="21"/>
                <w:szCs w:val="21"/>
              </w:rPr>
              <w:t>иной иностранной валюте</w:t>
            </w:r>
            <w:r w:rsidRPr="00AE4EA8">
              <w:rPr>
                <w:bCs/>
                <w:i/>
                <w:iCs/>
                <w:sz w:val="21"/>
                <w:szCs w:val="21"/>
              </w:rPr>
              <w:t xml:space="preserve">, так и </w:t>
            </w:r>
            <w:r w:rsidRPr="00AE4EA8">
              <w:rPr>
                <w:bCs/>
                <w:i/>
                <w:iCs/>
                <w:sz w:val="21"/>
                <w:szCs w:val="21"/>
                <w:lang w:eastAsia="en-US"/>
              </w:rPr>
              <w:t>в</w:t>
            </w:r>
            <w:r w:rsidRPr="00AE4EA8">
              <w:rPr>
                <w:bCs/>
                <w:i/>
                <w:iCs/>
                <w:sz w:val="21"/>
                <w:szCs w:val="21"/>
              </w:rPr>
              <w:t xml:space="preserve"> </w:t>
            </w:r>
            <w:r w:rsidRPr="00AE4EA8">
              <w:rPr>
                <w:bCs/>
                <w:i/>
                <w:sz w:val="21"/>
                <w:szCs w:val="21"/>
              </w:rPr>
              <w:t xml:space="preserve">рублях Российской </w:t>
            </w:r>
            <w:r w:rsidRPr="00AE4EA8">
              <w:rPr>
                <w:bCs/>
                <w:i/>
                <w:iCs/>
                <w:sz w:val="21"/>
                <w:szCs w:val="21"/>
                <w:lang w:eastAsia="en-US"/>
              </w:rPr>
              <w:t>Федерации.</w:t>
            </w:r>
          </w:p>
          <w:p w14:paraId="4958A6EA" w14:textId="77777777" w:rsidR="001C0ACB" w:rsidRPr="00AE4EA8" w:rsidRDefault="001C0ACB" w:rsidP="00AB5A74">
            <w:pPr>
              <w:tabs>
                <w:tab w:val="left" w:pos="567"/>
              </w:tabs>
              <w:adjustRightInd w:val="0"/>
              <w:jc w:val="both"/>
              <w:rPr>
                <w:bCs/>
                <w:i/>
                <w:iCs/>
                <w:sz w:val="21"/>
                <w:szCs w:val="21"/>
              </w:rPr>
            </w:pPr>
            <w:r w:rsidRPr="00AE4EA8">
              <w:rPr>
                <w:bCs/>
                <w:i/>
                <w:iCs/>
                <w:sz w:val="21"/>
                <w:szCs w:val="21"/>
              </w:rPr>
              <w:t xml:space="preserve">В случае наличия возможности выплаты по Биржевым облигациям, номинированным в </w:t>
            </w:r>
            <w:r w:rsidRPr="00AE4EA8">
              <w:rPr>
                <w:i/>
                <w:sz w:val="21"/>
                <w:szCs w:val="21"/>
              </w:rPr>
              <w:t>иной иностранной валюте</w:t>
            </w:r>
            <w:r w:rsidRPr="00AE4EA8">
              <w:rPr>
                <w:bCs/>
                <w:i/>
                <w:iCs/>
                <w:sz w:val="21"/>
                <w:szCs w:val="21"/>
              </w:rPr>
              <w:t xml:space="preserve">, как в </w:t>
            </w:r>
            <w:r w:rsidRPr="00AE4EA8">
              <w:rPr>
                <w:i/>
                <w:sz w:val="21"/>
                <w:szCs w:val="21"/>
              </w:rPr>
              <w:t>иной иностранной валюте</w:t>
            </w:r>
            <w:r w:rsidRPr="00AE4EA8">
              <w:rPr>
                <w:bCs/>
                <w:i/>
                <w:iCs/>
                <w:sz w:val="21"/>
                <w:szCs w:val="21"/>
              </w:rPr>
              <w:t xml:space="preserve">, так и </w:t>
            </w:r>
            <w:r w:rsidRPr="00AE4EA8">
              <w:rPr>
                <w:bCs/>
                <w:i/>
                <w:iCs/>
                <w:sz w:val="21"/>
                <w:szCs w:val="21"/>
                <w:lang w:eastAsia="en-US"/>
              </w:rPr>
              <w:t>в</w:t>
            </w:r>
            <w:r w:rsidRPr="00AE4EA8">
              <w:rPr>
                <w:bCs/>
                <w:i/>
                <w:iCs/>
                <w:sz w:val="21"/>
                <w:szCs w:val="21"/>
              </w:rPr>
              <w:t xml:space="preserve"> </w:t>
            </w:r>
            <w:r w:rsidRPr="00AE4EA8">
              <w:rPr>
                <w:bCs/>
                <w:i/>
                <w:sz w:val="21"/>
                <w:szCs w:val="21"/>
              </w:rPr>
              <w:t xml:space="preserve">рублях Российской </w:t>
            </w:r>
            <w:r w:rsidRPr="00AE4EA8">
              <w:rPr>
                <w:bCs/>
                <w:i/>
                <w:iCs/>
                <w:sz w:val="21"/>
                <w:szCs w:val="21"/>
                <w:lang w:eastAsia="en-US"/>
              </w:rPr>
              <w:t>Федерации,</w:t>
            </w:r>
            <w:r w:rsidRPr="00AE4EA8">
              <w:rPr>
                <w:bCs/>
                <w:i/>
                <w:iCs/>
                <w:sz w:val="21"/>
                <w:szCs w:val="21"/>
              </w:rPr>
              <w:t xml:space="preserve"> </w:t>
            </w:r>
            <w:r w:rsidRPr="005A5737">
              <w:rPr>
                <w:b/>
                <w:bCs/>
                <w:i/>
                <w:iCs/>
                <w:sz w:val="21"/>
                <w:szCs w:val="21"/>
                <w:u w:val="single"/>
              </w:rPr>
              <w:t>в Условиях выпуска Биржевых облигаций указывается на это обстоятельство</w:t>
            </w:r>
            <w:r w:rsidRPr="00AE4EA8">
              <w:rPr>
                <w:bCs/>
                <w:i/>
                <w:iCs/>
                <w:sz w:val="21"/>
                <w:szCs w:val="21"/>
              </w:rPr>
              <w:t>, а также указываются порядок и условия осуществления таких выплат.</w:t>
            </w:r>
          </w:p>
          <w:p w14:paraId="6908395F" w14:textId="77777777" w:rsidR="001C0ACB" w:rsidRPr="00AE4EA8" w:rsidRDefault="001C0ACB" w:rsidP="00AB5A74">
            <w:pPr>
              <w:tabs>
                <w:tab w:val="left" w:pos="567"/>
              </w:tabs>
              <w:adjustRightInd w:val="0"/>
              <w:jc w:val="both"/>
              <w:rPr>
                <w:bCs/>
                <w:i/>
                <w:iCs/>
                <w:sz w:val="21"/>
                <w:szCs w:val="21"/>
                <w:lang w:eastAsia="en-US"/>
              </w:rPr>
            </w:pPr>
            <w:r w:rsidRPr="00AE4EA8">
              <w:rPr>
                <w:bCs/>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Российской Федерации и валютный банковский счет в </w:t>
            </w:r>
            <w:r w:rsidRPr="00AE4EA8">
              <w:rPr>
                <w:i/>
                <w:sz w:val="21"/>
                <w:szCs w:val="21"/>
              </w:rPr>
              <w:t>иной иностранной валюте</w:t>
            </w:r>
            <w:r w:rsidRPr="00AE4EA8">
              <w:rPr>
                <w:bCs/>
                <w:i/>
                <w:iCs/>
                <w:sz w:val="21"/>
                <w:szCs w:val="21"/>
                <w:lang w:eastAsia="en-US"/>
              </w:rPr>
              <w:t>, открываемый в кредитной организации.</w:t>
            </w:r>
          </w:p>
          <w:p w14:paraId="7B8DCD98" w14:textId="77777777" w:rsidR="001C0ACB" w:rsidRPr="00AE4EA8" w:rsidRDefault="001C0ACB" w:rsidP="00AB5A74">
            <w:pPr>
              <w:tabs>
                <w:tab w:val="left" w:pos="567"/>
              </w:tabs>
              <w:adjustRightInd w:val="0"/>
              <w:jc w:val="both"/>
              <w:rPr>
                <w:bCs/>
                <w:i/>
                <w:iCs/>
                <w:sz w:val="21"/>
                <w:szCs w:val="21"/>
                <w:lang w:eastAsia="en-US"/>
              </w:rPr>
            </w:pPr>
            <w:r w:rsidRPr="00AE4EA8">
              <w:rPr>
                <w:b/>
                <w:bCs/>
                <w:i/>
                <w:iCs/>
                <w:sz w:val="21"/>
                <w:szCs w:val="21"/>
              </w:rPr>
              <w:t>Условиями выпуска Биржевых облигаций</w:t>
            </w:r>
            <w:r w:rsidRPr="00AE4EA8">
              <w:rPr>
                <w:bCs/>
                <w:i/>
                <w:iCs/>
                <w:sz w:val="21"/>
                <w:szCs w:val="21"/>
              </w:rPr>
              <w:t xml:space="preserve">, номинированных в </w:t>
            </w:r>
            <w:r w:rsidRPr="00AE4EA8">
              <w:rPr>
                <w:i/>
                <w:sz w:val="21"/>
                <w:szCs w:val="21"/>
              </w:rPr>
              <w:t>иной иностранной валюте</w:t>
            </w:r>
            <w:r w:rsidRPr="00AE4EA8">
              <w:rPr>
                <w:bCs/>
                <w:i/>
                <w:iCs/>
                <w:sz w:val="21"/>
                <w:szCs w:val="21"/>
              </w:rPr>
              <w:t xml:space="preserve">, в рамках Программы облигаций, может быть предусмотрено, что выплаты по таким Биржевым облигациям осуществляются </w:t>
            </w:r>
            <w:r w:rsidRPr="00AE4EA8">
              <w:rPr>
                <w:bCs/>
                <w:i/>
                <w:iCs/>
                <w:sz w:val="21"/>
                <w:szCs w:val="21"/>
                <w:lang w:eastAsia="en-US"/>
              </w:rPr>
              <w:t>в</w:t>
            </w:r>
            <w:r w:rsidRPr="00AE4EA8">
              <w:rPr>
                <w:bCs/>
                <w:i/>
                <w:iCs/>
                <w:sz w:val="21"/>
                <w:szCs w:val="21"/>
              </w:rPr>
              <w:t xml:space="preserve"> </w:t>
            </w:r>
            <w:r w:rsidRPr="00AE4EA8">
              <w:rPr>
                <w:bCs/>
                <w:i/>
                <w:sz w:val="21"/>
                <w:szCs w:val="21"/>
              </w:rPr>
              <w:t xml:space="preserve">рублях Российской </w:t>
            </w:r>
            <w:r w:rsidRPr="00AE4EA8">
              <w:rPr>
                <w:bCs/>
                <w:i/>
                <w:iCs/>
                <w:sz w:val="21"/>
                <w:szCs w:val="21"/>
                <w:lang w:eastAsia="en-US"/>
              </w:rPr>
              <w:t>Федерации.</w:t>
            </w:r>
          </w:p>
          <w:p w14:paraId="0A15497E" w14:textId="77777777" w:rsidR="001C0ACB" w:rsidRPr="00AE4EA8" w:rsidRDefault="001C0ACB" w:rsidP="00AB5A74">
            <w:pPr>
              <w:tabs>
                <w:tab w:val="left" w:pos="567"/>
              </w:tabs>
              <w:adjustRightInd w:val="0"/>
              <w:jc w:val="both"/>
              <w:rPr>
                <w:bCs/>
                <w:i/>
                <w:iCs/>
                <w:sz w:val="21"/>
                <w:szCs w:val="21"/>
                <w:lang w:eastAsia="en-US"/>
              </w:rPr>
            </w:pPr>
            <w:r w:rsidRPr="00AE4EA8">
              <w:rPr>
                <w:bCs/>
                <w:i/>
                <w:iCs/>
                <w:sz w:val="21"/>
                <w:szCs w:val="21"/>
              </w:rPr>
              <w:t xml:space="preserve">В случае если </w:t>
            </w:r>
            <w:r w:rsidRPr="00AE4EA8">
              <w:rPr>
                <w:b/>
                <w:bCs/>
                <w:i/>
                <w:iCs/>
                <w:sz w:val="21"/>
                <w:szCs w:val="21"/>
              </w:rPr>
              <w:t>Условиями выпуска Биржевых облигаций</w:t>
            </w:r>
            <w:r w:rsidRPr="00AE4EA8">
              <w:rPr>
                <w:bCs/>
                <w:i/>
                <w:iCs/>
                <w:sz w:val="21"/>
                <w:szCs w:val="21"/>
              </w:rPr>
              <w:t xml:space="preserve">, номинированных в </w:t>
            </w:r>
            <w:r w:rsidRPr="00AE4EA8">
              <w:rPr>
                <w:i/>
                <w:sz w:val="21"/>
                <w:szCs w:val="21"/>
              </w:rPr>
              <w:t>иной иностранной валюте</w:t>
            </w:r>
            <w:r w:rsidRPr="00AE4EA8">
              <w:rPr>
                <w:bCs/>
                <w:i/>
                <w:iCs/>
                <w:sz w:val="21"/>
                <w:szCs w:val="21"/>
              </w:rPr>
              <w:t xml:space="preserve"> предусмотрено, что выплаты по Биржевым облигациям осуществляются </w:t>
            </w:r>
            <w:r w:rsidRPr="00AE4EA8">
              <w:rPr>
                <w:bCs/>
                <w:i/>
                <w:iCs/>
                <w:sz w:val="21"/>
                <w:szCs w:val="21"/>
                <w:lang w:eastAsia="en-US"/>
              </w:rPr>
              <w:t>в</w:t>
            </w:r>
            <w:r w:rsidRPr="00AE4EA8">
              <w:rPr>
                <w:bCs/>
                <w:i/>
                <w:iCs/>
                <w:sz w:val="21"/>
                <w:szCs w:val="21"/>
              </w:rPr>
              <w:t xml:space="preserve"> </w:t>
            </w:r>
            <w:r w:rsidRPr="00AE4EA8">
              <w:rPr>
                <w:bCs/>
                <w:i/>
                <w:sz w:val="21"/>
                <w:szCs w:val="21"/>
              </w:rPr>
              <w:t xml:space="preserve">рублях Российской </w:t>
            </w:r>
            <w:r w:rsidRPr="00AE4EA8">
              <w:rPr>
                <w:bCs/>
                <w:i/>
                <w:iCs/>
                <w:sz w:val="21"/>
                <w:szCs w:val="21"/>
                <w:lang w:eastAsia="en-US"/>
              </w:rPr>
              <w:t>Федерации,</w:t>
            </w:r>
            <w:r w:rsidRPr="00AE4EA8">
              <w:rPr>
                <w:bCs/>
                <w:i/>
                <w:iCs/>
                <w:sz w:val="21"/>
                <w:szCs w:val="21"/>
              </w:rPr>
              <w:t xml:space="preserve"> то </w:t>
            </w:r>
            <w:r w:rsidRPr="005A5737">
              <w:rPr>
                <w:b/>
                <w:bCs/>
                <w:i/>
                <w:iCs/>
                <w:sz w:val="21"/>
                <w:szCs w:val="21"/>
                <w:u w:val="single"/>
              </w:rPr>
              <w:t>в Условиях выпуска Биржевых облигаций</w:t>
            </w:r>
            <w:r w:rsidRPr="005A5737">
              <w:rPr>
                <w:bCs/>
                <w:i/>
                <w:iCs/>
                <w:sz w:val="21"/>
                <w:szCs w:val="21"/>
              </w:rPr>
              <w:t xml:space="preserve"> указывается на это обстоятельство</w:t>
            </w:r>
            <w:r w:rsidRPr="00AE4EA8">
              <w:rPr>
                <w:bCs/>
                <w:i/>
                <w:iCs/>
                <w:sz w:val="21"/>
                <w:szCs w:val="21"/>
              </w:rPr>
              <w:t>, а также указываются порядок и условия осуществления таких выплат.</w:t>
            </w:r>
          </w:p>
          <w:p w14:paraId="6DB11141" w14:textId="77777777" w:rsidR="001C0ACB" w:rsidRPr="006D3F1C" w:rsidRDefault="001C0ACB" w:rsidP="00AB5A74">
            <w:pPr>
              <w:tabs>
                <w:tab w:val="left" w:pos="567"/>
              </w:tabs>
              <w:adjustRightInd w:val="0"/>
              <w:jc w:val="both"/>
              <w:rPr>
                <w:bCs/>
                <w:i/>
                <w:iCs/>
                <w:sz w:val="21"/>
                <w:szCs w:val="21"/>
                <w:lang w:eastAsia="en-US"/>
              </w:rPr>
            </w:pPr>
            <w:r w:rsidRPr="00AE4EA8">
              <w:rPr>
                <w:bCs/>
                <w:i/>
                <w:iCs/>
                <w:sz w:val="21"/>
                <w:szCs w:val="21"/>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AE4EA8">
              <w:rPr>
                <w:bCs/>
                <w:i/>
                <w:sz w:val="21"/>
                <w:szCs w:val="21"/>
              </w:rPr>
              <w:t xml:space="preserve">Российской </w:t>
            </w:r>
            <w:r w:rsidRPr="00AE4EA8">
              <w:rPr>
                <w:bCs/>
                <w:i/>
                <w:iCs/>
                <w:sz w:val="21"/>
                <w:szCs w:val="21"/>
                <w:lang w:eastAsia="en-US"/>
              </w:rPr>
              <w:t>Федерации</w:t>
            </w:r>
            <w:r w:rsidRPr="00AE4EA8">
              <w:rPr>
                <w:bCs/>
                <w:i/>
                <w:iCs/>
                <w:sz w:val="21"/>
                <w:szCs w:val="21"/>
              </w:rPr>
              <w:t>, открываемый в кредитной организации</w:t>
            </w:r>
            <w:r w:rsidRPr="006D3F1C">
              <w:rPr>
                <w:bCs/>
                <w:i/>
                <w:iCs/>
                <w:sz w:val="21"/>
                <w:szCs w:val="21"/>
              </w:rPr>
              <w:t>.»</w:t>
            </w:r>
          </w:p>
        </w:tc>
      </w:tr>
      <w:tr w:rsidR="001C0ACB" w:rsidRPr="0098368D" w14:paraId="18A25C74"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5B01C665" w14:textId="77777777" w:rsidR="001C0ACB" w:rsidRPr="0098368D" w:rsidRDefault="001C0ACB" w:rsidP="00AB5A74">
            <w:pPr>
              <w:pStyle w:val="Head3"/>
              <w:rPr>
                <w:b w:val="0"/>
                <w:sz w:val="21"/>
                <w:szCs w:val="21"/>
              </w:rPr>
            </w:pPr>
            <w:r w:rsidRPr="0098368D">
              <w:rPr>
                <w:b w:val="0"/>
                <w:sz w:val="21"/>
                <w:szCs w:val="21"/>
              </w:rPr>
              <w:t>Дополнить после 45 абзаца подпункта «</w:t>
            </w:r>
            <w:r w:rsidRPr="0098368D">
              <w:rPr>
                <w:b w:val="0"/>
                <w:i/>
                <w:sz w:val="21"/>
                <w:szCs w:val="21"/>
              </w:rPr>
              <w:t>Б)</w:t>
            </w:r>
            <w:r w:rsidRPr="0098368D">
              <w:rPr>
                <w:b w:val="0"/>
                <w:sz w:val="21"/>
                <w:szCs w:val="21"/>
              </w:rPr>
              <w:t>» абзац</w:t>
            </w:r>
            <w:r>
              <w:rPr>
                <w:b w:val="0"/>
                <w:sz w:val="21"/>
                <w:szCs w:val="21"/>
              </w:rPr>
              <w:t>ем</w:t>
            </w:r>
            <w:r w:rsidRPr="0098368D">
              <w:rPr>
                <w:b w:val="0"/>
                <w:sz w:val="21"/>
                <w:szCs w:val="21"/>
              </w:rPr>
              <w:t xml:space="preserve"> следующего содержания:</w:t>
            </w:r>
          </w:p>
          <w:p w14:paraId="6E24E642" w14:textId="77777777" w:rsidR="001C0ACB" w:rsidRPr="0070338F" w:rsidRDefault="001C0ACB" w:rsidP="00AB5A74">
            <w:pPr>
              <w:widowControl w:val="0"/>
              <w:jc w:val="both"/>
              <w:rPr>
                <w:bCs/>
                <w:i/>
                <w:iCs/>
                <w:color w:val="FF0000"/>
                <w:sz w:val="21"/>
                <w:szCs w:val="21"/>
              </w:rPr>
            </w:pPr>
            <w:r w:rsidRPr="00D36E56">
              <w:rPr>
                <w:bCs/>
                <w:i/>
                <w:iCs/>
                <w:sz w:val="21"/>
                <w:szCs w:val="21"/>
              </w:rPr>
              <w:t>«</w:t>
            </w:r>
            <w:r w:rsidRPr="00D36E56">
              <w:rPr>
                <w:b/>
                <w:bCs/>
                <w:i/>
                <w:iCs/>
                <w:sz w:val="21"/>
                <w:szCs w:val="21"/>
                <w:u w:val="single"/>
              </w:rPr>
              <w:t xml:space="preserve">В случае если Условиями выпуска Биржевых облигаций </w:t>
            </w:r>
            <w:r w:rsidRPr="00B60898">
              <w:rPr>
                <w:bCs/>
                <w:i/>
                <w:iCs/>
                <w:sz w:val="21"/>
                <w:szCs w:val="21"/>
              </w:rPr>
              <w:t>будет</w:t>
            </w:r>
            <w:r w:rsidRPr="006121FF">
              <w:rPr>
                <w:bCs/>
                <w:i/>
                <w:iCs/>
                <w:sz w:val="21"/>
                <w:szCs w:val="21"/>
              </w:rPr>
              <w:t xml:space="preserve"> </w:t>
            </w:r>
            <w:r w:rsidRPr="00E92280">
              <w:rPr>
                <w:bCs/>
                <w:i/>
                <w:iCs/>
                <w:sz w:val="21"/>
                <w:szCs w:val="21"/>
              </w:rPr>
              <w:t xml:space="preserve">предусмотрено право на получение владельцами Биржевых облигаций </w:t>
            </w:r>
            <w:r>
              <w:rPr>
                <w:bCs/>
                <w:i/>
                <w:iCs/>
                <w:sz w:val="21"/>
                <w:szCs w:val="21"/>
              </w:rPr>
              <w:t>дополнительного дохода</w:t>
            </w:r>
            <w:r w:rsidRPr="00B60898">
              <w:rPr>
                <w:bCs/>
                <w:i/>
                <w:iCs/>
                <w:sz w:val="21"/>
                <w:szCs w:val="21"/>
              </w:rPr>
              <w:t xml:space="preserve"> </w:t>
            </w:r>
            <w:r>
              <w:rPr>
                <w:bCs/>
                <w:i/>
                <w:iCs/>
                <w:sz w:val="21"/>
                <w:szCs w:val="21"/>
              </w:rPr>
              <w:t>(</w:t>
            </w:r>
            <w:r w:rsidRPr="00B60898">
              <w:rPr>
                <w:bCs/>
                <w:i/>
                <w:iCs/>
                <w:sz w:val="21"/>
                <w:szCs w:val="21"/>
              </w:rPr>
              <w:t xml:space="preserve">предусмотрена </w:t>
            </w:r>
            <w:r>
              <w:rPr>
                <w:bCs/>
                <w:i/>
                <w:iCs/>
                <w:sz w:val="21"/>
                <w:szCs w:val="21"/>
              </w:rPr>
              <w:t xml:space="preserve">возможность </w:t>
            </w:r>
            <w:r w:rsidRPr="00B60898">
              <w:rPr>
                <w:bCs/>
                <w:i/>
                <w:iCs/>
                <w:sz w:val="21"/>
                <w:szCs w:val="21"/>
              </w:rPr>
              <w:t>выплат</w:t>
            </w:r>
            <w:r>
              <w:rPr>
                <w:bCs/>
                <w:i/>
                <w:iCs/>
                <w:sz w:val="21"/>
                <w:szCs w:val="21"/>
              </w:rPr>
              <w:t>ы</w:t>
            </w:r>
            <w:r w:rsidRPr="00B60898">
              <w:rPr>
                <w:bCs/>
                <w:i/>
                <w:iCs/>
                <w:sz w:val="21"/>
                <w:szCs w:val="21"/>
              </w:rPr>
              <w:t xml:space="preserve"> </w:t>
            </w:r>
            <w:r w:rsidRPr="00B60898">
              <w:rPr>
                <w:i/>
                <w:sz w:val="21"/>
                <w:szCs w:val="21"/>
              </w:rPr>
              <w:t>дополнительного дохода</w:t>
            </w:r>
            <w:r>
              <w:rPr>
                <w:i/>
                <w:sz w:val="21"/>
                <w:szCs w:val="21"/>
              </w:rPr>
              <w:t>)</w:t>
            </w:r>
            <w:r w:rsidRPr="00B60898">
              <w:rPr>
                <w:i/>
                <w:sz w:val="21"/>
                <w:szCs w:val="21"/>
              </w:rPr>
              <w:t xml:space="preserve"> при погашении Биржевых облигаций владельцам Биржевых облигаций выплачивается дополнительный доход, </w:t>
            </w:r>
            <w:r>
              <w:rPr>
                <w:i/>
                <w:sz w:val="21"/>
                <w:szCs w:val="21"/>
              </w:rPr>
              <w:t xml:space="preserve">размер или </w:t>
            </w:r>
            <w:r w:rsidRPr="00B60898">
              <w:rPr>
                <w:i/>
                <w:sz w:val="21"/>
                <w:szCs w:val="21"/>
              </w:rPr>
              <w:t>порядок определения размера котор</w:t>
            </w:r>
            <w:r w:rsidRPr="006D3F1C">
              <w:rPr>
                <w:i/>
                <w:sz w:val="21"/>
                <w:szCs w:val="21"/>
              </w:rPr>
              <w:t>ого определяется в соответствии с п. 9.3 Условий выпуска Биржевых облигаций.</w:t>
            </w:r>
            <w:r w:rsidRPr="00A4658D">
              <w:rPr>
                <w:i/>
                <w:sz w:val="21"/>
                <w:szCs w:val="21"/>
              </w:rPr>
              <w:t>»</w:t>
            </w:r>
          </w:p>
        </w:tc>
      </w:tr>
      <w:tr w:rsidR="001C0ACB" w:rsidRPr="00054CF4" w14:paraId="304AF597" w14:textId="77777777" w:rsidTr="00277677">
        <w:tc>
          <w:tcPr>
            <w:tcW w:w="10201" w:type="dxa"/>
            <w:shd w:val="clear" w:color="auto" w:fill="auto"/>
          </w:tcPr>
          <w:p w14:paraId="27C185F7" w14:textId="77777777" w:rsidR="001C0ACB" w:rsidRDefault="001C0ACB" w:rsidP="00AB5A74">
            <w:pPr>
              <w:widowControl w:val="0"/>
              <w:tabs>
                <w:tab w:val="left" w:pos="567"/>
              </w:tabs>
              <w:spacing w:before="120"/>
              <w:jc w:val="both"/>
              <w:rPr>
                <w:bCs/>
                <w:iCs/>
                <w:sz w:val="21"/>
                <w:szCs w:val="21"/>
                <w:u w:val="single"/>
              </w:rPr>
            </w:pPr>
            <w:r w:rsidRPr="00EA0D4C">
              <w:rPr>
                <w:bCs/>
                <w:iCs/>
                <w:sz w:val="21"/>
                <w:szCs w:val="21"/>
                <w:u w:val="single"/>
              </w:rPr>
              <w:t>Дополнить подпункт «Б)» абзацем следующего содержания</w:t>
            </w:r>
            <w:r>
              <w:rPr>
                <w:bCs/>
                <w:iCs/>
                <w:sz w:val="21"/>
                <w:szCs w:val="21"/>
                <w:u w:val="single"/>
              </w:rPr>
              <w:t>:</w:t>
            </w:r>
          </w:p>
          <w:p w14:paraId="463D1492" w14:textId="5D567AF9" w:rsidR="001C0ACB" w:rsidRPr="00EA0D4C" w:rsidRDefault="001C0ACB" w:rsidP="008B1EE2">
            <w:pPr>
              <w:widowControl w:val="0"/>
              <w:tabs>
                <w:tab w:val="left" w:pos="567"/>
              </w:tabs>
              <w:spacing w:before="120"/>
              <w:jc w:val="both"/>
              <w:rPr>
                <w:bCs/>
                <w:iCs/>
                <w:sz w:val="21"/>
                <w:szCs w:val="21"/>
                <w:u w:val="single"/>
              </w:rPr>
            </w:pPr>
            <w:r>
              <w:rPr>
                <w:b/>
                <w:bCs/>
                <w:i/>
                <w:iCs/>
                <w:sz w:val="21"/>
                <w:szCs w:val="21"/>
                <w:u w:val="single"/>
              </w:rPr>
              <w:t>«</w:t>
            </w:r>
            <w:r w:rsidRPr="00BF1F08">
              <w:rPr>
                <w:b/>
                <w:bCs/>
                <w:i/>
                <w:iCs/>
                <w:sz w:val="21"/>
                <w:szCs w:val="21"/>
                <w:u w:val="single"/>
              </w:rPr>
              <w:t xml:space="preserve">В случае если Условиями выпуска Биржевых облигаций </w:t>
            </w:r>
            <w:r w:rsidRPr="00BF1F08">
              <w:rPr>
                <w:bCs/>
                <w:i/>
                <w:iCs/>
                <w:sz w:val="21"/>
                <w:szCs w:val="21"/>
              </w:rPr>
              <w:t xml:space="preserve">предусмотрена индексация номинальной стоимости, </w:t>
            </w:r>
            <w:r w:rsidRPr="009A68E4">
              <w:rPr>
                <w:rFonts w:eastAsia="Calibri"/>
                <w:b/>
                <w:i/>
                <w:iCs/>
                <w:sz w:val="21"/>
                <w:szCs w:val="21"/>
                <w:u w:val="single"/>
                <w:lang w:eastAsia="en-US"/>
              </w:rPr>
              <w:t>то такими</w:t>
            </w:r>
            <w:r w:rsidRPr="00BF1F08">
              <w:rPr>
                <w:rFonts w:eastAsia="Calibri"/>
                <w:b/>
                <w:i/>
                <w:iCs/>
                <w:sz w:val="21"/>
                <w:szCs w:val="21"/>
                <w:u w:val="single"/>
                <w:lang w:eastAsia="en-US"/>
              </w:rPr>
              <w:t xml:space="preserve"> Условиями выпуска Биржевых облигаций </w:t>
            </w:r>
            <w:r w:rsidRPr="009A68E4">
              <w:rPr>
                <w:rFonts w:eastAsia="Calibri"/>
                <w:b/>
                <w:i/>
                <w:iCs/>
                <w:sz w:val="21"/>
                <w:szCs w:val="21"/>
                <w:u w:val="single"/>
                <w:lang w:eastAsia="en-US"/>
              </w:rPr>
              <w:t>не может быть предусмотрено</w:t>
            </w:r>
            <w:r w:rsidRPr="00BF1F08">
              <w:rPr>
                <w:rFonts w:eastAsia="Calibri"/>
                <w:i/>
                <w:iCs/>
                <w:sz w:val="21"/>
                <w:szCs w:val="21"/>
                <w:lang w:eastAsia="en-US"/>
              </w:rPr>
              <w:t xml:space="preserve"> погашение Биржевых облигаций </w:t>
            </w:r>
            <w:r>
              <w:rPr>
                <w:rFonts w:eastAsia="Calibri"/>
                <w:i/>
                <w:iCs/>
                <w:sz w:val="21"/>
                <w:szCs w:val="21"/>
                <w:lang w:eastAsia="en-US"/>
              </w:rPr>
              <w:t>частями в соответствии с пп.</w:t>
            </w:r>
            <w:r w:rsidRPr="00BF1F08">
              <w:rPr>
                <w:rFonts w:eastAsia="Calibri"/>
                <w:i/>
                <w:iCs/>
                <w:sz w:val="21"/>
                <w:szCs w:val="21"/>
                <w:lang w:eastAsia="en-US"/>
              </w:rPr>
              <w:t xml:space="preserve"> Б)</w:t>
            </w:r>
            <w:r>
              <w:rPr>
                <w:rFonts w:eastAsia="Calibri"/>
                <w:i/>
                <w:iCs/>
                <w:sz w:val="21"/>
                <w:szCs w:val="21"/>
                <w:lang w:eastAsia="en-US"/>
              </w:rPr>
              <w:t xml:space="preserve"> п. 9</w:t>
            </w:r>
            <w:r w:rsidRPr="00BF1F08">
              <w:rPr>
                <w:rFonts w:eastAsia="Calibri"/>
                <w:i/>
                <w:iCs/>
                <w:sz w:val="21"/>
                <w:szCs w:val="21"/>
                <w:lang w:eastAsia="en-US"/>
              </w:rPr>
              <w:t>.2. Программы облигаций</w:t>
            </w:r>
            <w:r w:rsidR="008B1EE2">
              <w:rPr>
                <w:rFonts w:eastAsia="Calibri"/>
                <w:i/>
                <w:iCs/>
                <w:sz w:val="21"/>
                <w:szCs w:val="21"/>
                <w:lang w:eastAsia="en-US"/>
              </w:rPr>
              <w:t xml:space="preserve"> и п. 8.9.2.</w:t>
            </w:r>
            <w:r w:rsidR="008B1EE2">
              <w:rPr>
                <w:i/>
                <w:iCs/>
                <w:sz w:val="21"/>
                <w:szCs w:val="21"/>
              </w:rPr>
              <w:t xml:space="preserve"> Проспекта ценных бумаг</w:t>
            </w:r>
            <w:r w:rsidRPr="00BF1F08">
              <w:rPr>
                <w:rFonts w:eastAsia="Calibri"/>
                <w:i/>
                <w:iCs/>
                <w:sz w:val="21"/>
                <w:szCs w:val="21"/>
                <w:lang w:eastAsia="en-US"/>
              </w:rPr>
              <w:t>.</w:t>
            </w:r>
            <w:r>
              <w:rPr>
                <w:rFonts w:eastAsia="Calibri"/>
                <w:i/>
                <w:iCs/>
                <w:sz w:val="21"/>
                <w:szCs w:val="21"/>
                <w:lang w:eastAsia="en-US"/>
              </w:rPr>
              <w:t>»</w:t>
            </w:r>
          </w:p>
        </w:tc>
      </w:tr>
    </w:tbl>
    <w:p w14:paraId="46BC5F72" w14:textId="77777777" w:rsidR="002B4DBC" w:rsidRDefault="002B4DBC">
      <w:pPr>
        <w:rPr>
          <w:b/>
          <w:sz w:val="21"/>
          <w:szCs w:val="21"/>
        </w:rPr>
      </w:pPr>
    </w:p>
    <w:p w14:paraId="43A67E18" w14:textId="77777777" w:rsidR="00222F2A" w:rsidRDefault="00222F2A">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222F2A" w:rsidRPr="0098368D" w14:paraId="68D299A2" w14:textId="77777777" w:rsidTr="00277677">
        <w:tc>
          <w:tcPr>
            <w:tcW w:w="10201" w:type="dxa"/>
            <w:shd w:val="clear" w:color="auto" w:fill="auto"/>
          </w:tcPr>
          <w:p w14:paraId="654024DA" w14:textId="77777777" w:rsidR="00222F2A" w:rsidRPr="0098368D" w:rsidRDefault="00222F2A"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9.3. «</w:t>
            </w:r>
            <w:r w:rsidRPr="00D12FE5">
              <w:rPr>
                <w:b w:val="0"/>
                <w:bCs w:val="0"/>
              </w:rPr>
              <w:t>Порядок определения дохода, выплачиваемого по каждой облигации.</w:t>
            </w:r>
            <w:r w:rsidRPr="0098368D">
              <w:rPr>
                <w:b w:val="0"/>
                <w:sz w:val="21"/>
                <w:szCs w:val="21"/>
              </w:rPr>
              <w:t>»:</w:t>
            </w:r>
          </w:p>
        </w:tc>
      </w:tr>
      <w:tr w:rsidR="00222F2A" w:rsidRPr="00054CF4" w14:paraId="12A6C27A"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725CBEE7" w14:textId="77777777" w:rsidR="00222F2A" w:rsidRPr="0098368D" w:rsidRDefault="00222F2A" w:rsidP="00AB5A74">
            <w:pPr>
              <w:pStyle w:val="Head3"/>
              <w:rPr>
                <w:rStyle w:val="Head4"/>
                <w:bCs/>
                <w:sz w:val="21"/>
                <w:szCs w:val="21"/>
              </w:rPr>
            </w:pPr>
            <w:r w:rsidRPr="0098368D">
              <w:rPr>
                <w:rStyle w:val="Head4"/>
                <w:bCs/>
                <w:sz w:val="21"/>
                <w:szCs w:val="21"/>
              </w:rPr>
              <w:t>Дополнить перед подпунктом</w:t>
            </w:r>
            <w:r w:rsidRPr="0098368D">
              <w:rPr>
                <w:rStyle w:val="Head4"/>
                <w:bCs/>
                <w:i/>
                <w:sz w:val="21"/>
                <w:szCs w:val="21"/>
              </w:rPr>
              <w:t xml:space="preserve"> «А)» </w:t>
            </w:r>
            <w:r>
              <w:rPr>
                <w:rStyle w:val="Head4"/>
                <w:bCs/>
                <w:sz w:val="21"/>
                <w:szCs w:val="21"/>
              </w:rPr>
              <w:t>абзаце</w:t>
            </w:r>
            <w:r w:rsidRPr="0098368D">
              <w:rPr>
                <w:rStyle w:val="Head4"/>
                <w:bCs/>
                <w:sz w:val="21"/>
                <w:szCs w:val="21"/>
              </w:rPr>
              <w:t>м следующего содержания:</w:t>
            </w:r>
          </w:p>
          <w:p w14:paraId="6B14A910" w14:textId="77777777" w:rsidR="00222F2A" w:rsidRPr="00C726A1" w:rsidRDefault="00222F2A" w:rsidP="00AB5A74">
            <w:pPr>
              <w:jc w:val="both"/>
              <w:rPr>
                <w:rStyle w:val="Head4"/>
                <w:i/>
                <w:iCs/>
                <w:sz w:val="21"/>
                <w:szCs w:val="21"/>
                <w:u w:val="single"/>
              </w:rPr>
            </w:pPr>
            <w:r w:rsidRPr="0098368D">
              <w:rPr>
                <w:rStyle w:val="Head4"/>
                <w:bCs w:val="0"/>
                <w:i/>
                <w:sz w:val="21"/>
                <w:szCs w:val="21"/>
              </w:rPr>
              <w:t>«</w:t>
            </w:r>
            <w:r w:rsidRPr="0098368D">
              <w:rPr>
                <w:bCs/>
                <w:i/>
                <w:iCs/>
                <w:sz w:val="21"/>
                <w:szCs w:val="21"/>
              </w:rPr>
              <w:t>В рамках Программы облигаций могут быть размещены Биржевые облигации, предусматривающие получение одного или нескольких из указанных видов доходов: купонного дохода, дополнительного дохода, дисконта.</w:t>
            </w:r>
            <w:r>
              <w:rPr>
                <w:bCs/>
                <w:i/>
                <w:iCs/>
                <w:sz w:val="21"/>
                <w:szCs w:val="21"/>
              </w:rPr>
              <w:t xml:space="preserve"> Виды дохода по Биржевым облигациям указываются </w:t>
            </w:r>
            <w:r w:rsidRPr="00730D88">
              <w:rPr>
                <w:b/>
                <w:bCs/>
                <w:i/>
                <w:iCs/>
                <w:sz w:val="21"/>
                <w:szCs w:val="21"/>
              </w:rPr>
              <w:t>в Условиях выпуска</w:t>
            </w:r>
            <w:r w:rsidRPr="00730D88">
              <w:rPr>
                <w:bCs/>
                <w:i/>
                <w:iCs/>
                <w:sz w:val="21"/>
                <w:szCs w:val="21"/>
              </w:rPr>
              <w:t xml:space="preserve"> </w:t>
            </w:r>
            <w:r w:rsidRPr="00730D88">
              <w:rPr>
                <w:b/>
                <w:bCs/>
                <w:i/>
                <w:iCs/>
                <w:sz w:val="21"/>
                <w:szCs w:val="21"/>
              </w:rPr>
              <w:t>Биржевых облигаций</w:t>
            </w:r>
            <w:r w:rsidRPr="004F19EF">
              <w:rPr>
                <w:bCs/>
                <w:i/>
                <w:iCs/>
                <w:sz w:val="21"/>
                <w:szCs w:val="21"/>
              </w:rPr>
              <w:t>»</w:t>
            </w:r>
          </w:p>
        </w:tc>
      </w:tr>
    </w:tbl>
    <w:p w14:paraId="227F78F2" w14:textId="77777777" w:rsidR="00222F2A" w:rsidRDefault="00222F2A">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222F2A" w:rsidRPr="00054CF4" w14:paraId="7CA10573" w14:textId="77777777" w:rsidTr="00277677">
        <w:tc>
          <w:tcPr>
            <w:tcW w:w="10201" w:type="dxa"/>
            <w:gridSpan w:val="2"/>
            <w:shd w:val="clear" w:color="auto" w:fill="auto"/>
          </w:tcPr>
          <w:p w14:paraId="0F4F9F5A" w14:textId="77777777" w:rsidR="00222F2A" w:rsidRPr="00054CF4" w:rsidRDefault="00222F2A"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054CF4">
              <w:rPr>
                <w:b w:val="0"/>
                <w:sz w:val="21"/>
                <w:szCs w:val="21"/>
              </w:rPr>
              <w:br/>
              <w:t xml:space="preserve">п. </w:t>
            </w:r>
            <w:r w:rsidR="00E81573">
              <w:rPr>
                <w:b w:val="0"/>
                <w:sz w:val="21"/>
                <w:szCs w:val="21"/>
              </w:rPr>
              <w:t>8.</w:t>
            </w:r>
            <w:r w:rsidRPr="00054CF4">
              <w:rPr>
                <w:b w:val="0"/>
                <w:sz w:val="21"/>
                <w:szCs w:val="21"/>
              </w:rPr>
              <w:t>9.3. «</w:t>
            </w:r>
            <w:r w:rsidRPr="00054CF4">
              <w:rPr>
                <w:b w:val="0"/>
                <w:bCs w:val="0"/>
                <w:sz w:val="21"/>
                <w:szCs w:val="21"/>
              </w:rPr>
              <w:t>Порядок определения дохода, выплачиваемого по каждой облигации.</w:t>
            </w:r>
            <w:r w:rsidRPr="00054CF4">
              <w:rPr>
                <w:b w:val="0"/>
                <w:sz w:val="21"/>
                <w:szCs w:val="21"/>
              </w:rPr>
              <w:t>»:</w:t>
            </w:r>
          </w:p>
        </w:tc>
      </w:tr>
      <w:tr w:rsidR="00222F2A" w:rsidRPr="00054CF4" w14:paraId="68ABE3E4" w14:textId="77777777" w:rsidTr="00277677">
        <w:tc>
          <w:tcPr>
            <w:tcW w:w="10201" w:type="dxa"/>
            <w:gridSpan w:val="2"/>
            <w:shd w:val="clear" w:color="auto" w:fill="auto"/>
          </w:tcPr>
          <w:p w14:paraId="485B111A" w14:textId="77777777" w:rsidR="00222F2A" w:rsidRPr="00054CF4" w:rsidRDefault="00222F2A" w:rsidP="00AB5A74">
            <w:pPr>
              <w:pStyle w:val="Head3"/>
              <w:rPr>
                <w:b w:val="0"/>
                <w:sz w:val="21"/>
                <w:szCs w:val="21"/>
              </w:rPr>
            </w:pPr>
            <w:r w:rsidRPr="00C043CF">
              <w:rPr>
                <w:b w:val="0"/>
                <w:sz w:val="21"/>
                <w:szCs w:val="21"/>
              </w:rPr>
              <w:t>подпункт «</w:t>
            </w:r>
            <w:r w:rsidRPr="00C043CF">
              <w:rPr>
                <w:b w:val="0"/>
                <w:i/>
                <w:sz w:val="21"/>
                <w:szCs w:val="21"/>
              </w:rPr>
              <w:t>А)</w:t>
            </w:r>
            <w:r w:rsidRPr="00C043CF">
              <w:rPr>
                <w:b w:val="0"/>
                <w:sz w:val="21"/>
                <w:szCs w:val="21"/>
              </w:rPr>
              <w:t>», 10 абзац:</w:t>
            </w:r>
          </w:p>
        </w:tc>
      </w:tr>
      <w:tr w:rsidR="00222F2A" w:rsidRPr="00054CF4" w14:paraId="6CE9CA50" w14:textId="77777777" w:rsidTr="00277677">
        <w:tc>
          <w:tcPr>
            <w:tcW w:w="5098" w:type="dxa"/>
            <w:shd w:val="clear" w:color="auto" w:fill="auto"/>
          </w:tcPr>
          <w:p w14:paraId="25528CAE" w14:textId="77777777" w:rsidR="00222F2A" w:rsidRPr="00054CF4" w:rsidRDefault="00222F2A" w:rsidP="00AB5A74">
            <w:pPr>
              <w:spacing w:before="60" w:after="60"/>
              <w:rPr>
                <w:rStyle w:val="Head4"/>
                <w:b w:val="0"/>
                <w:sz w:val="21"/>
                <w:szCs w:val="21"/>
              </w:rPr>
            </w:pPr>
            <w:r w:rsidRPr="00054CF4">
              <w:rPr>
                <w:rStyle w:val="Head4"/>
                <w:b w:val="0"/>
                <w:sz w:val="21"/>
                <w:szCs w:val="21"/>
              </w:rPr>
              <w:t>Текст изменяемой редакции:</w:t>
            </w:r>
          </w:p>
        </w:tc>
        <w:tc>
          <w:tcPr>
            <w:tcW w:w="5103" w:type="dxa"/>
            <w:shd w:val="clear" w:color="auto" w:fill="auto"/>
          </w:tcPr>
          <w:p w14:paraId="6AEBA36F" w14:textId="77777777" w:rsidR="00222F2A" w:rsidRPr="00054CF4" w:rsidRDefault="00222F2A" w:rsidP="00AB5A74">
            <w:pPr>
              <w:spacing w:before="60" w:after="60"/>
              <w:rPr>
                <w:rStyle w:val="Head4"/>
                <w:b w:val="0"/>
                <w:sz w:val="21"/>
                <w:szCs w:val="21"/>
              </w:rPr>
            </w:pPr>
            <w:r w:rsidRPr="00054CF4">
              <w:rPr>
                <w:rStyle w:val="Head4"/>
                <w:b w:val="0"/>
                <w:sz w:val="21"/>
                <w:szCs w:val="21"/>
              </w:rPr>
              <w:t>Текст новой редакции с изменениями:</w:t>
            </w:r>
          </w:p>
        </w:tc>
      </w:tr>
      <w:tr w:rsidR="00DC48CA" w:rsidRPr="00054CF4" w14:paraId="28967CEC" w14:textId="77777777" w:rsidTr="00277677">
        <w:tc>
          <w:tcPr>
            <w:tcW w:w="5098" w:type="dxa"/>
            <w:shd w:val="clear" w:color="auto" w:fill="auto"/>
          </w:tcPr>
          <w:p w14:paraId="60035BF7" w14:textId="77777777" w:rsidR="00DC48CA" w:rsidRPr="006D3F1C" w:rsidRDefault="00DC48CA" w:rsidP="00DC48CA">
            <w:pPr>
              <w:adjustRightInd w:val="0"/>
              <w:ind w:left="34" w:right="29"/>
              <w:rPr>
                <w:bCs/>
                <w:i/>
                <w:color w:val="000000"/>
                <w:sz w:val="21"/>
                <w:szCs w:val="21"/>
              </w:rPr>
            </w:pPr>
            <w:r w:rsidRPr="00B60898">
              <w:rPr>
                <w:bCs/>
                <w:i/>
                <w:color w:val="000000"/>
                <w:sz w:val="21"/>
                <w:szCs w:val="21"/>
              </w:rPr>
              <w:t>Nom – непогашенная часть номинальной стоимости одной Биржевой облигации, в валюте но</w:t>
            </w:r>
            <w:r w:rsidRPr="006D3F1C">
              <w:rPr>
                <w:bCs/>
                <w:i/>
                <w:color w:val="000000"/>
                <w:sz w:val="21"/>
                <w:szCs w:val="21"/>
              </w:rPr>
              <w:t>минальной стоимости;</w:t>
            </w:r>
          </w:p>
          <w:p w14:paraId="7BEC0B23" w14:textId="77777777" w:rsidR="00DC48CA" w:rsidRPr="007E629F" w:rsidRDefault="00DC48CA" w:rsidP="00DC48CA">
            <w:pPr>
              <w:tabs>
                <w:tab w:val="left" w:pos="567"/>
              </w:tabs>
              <w:adjustRightInd w:val="0"/>
              <w:jc w:val="both"/>
              <w:rPr>
                <w:bCs/>
                <w:iCs/>
                <w:sz w:val="21"/>
                <w:szCs w:val="21"/>
              </w:rPr>
            </w:pPr>
          </w:p>
        </w:tc>
        <w:tc>
          <w:tcPr>
            <w:tcW w:w="5103" w:type="dxa"/>
            <w:shd w:val="clear" w:color="auto" w:fill="auto"/>
          </w:tcPr>
          <w:p w14:paraId="297439F3" w14:textId="77777777" w:rsidR="00DC48CA" w:rsidRDefault="00DC48CA" w:rsidP="00DC48CA">
            <w:pPr>
              <w:tabs>
                <w:tab w:val="left" w:pos="567"/>
              </w:tabs>
              <w:adjustRightInd w:val="0"/>
              <w:jc w:val="both"/>
              <w:rPr>
                <w:i/>
                <w:sz w:val="21"/>
                <w:szCs w:val="21"/>
              </w:rPr>
            </w:pPr>
            <w:r w:rsidRPr="007E629F">
              <w:rPr>
                <w:i/>
                <w:sz w:val="21"/>
                <w:szCs w:val="21"/>
                <w:lang w:val="en-US"/>
              </w:rPr>
              <w:t>Nom</w:t>
            </w:r>
            <w:r w:rsidRPr="005F5347">
              <w:rPr>
                <w:i/>
                <w:sz w:val="21"/>
                <w:szCs w:val="21"/>
              </w:rPr>
              <w:t xml:space="preserve"> – непогашенная часть номинальной стоимости одной Биржевой облигации, в валюте, в которой выражена </w:t>
            </w:r>
            <w:r w:rsidRPr="00C274DF">
              <w:rPr>
                <w:i/>
                <w:sz w:val="21"/>
                <w:szCs w:val="21"/>
              </w:rPr>
              <w:t xml:space="preserve">номинальная </w:t>
            </w:r>
            <w:r w:rsidRPr="00EF10A9">
              <w:rPr>
                <w:i/>
                <w:sz w:val="21"/>
                <w:szCs w:val="21"/>
              </w:rPr>
              <w:t>стоимость</w:t>
            </w:r>
            <w:r>
              <w:rPr>
                <w:i/>
                <w:sz w:val="21"/>
                <w:szCs w:val="21"/>
              </w:rPr>
              <w:t>.</w:t>
            </w:r>
          </w:p>
          <w:p w14:paraId="6ADFD90B" w14:textId="77777777" w:rsidR="00DC48CA" w:rsidRPr="006D3F1C" w:rsidRDefault="00DC48CA" w:rsidP="00DC48CA">
            <w:pPr>
              <w:tabs>
                <w:tab w:val="left" w:pos="567"/>
              </w:tabs>
              <w:adjustRightInd w:val="0"/>
              <w:jc w:val="both"/>
              <w:rPr>
                <w:bCs/>
                <w:i/>
                <w:iCs/>
                <w:sz w:val="21"/>
                <w:szCs w:val="21"/>
              </w:rPr>
            </w:pPr>
            <w:r>
              <w:rPr>
                <w:i/>
                <w:sz w:val="21"/>
                <w:szCs w:val="21"/>
              </w:rPr>
              <w:t>В</w:t>
            </w:r>
            <w:r w:rsidRPr="00D36E56">
              <w:rPr>
                <w:i/>
                <w:sz w:val="21"/>
                <w:szCs w:val="21"/>
              </w:rPr>
              <w:t xml:space="preserve"> случае если Условиями выпуска Биржевых облигаций предусмотрена индекса</w:t>
            </w:r>
            <w:r w:rsidRPr="00C726A1">
              <w:rPr>
                <w:i/>
                <w:sz w:val="21"/>
                <w:szCs w:val="21"/>
              </w:rPr>
              <w:t xml:space="preserve">ция номинальной стоимости </w:t>
            </w:r>
            <w:r w:rsidRPr="00D061A2">
              <w:rPr>
                <w:i/>
                <w:sz w:val="21"/>
                <w:szCs w:val="21"/>
              </w:rPr>
              <w:t xml:space="preserve">каждой Биржевой облигации, то значение </w:t>
            </w:r>
            <w:r w:rsidRPr="00D061A2">
              <w:rPr>
                <w:i/>
                <w:sz w:val="21"/>
                <w:szCs w:val="21"/>
                <w:lang w:val="en-US"/>
              </w:rPr>
              <w:t>Nom</w:t>
            </w:r>
            <w:r w:rsidRPr="00D061A2">
              <w:rPr>
                <w:i/>
                <w:sz w:val="21"/>
                <w:szCs w:val="21"/>
              </w:rPr>
              <w:t xml:space="preserve"> определяется на дату выплаты купонного дохода в соответствии со схемой индексации, установленной Условиями выпуска Биржевых облигаций, с точностью до второго знака после запятой (округление производится по правилам математического округления, а именно: в случае, если третий знак после запятой больше</w:t>
            </w:r>
            <w:r w:rsidRPr="005A7A70">
              <w:rPr>
                <w:i/>
                <w:sz w:val="21"/>
                <w:szCs w:val="21"/>
              </w:rPr>
              <w:t xml:space="preserve">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B60898">
              <w:rPr>
                <w:i/>
                <w:sz w:val="21"/>
                <w:szCs w:val="21"/>
              </w:rPr>
              <w:t>)</w:t>
            </w:r>
            <w:r>
              <w:rPr>
                <w:i/>
                <w:sz w:val="21"/>
                <w:szCs w:val="21"/>
              </w:rPr>
              <w:t>;</w:t>
            </w:r>
          </w:p>
        </w:tc>
      </w:tr>
      <w:tr w:rsidR="00222F2A" w:rsidRPr="0098368D" w14:paraId="1F563225"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30434260" w14:textId="77777777" w:rsidR="00222F2A" w:rsidRPr="0098368D" w:rsidRDefault="00222F2A" w:rsidP="00AB5A74">
            <w:pPr>
              <w:pStyle w:val="Head3"/>
              <w:rPr>
                <w:rStyle w:val="Head4"/>
                <w:bCs/>
                <w:sz w:val="21"/>
                <w:szCs w:val="21"/>
              </w:rPr>
            </w:pPr>
            <w:r w:rsidRPr="0098368D">
              <w:rPr>
                <w:rStyle w:val="Head4"/>
                <w:bCs/>
                <w:sz w:val="21"/>
                <w:szCs w:val="21"/>
              </w:rPr>
              <w:t>подпункт «</w:t>
            </w:r>
            <w:r w:rsidRPr="0098368D">
              <w:rPr>
                <w:rStyle w:val="Head4"/>
                <w:bCs/>
                <w:i/>
                <w:sz w:val="21"/>
                <w:szCs w:val="21"/>
              </w:rPr>
              <w:t>А)</w:t>
            </w:r>
            <w:r w:rsidRPr="0098368D">
              <w:rPr>
                <w:rStyle w:val="Head4"/>
                <w:bCs/>
                <w:sz w:val="21"/>
                <w:szCs w:val="21"/>
              </w:rPr>
              <w:t>», 3 столбец «</w:t>
            </w:r>
            <w:r w:rsidRPr="0098368D">
              <w:rPr>
                <w:b w:val="0"/>
                <w:bCs w:val="0"/>
                <w:sz w:val="21"/>
                <w:szCs w:val="21"/>
              </w:rPr>
              <w:t>Размер купонного (процентного) дохода</w:t>
            </w:r>
            <w:r w:rsidRPr="0098368D">
              <w:rPr>
                <w:rStyle w:val="Head4"/>
                <w:bCs/>
                <w:sz w:val="21"/>
                <w:szCs w:val="21"/>
              </w:rPr>
              <w:t>» таблицы, 1-6 абзацы:</w:t>
            </w:r>
          </w:p>
        </w:tc>
      </w:tr>
      <w:tr w:rsidR="00222F2A" w:rsidRPr="0098368D" w14:paraId="314128CF" w14:textId="77777777" w:rsidTr="00277677">
        <w:tc>
          <w:tcPr>
            <w:tcW w:w="5098" w:type="dxa"/>
            <w:shd w:val="clear" w:color="auto" w:fill="auto"/>
          </w:tcPr>
          <w:p w14:paraId="48CE840A" w14:textId="77777777" w:rsidR="00222F2A" w:rsidRPr="0098368D" w:rsidRDefault="00222F2A" w:rsidP="00AB5A74">
            <w:pPr>
              <w:spacing w:before="60" w:after="60"/>
              <w:rPr>
                <w:rStyle w:val="Head4"/>
                <w:b w:val="0"/>
                <w:sz w:val="21"/>
                <w:szCs w:val="21"/>
              </w:rPr>
            </w:pPr>
            <w:r w:rsidRPr="0098368D">
              <w:rPr>
                <w:rStyle w:val="Head4"/>
                <w:b w:val="0"/>
                <w:sz w:val="21"/>
                <w:szCs w:val="21"/>
              </w:rPr>
              <w:t>Текст изменяемой редакции:</w:t>
            </w:r>
          </w:p>
        </w:tc>
        <w:tc>
          <w:tcPr>
            <w:tcW w:w="5103" w:type="dxa"/>
            <w:shd w:val="clear" w:color="auto" w:fill="auto"/>
          </w:tcPr>
          <w:p w14:paraId="35AC623A" w14:textId="77777777" w:rsidR="00222F2A" w:rsidRPr="0098368D" w:rsidRDefault="00222F2A"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222F2A" w:rsidRPr="0098368D" w14:paraId="5D2CFE4E" w14:textId="77777777" w:rsidTr="00277677">
        <w:tc>
          <w:tcPr>
            <w:tcW w:w="5098" w:type="dxa"/>
            <w:shd w:val="clear" w:color="auto" w:fill="auto"/>
          </w:tcPr>
          <w:p w14:paraId="2BC74998" w14:textId="77777777" w:rsidR="00222F2A" w:rsidRPr="0098368D" w:rsidRDefault="00222F2A" w:rsidP="00AB5A74">
            <w:pPr>
              <w:adjustRightInd w:val="0"/>
              <w:jc w:val="both"/>
              <w:rPr>
                <w:bCs/>
                <w:sz w:val="21"/>
                <w:szCs w:val="21"/>
              </w:rPr>
            </w:pPr>
            <w:r w:rsidRPr="0098368D">
              <w:rPr>
                <w:bCs/>
                <w:sz w:val="21"/>
                <w:szCs w:val="21"/>
              </w:rPr>
              <w:t>Купон: Процентная ставка по первому купону может определяться:</w:t>
            </w:r>
          </w:p>
          <w:p w14:paraId="175F0F22" w14:textId="77777777" w:rsidR="00222F2A" w:rsidRPr="0098368D" w:rsidRDefault="00222F2A" w:rsidP="00AB5A74">
            <w:pPr>
              <w:adjustRightInd w:val="0"/>
              <w:jc w:val="both"/>
              <w:rPr>
                <w:bCs/>
                <w:sz w:val="21"/>
                <w:szCs w:val="21"/>
              </w:rPr>
            </w:pPr>
            <w:r w:rsidRPr="0098368D">
              <w:rPr>
                <w:bCs/>
                <w:sz w:val="21"/>
                <w:szCs w:val="21"/>
                <w:u w:val="single"/>
              </w:rPr>
              <w:t>1)</w:t>
            </w:r>
            <w:r w:rsidRPr="0098368D">
              <w:rPr>
                <w:bCs/>
                <w:sz w:val="21"/>
                <w:szCs w:val="21"/>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34D446B2" w14:textId="77777777" w:rsidR="00222F2A" w:rsidRPr="0098368D" w:rsidRDefault="00222F2A" w:rsidP="00AB5A74">
            <w:pPr>
              <w:adjustRightInd w:val="0"/>
              <w:jc w:val="both"/>
              <w:rPr>
                <w:bCs/>
                <w:sz w:val="21"/>
                <w:szCs w:val="21"/>
              </w:rPr>
            </w:pPr>
            <w:r w:rsidRPr="0098368D">
              <w:rPr>
                <w:bCs/>
                <w:sz w:val="21"/>
                <w:szCs w:val="21"/>
              </w:rPr>
              <w:t xml:space="preserve">Информация о процентной ставке по первому купону раскрывается в порядке, предусмотренном п. 11 Программы облигаций и разделом 8.11 Проспекта ценных бумаг. </w:t>
            </w:r>
          </w:p>
          <w:p w14:paraId="4EA8EF1C" w14:textId="77777777" w:rsidR="00222F2A" w:rsidRPr="0098368D" w:rsidRDefault="00222F2A" w:rsidP="00AB5A74">
            <w:pPr>
              <w:adjustRightInd w:val="0"/>
              <w:jc w:val="both"/>
              <w:rPr>
                <w:bCs/>
                <w:sz w:val="21"/>
                <w:szCs w:val="21"/>
              </w:rPr>
            </w:pPr>
            <w:r w:rsidRPr="0098368D">
              <w:rPr>
                <w:bCs/>
                <w:sz w:val="21"/>
                <w:szCs w:val="21"/>
                <w:u w:val="single"/>
              </w:rPr>
              <w:t>2)</w:t>
            </w:r>
            <w:r w:rsidRPr="0098368D">
              <w:rPr>
                <w:bCs/>
                <w:sz w:val="21"/>
                <w:szCs w:val="21"/>
              </w:rPr>
              <w:t xml:space="preserve">    Е</w:t>
            </w:r>
            <w:r w:rsidRPr="0098368D">
              <w:rPr>
                <w:bCs/>
                <w:iCs/>
                <w:sz w:val="21"/>
                <w:szCs w:val="21"/>
              </w:rPr>
              <w:t>диноличным исполнительным органом</w:t>
            </w:r>
            <w:r w:rsidRPr="0098368D">
              <w:rPr>
                <w:bCs/>
                <w:sz w:val="21"/>
                <w:szCs w:val="21"/>
              </w:rPr>
              <w:t xml:space="preserve"> </w:t>
            </w:r>
            <w:r w:rsidRPr="0098368D">
              <w:rPr>
                <w:bCs/>
                <w:iCs/>
                <w:sz w:val="21"/>
                <w:szCs w:val="21"/>
              </w:rPr>
              <w:t xml:space="preserve">Эмитента </w:t>
            </w:r>
            <w:r w:rsidRPr="0098368D">
              <w:rPr>
                <w:bCs/>
                <w:sz w:val="21"/>
                <w:szCs w:val="21"/>
              </w:rPr>
              <w:t>не позднее чем за 1 (Один) день до даты начала размещения Биржевых облигаций.</w:t>
            </w:r>
          </w:p>
          <w:p w14:paraId="41E9D3D9" w14:textId="77777777" w:rsidR="00222F2A" w:rsidRPr="0098368D" w:rsidRDefault="00222F2A" w:rsidP="00AB5A74">
            <w:pPr>
              <w:adjustRightInd w:val="0"/>
              <w:jc w:val="both"/>
              <w:rPr>
                <w:bCs/>
                <w:sz w:val="21"/>
                <w:szCs w:val="21"/>
              </w:rPr>
            </w:pPr>
            <w:r w:rsidRPr="0098368D">
              <w:rPr>
                <w:bCs/>
                <w:sz w:val="21"/>
                <w:szCs w:val="21"/>
              </w:rPr>
              <w:t>Информация о процентной ставке по первому купону раскрывается в порядке, предусмотренном п. 11 Программы облигаций и разделом 8.11 Проспекта ценных бумаг.</w:t>
            </w:r>
          </w:p>
          <w:p w14:paraId="4270FB08" w14:textId="77777777" w:rsidR="00222F2A" w:rsidRPr="0098368D" w:rsidRDefault="00222F2A" w:rsidP="00AB5A74">
            <w:pPr>
              <w:adjustRightInd w:val="0"/>
              <w:jc w:val="both"/>
              <w:rPr>
                <w:bCs/>
                <w:sz w:val="21"/>
                <w:szCs w:val="21"/>
              </w:rPr>
            </w:pPr>
            <w:r w:rsidRPr="0098368D">
              <w:rPr>
                <w:bCs/>
                <w:sz w:val="21"/>
                <w:szCs w:val="21"/>
              </w:rPr>
              <w:t>Эмитент информирует Биржу и НРД о принятом решении о ставке первого купона не позднее, чем за 1 (Один) день до даты начала размещения.</w:t>
            </w:r>
          </w:p>
        </w:tc>
        <w:tc>
          <w:tcPr>
            <w:tcW w:w="5103" w:type="dxa"/>
            <w:shd w:val="clear" w:color="auto" w:fill="auto"/>
          </w:tcPr>
          <w:p w14:paraId="035B3B86" w14:textId="77777777" w:rsidR="00222F2A" w:rsidRPr="00D72936" w:rsidRDefault="00222F2A" w:rsidP="00AB5A74">
            <w:pPr>
              <w:adjustRightInd w:val="0"/>
              <w:jc w:val="both"/>
              <w:rPr>
                <w:bCs/>
                <w:sz w:val="21"/>
                <w:szCs w:val="21"/>
              </w:rPr>
            </w:pPr>
            <w:r w:rsidRPr="0098368D">
              <w:rPr>
                <w:bCs/>
                <w:sz w:val="21"/>
                <w:szCs w:val="21"/>
              </w:rPr>
              <w:t>Купон: Процентная ставка (или порядок определения размера процентной ставки) по первому купону может определяться</w:t>
            </w:r>
            <w:r>
              <w:rPr>
                <w:bCs/>
                <w:sz w:val="21"/>
                <w:szCs w:val="21"/>
              </w:rPr>
              <w:t xml:space="preserve"> Эмитентом</w:t>
            </w:r>
            <w:r w:rsidRPr="00D72936">
              <w:rPr>
                <w:bCs/>
                <w:sz w:val="21"/>
                <w:szCs w:val="21"/>
              </w:rPr>
              <w:t>:</w:t>
            </w:r>
          </w:p>
          <w:p w14:paraId="5E074072" w14:textId="77777777" w:rsidR="00222F2A" w:rsidRDefault="00222F2A" w:rsidP="00AB5A74">
            <w:pPr>
              <w:adjustRightInd w:val="0"/>
              <w:jc w:val="both"/>
              <w:rPr>
                <w:bCs/>
                <w:sz w:val="21"/>
                <w:szCs w:val="21"/>
              </w:rPr>
            </w:pPr>
            <w:r w:rsidRPr="00E31DDC">
              <w:rPr>
                <w:bCs/>
                <w:sz w:val="21"/>
                <w:szCs w:val="21"/>
                <w:u w:val="single"/>
              </w:rPr>
              <w:t>1)</w:t>
            </w:r>
            <w:r w:rsidRPr="0098368D">
              <w:rPr>
                <w:bCs/>
                <w:sz w:val="21"/>
                <w:szCs w:val="21"/>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w:t>
            </w:r>
          </w:p>
          <w:p w14:paraId="57403B2A" w14:textId="77777777" w:rsidR="00222F2A" w:rsidRPr="0098368D" w:rsidRDefault="00222F2A" w:rsidP="00AB5A74">
            <w:pPr>
              <w:adjustRightInd w:val="0"/>
              <w:jc w:val="both"/>
              <w:rPr>
                <w:bCs/>
                <w:sz w:val="21"/>
                <w:szCs w:val="21"/>
              </w:rPr>
            </w:pPr>
            <w:r w:rsidRPr="0098368D">
              <w:rPr>
                <w:bCs/>
                <w:sz w:val="21"/>
                <w:szCs w:val="21"/>
              </w:rPr>
              <w:t xml:space="preserve">По итогам проведения </w:t>
            </w:r>
            <w:r>
              <w:rPr>
                <w:bCs/>
                <w:sz w:val="21"/>
                <w:szCs w:val="21"/>
              </w:rPr>
              <w:t xml:space="preserve">Конкурса по ставке </w:t>
            </w:r>
            <w:r w:rsidRPr="0098368D">
              <w:rPr>
                <w:bCs/>
                <w:sz w:val="21"/>
                <w:szCs w:val="21"/>
              </w:rPr>
              <w:t xml:space="preserve">на Бирже среди потенциальных приобретателей Биржевых облигаций в дату начала </w:t>
            </w:r>
            <w:r>
              <w:rPr>
                <w:bCs/>
                <w:sz w:val="21"/>
                <w:szCs w:val="21"/>
              </w:rPr>
              <w:t xml:space="preserve">размещения Биржевых облигаций. </w:t>
            </w:r>
          </w:p>
          <w:p w14:paraId="562AADB9" w14:textId="77777777" w:rsidR="00222F2A" w:rsidRPr="0098368D" w:rsidRDefault="00222F2A" w:rsidP="00AB5A74">
            <w:pPr>
              <w:adjustRightInd w:val="0"/>
              <w:jc w:val="both"/>
              <w:rPr>
                <w:bCs/>
                <w:sz w:val="21"/>
                <w:szCs w:val="21"/>
              </w:rPr>
            </w:pPr>
            <w:r w:rsidRPr="0098368D">
              <w:rPr>
                <w:bCs/>
                <w:sz w:val="21"/>
                <w:szCs w:val="21"/>
              </w:rPr>
              <w:t>Информация о процентной ставке по первому купону раскрывается в порядке</w:t>
            </w:r>
            <w:r>
              <w:rPr>
                <w:bCs/>
                <w:sz w:val="21"/>
                <w:szCs w:val="21"/>
              </w:rPr>
              <w:t xml:space="preserve"> и сроки, предусмотренные</w:t>
            </w:r>
            <w:r w:rsidRPr="0098368D">
              <w:rPr>
                <w:bCs/>
                <w:sz w:val="21"/>
                <w:szCs w:val="21"/>
              </w:rPr>
              <w:t xml:space="preserve"> п. 11 Программы облигаций и разделом 8.11 Проспекта ценных бумаг. </w:t>
            </w:r>
          </w:p>
          <w:p w14:paraId="3E576886" w14:textId="77777777" w:rsidR="00222F2A" w:rsidRPr="00E66CB0" w:rsidRDefault="00222F2A" w:rsidP="00AB5A74">
            <w:pPr>
              <w:adjustRightInd w:val="0"/>
              <w:jc w:val="both"/>
              <w:rPr>
                <w:bCs/>
                <w:sz w:val="21"/>
                <w:szCs w:val="21"/>
              </w:rPr>
            </w:pPr>
            <w:r w:rsidRPr="0098368D">
              <w:rPr>
                <w:bCs/>
                <w:sz w:val="21"/>
                <w:szCs w:val="21"/>
                <w:u w:val="single"/>
              </w:rPr>
              <w:t>2)</w:t>
            </w:r>
            <w:r w:rsidRPr="0098368D">
              <w:rPr>
                <w:bCs/>
                <w:sz w:val="21"/>
                <w:szCs w:val="21"/>
              </w:rPr>
              <w:t xml:space="preserve">  </w:t>
            </w:r>
            <w:r>
              <w:rPr>
                <w:bCs/>
                <w:sz w:val="21"/>
                <w:szCs w:val="21"/>
              </w:rPr>
              <w:t>До</w:t>
            </w:r>
            <w:r w:rsidRPr="00E66CB0">
              <w:rPr>
                <w:bCs/>
                <w:sz w:val="21"/>
                <w:szCs w:val="21"/>
              </w:rPr>
              <w:t xml:space="preserve"> даты начала размещения Биржевых облигаций.</w:t>
            </w:r>
          </w:p>
          <w:p w14:paraId="3A51C01C" w14:textId="77777777" w:rsidR="00222F2A" w:rsidRPr="00324570" w:rsidRDefault="00222F2A" w:rsidP="00AB5A74">
            <w:pPr>
              <w:adjustRightInd w:val="0"/>
              <w:jc w:val="both"/>
              <w:rPr>
                <w:bCs/>
                <w:sz w:val="21"/>
                <w:szCs w:val="21"/>
              </w:rPr>
            </w:pPr>
            <w:r w:rsidRPr="003B1795">
              <w:rPr>
                <w:bCs/>
                <w:sz w:val="21"/>
                <w:szCs w:val="21"/>
              </w:rPr>
              <w:t>Информация о процентной ставке</w:t>
            </w:r>
            <w:r w:rsidRPr="00A35D09">
              <w:rPr>
                <w:bCs/>
                <w:sz w:val="21"/>
                <w:szCs w:val="21"/>
              </w:rPr>
              <w:t xml:space="preserve"> по</w:t>
            </w:r>
            <w:r w:rsidRPr="00324570">
              <w:rPr>
                <w:bCs/>
                <w:sz w:val="21"/>
                <w:szCs w:val="21"/>
              </w:rPr>
              <w:t xml:space="preserve"> первому купону</w:t>
            </w:r>
            <w:r>
              <w:rPr>
                <w:bCs/>
                <w:sz w:val="21"/>
                <w:szCs w:val="21"/>
              </w:rPr>
              <w:t xml:space="preserve"> либо о порядке его определения</w:t>
            </w:r>
            <w:r w:rsidRPr="00324570">
              <w:rPr>
                <w:bCs/>
                <w:sz w:val="21"/>
                <w:szCs w:val="21"/>
              </w:rPr>
              <w:t xml:space="preserve"> раскрывается в порядке</w:t>
            </w:r>
            <w:r>
              <w:rPr>
                <w:bCs/>
                <w:sz w:val="21"/>
                <w:szCs w:val="21"/>
              </w:rPr>
              <w:t xml:space="preserve"> и сроки</w:t>
            </w:r>
            <w:r w:rsidRPr="00324570">
              <w:rPr>
                <w:bCs/>
                <w:sz w:val="21"/>
                <w:szCs w:val="21"/>
              </w:rPr>
              <w:t>, предусмотренн</w:t>
            </w:r>
            <w:r>
              <w:rPr>
                <w:bCs/>
                <w:sz w:val="21"/>
                <w:szCs w:val="21"/>
              </w:rPr>
              <w:t>ые</w:t>
            </w:r>
            <w:r w:rsidRPr="00324570">
              <w:rPr>
                <w:bCs/>
                <w:sz w:val="21"/>
                <w:szCs w:val="21"/>
              </w:rPr>
              <w:t xml:space="preserve"> п. 11 Программы облигаций и разделом 8.11 Проспекта ценных бумаг.</w:t>
            </w:r>
          </w:p>
          <w:p w14:paraId="6D43CD6F" w14:textId="77777777" w:rsidR="00222F2A" w:rsidRPr="003E3331" w:rsidRDefault="00222F2A" w:rsidP="00AB5A74">
            <w:pPr>
              <w:adjustRightInd w:val="0"/>
              <w:jc w:val="both"/>
              <w:rPr>
                <w:bCs/>
                <w:sz w:val="21"/>
                <w:szCs w:val="21"/>
              </w:rPr>
            </w:pPr>
            <w:r w:rsidRPr="009C5199">
              <w:rPr>
                <w:bCs/>
                <w:sz w:val="21"/>
                <w:szCs w:val="21"/>
              </w:rPr>
              <w:t>Эмитент информирует Биржу и НРД о принятом</w:t>
            </w:r>
            <w:r w:rsidRPr="00C674D2">
              <w:rPr>
                <w:bCs/>
                <w:sz w:val="21"/>
                <w:szCs w:val="21"/>
              </w:rPr>
              <w:t xml:space="preserve"> решении о ставке первого купона</w:t>
            </w:r>
            <w:r>
              <w:rPr>
                <w:bCs/>
                <w:sz w:val="21"/>
                <w:szCs w:val="21"/>
              </w:rPr>
              <w:t xml:space="preserve"> либо о порядке его определения</w:t>
            </w:r>
            <w:r w:rsidRPr="00C674D2">
              <w:rPr>
                <w:bCs/>
                <w:sz w:val="21"/>
                <w:szCs w:val="21"/>
              </w:rPr>
              <w:t xml:space="preserve"> </w:t>
            </w:r>
            <w:r w:rsidRPr="003E3331">
              <w:rPr>
                <w:bCs/>
                <w:iCs/>
                <w:sz w:val="21"/>
                <w:szCs w:val="21"/>
              </w:rPr>
              <w:t>в согласованном порядке.</w:t>
            </w:r>
          </w:p>
        </w:tc>
      </w:tr>
      <w:tr w:rsidR="00222F2A" w:rsidRPr="0098368D" w14:paraId="79086361" w14:textId="77777777" w:rsidTr="00277677">
        <w:tc>
          <w:tcPr>
            <w:tcW w:w="10201" w:type="dxa"/>
            <w:gridSpan w:val="2"/>
            <w:shd w:val="clear" w:color="auto" w:fill="auto"/>
          </w:tcPr>
          <w:p w14:paraId="2224CE3B" w14:textId="77777777" w:rsidR="00222F2A" w:rsidRPr="0098368D" w:rsidRDefault="00222F2A" w:rsidP="00973A28">
            <w:pPr>
              <w:adjustRightInd w:val="0"/>
              <w:spacing w:before="120" w:after="120"/>
              <w:jc w:val="both"/>
              <w:rPr>
                <w:b/>
                <w:bCs/>
                <w:sz w:val="21"/>
                <w:szCs w:val="21"/>
                <w:u w:val="single"/>
              </w:rPr>
            </w:pPr>
            <w:r w:rsidRPr="0098368D">
              <w:rPr>
                <w:rStyle w:val="Head4"/>
                <w:b w:val="0"/>
                <w:bCs w:val="0"/>
                <w:sz w:val="21"/>
                <w:szCs w:val="21"/>
              </w:rPr>
              <w:t>подпункт «</w:t>
            </w:r>
            <w:r w:rsidRPr="0098368D">
              <w:rPr>
                <w:rStyle w:val="Head4"/>
                <w:b w:val="0"/>
                <w:bCs w:val="0"/>
                <w:i/>
                <w:sz w:val="21"/>
                <w:szCs w:val="21"/>
              </w:rPr>
              <w:t>А)</w:t>
            </w:r>
            <w:r w:rsidRPr="0098368D">
              <w:rPr>
                <w:rStyle w:val="Head4"/>
                <w:b w:val="0"/>
                <w:bCs w:val="0"/>
                <w:sz w:val="21"/>
                <w:szCs w:val="21"/>
              </w:rPr>
              <w:t>», 1</w:t>
            </w:r>
            <w:r w:rsidR="00973A28">
              <w:rPr>
                <w:rStyle w:val="Head4"/>
                <w:b w:val="0"/>
                <w:bCs w:val="0"/>
                <w:sz w:val="21"/>
                <w:szCs w:val="21"/>
              </w:rPr>
              <w:t>9</w:t>
            </w:r>
            <w:r w:rsidRPr="0098368D">
              <w:rPr>
                <w:rStyle w:val="Head4"/>
                <w:b w:val="0"/>
                <w:bCs w:val="0"/>
                <w:sz w:val="21"/>
                <w:szCs w:val="21"/>
              </w:rPr>
              <w:t xml:space="preserve"> абзац:</w:t>
            </w:r>
          </w:p>
        </w:tc>
      </w:tr>
      <w:tr w:rsidR="00222F2A" w:rsidRPr="0098368D" w14:paraId="77F15EB6" w14:textId="77777777" w:rsidTr="00277677">
        <w:tc>
          <w:tcPr>
            <w:tcW w:w="5098" w:type="dxa"/>
            <w:shd w:val="clear" w:color="auto" w:fill="auto"/>
          </w:tcPr>
          <w:p w14:paraId="51D9780C" w14:textId="77777777" w:rsidR="00222F2A" w:rsidRPr="0098368D" w:rsidRDefault="00222F2A" w:rsidP="00AB5A74">
            <w:pPr>
              <w:spacing w:before="60" w:after="60"/>
              <w:rPr>
                <w:rStyle w:val="Head4"/>
                <w:b w:val="0"/>
                <w:sz w:val="21"/>
                <w:szCs w:val="21"/>
              </w:rPr>
            </w:pPr>
            <w:r w:rsidRPr="0098368D">
              <w:rPr>
                <w:rStyle w:val="Head4"/>
                <w:b w:val="0"/>
                <w:sz w:val="21"/>
                <w:szCs w:val="21"/>
              </w:rPr>
              <w:t>Текст изменяемой редакции:</w:t>
            </w:r>
          </w:p>
        </w:tc>
        <w:tc>
          <w:tcPr>
            <w:tcW w:w="5103" w:type="dxa"/>
            <w:shd w:val="clear" w:color="auto" w:fill="auto"/>
          </w:tcPr>
          <w:p w14:paraId="1EDF4F49" w14:textId="77777777" w:rsidR="00222F2A" w:rsidRPr="0098368D" w:rsidRDefault="00222F2A"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222F2A" w:rsidRPr="0098368D" w14:paraId="35BF4B57" w14:textId="77777777" w:rsidTr="00277677">
        <w:tc>
          <w:tcPr>
            <w:tcW w:w="5098" w:type="dxa"/>
            <w:shd w:val="clear" w:color="auto" w:fill="auto"/>
          </w:tcPr>
          <w:p w14:paraId="01CB58FE" w14:textId="77777777" w:rsidR="00222F2A" w:rsidRPr="0098368D" w:rsidRDefault="00222F2A" w:rsidP="00AB5A74">
            <w:pPr>
              <w:tabs>
                <w:tab w:val="left" w:pos="567"/>
              </w:tabs>
              <w:adjustRightInd w:val="0"/>
              <w:jc w:val="both"/>
              <w:rPr>
                <w:bCs/>
                <w:i/>
                <w:iCs/>
                <w:sz w:val="21"/>
                <w:szCs w:val="21"/>
              </w:rPr>
            </w:pPr>
            <w:r w:rsidRPr="0098368D">
              <w:rPr>
                <w:bCs/>
                <w:i/>
                <w:iCs/>
                <w:sz w:val="21"/>
                <w:szCs w:val="21"/>
              </w:rPr>
              <w:t>Эмитент информирует Биржу и НРД об определенных до даты начала размещения ставках купона либо порядке их определения не позднее, чем за 1 (Один) день до даты начала размещения Биржевых облигаций.</w:t>
            </w:r>
          </w:p>
        </w:tc>
        <w:tc>
          <w:tcPr>
            <w:tcW w:w="5103" w:type="dxa"/>
            <w:shd w:val="clear" w:color="auto" w:fill="auto"/>
          </w:tcPr>
          <w:p w14:paraId="7121B8E6" w14:textId="77777777" w:rsidR="00222F2A" w:rsidRPr="00E66CB0" w:rsidRDefault="00222F2A" w:rsidP="00AB5A74">
            <w:pPr>
              <w:tabs>
                <w:tab w:val="left" w:pos="567"/>
              </w:tabs>
              <w:adjustRightInd w:val="0"/>
              <w:jc w:val="both"/>
              <w:rPr>
                <w:bCs/>
                <w:i/>
                <w:iCs/>
                <w:sz w:val="21"/>
                <w:szCs w:val="21"/>
              </w:rPr>
            </w:pPr>
            <w:r w:rsidRPr="0098368D">
              <w:rPr>
                <w:bCs/>
                <w:i/>
                <w:iCs/>
                <w:sz w:val="21"/>
                <w:szCs w:val="21"/>
              </w:rPr>
              <w:t xml:space="preserve">Эмитент информирует Биржу и НРД об определенных до даты начала размещения ставках купона либо порядке их определения </w:t>
            </w:r>
            <w:r>
              <w:rPr>
                <w:bCs/>
                <w:i/>
                <w:iCs/>
                <w:sz w:val="21"/>
                <w:szCs w:val="21"/>
              </w:rPr>
              <w:t>в согласованном порядке</w:t>
            </w:r>
            <w:r w:rsidRPr="00E66CB0">
              <w:rPr>
                <w:bCs/>
                <w:i/>
                <w:iCs/>
                <w:sz w:val="21"/>
                <w:szCs w:val="21"/>
              </w:rPr>
              <w:t>.</w:t>
            </w:r>
          </w:p>
        </w:tc>
      </w:tr>
    </w:tbl>
    <w:p w14:paraId="06BA15DC" w14:textId="77777777" w:rsidR="00222F2A" w:rsidRDefault="00222F2A">
      <w:pPr>
        <w:rPr>
          <w:b/>
          <w:sz w:val="21"/>
          <w:szCs w:val="21"/>
        </w:rPr>
      </w:pPr>
    </w:p>
    <w:p w14:paraId="2BE556D0" w14:textId="77777777" w:rsidR="00755B09" w:rsidRDefault="00755B09">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755B09" w:rsidRPr="0098368D" w14:paraId="749A55C2" w14:textId="77777777" w:rsidTr="00277677">
        <w:tc>
          <w:tcPr>
            <w:tcW w:w="10201" w:type="dxa"/>
            <w:gridSpan w:val="2"/>
            <w:shd w:val="clear" w:color="auto" w:fill="auto"/>
          </w:tcPr>
          <w:p w14:paraId="184044C1" w14:textId="77777777" w:rsidR="00755B09" w:rsidRPr="0098368D" w:rsidRDefault="00755B09"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9.3. «</w:t>
            </w:r>
            <w:r w:rsidRPr="0098368D">
              <w:rPr>
                <w:b w:val="0"/>
                <w:bCs w:val="0"/>
                <w:sz w:val="21"/>
                <w:szCs w:val="21"/>
              </w:rPr>
              <w:t>Порядок определения дохода, выплачиваемого по каждой облигации.</w:t>
            </w:r>
            <w:r w:rsidRPr="0098368D">
              <w:rPr>
                <w:b w:val="0"/>
                <w:sz w:val="21"/>
                <w:szCs w:val="21"/>
              </w:rPr>
              <w:t>»:</w:t>
            </w:r>
          </w:p>
        </w:tc>
      </w:tr>
      <w:tr w:rsidR="00755B09" w:rsidRPr="0098368D" w14:paraId="2159A857"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5FD8F5C6" w14:textId="77777777" w:rsidR="00755B09" w:rsidRPr="00E66CB0" w:rsidRDefault="00755B09" w:rsidP="00AB5A74">
            <w:pPr>
              <w:pStyle w:val="Head3"/>
              <w:rPr>
                <w:rStyle w:val="Head4"/>
                <w:bCs/>
                <w:sz w:val="21"/>
                <w:szCs w:val="21"/>
              </w:rPr>
            </w:pPr>
            <w:r w:rsidRPr="0098368D">
              <w:rPr>
                <w:rStyle w:val="Head4"/>
                <w:bCs/>
                <w:sz w:val="21"/>
                <w:szCs w:val="21"/>
              </w:rPr>
              <w:t>подпункт «</w:t>
            </w:r>
            <w:r w:rsidRPr="0098368D">
              <w:rPr>
                <w:rStyle w:val="Head4"/>
                <w:bCs/>
                <w:i/>
                <w:sz w:val="21"/>
                <w:szCs w:val="21"/>
              </w:rPr>
              <w:t>Б)</w:t>
            </w:r>
            <w:r w:rsidRPr="0098368D">
              <w:rPr>
                <w:rStyle w:val="Head4"/>
                <w:bCs/>
                <w:sz w:val="21"/>
                <w:szCs w:val="21"/>
              </w:rPr>
              <w:t>»:</w:t>
            </w:r>
          </w:p>
        </w:tc>
      </w:tr>
      <w:tr w:rsidR="00755B09" w:rsidRPr="0098368D" w14:paraId="0422204B" w14:textId="77777777" w:rsidTr="00277677">
        <w:tc>
          <w:tcPr>
            <w:tcW w:w="5098" w:type="dxa"/>
            <w:shd w:val="clear" w:color="auto" w:fill="auto"/>
          </w:tcPr>
          <w:p w14:paraId="079BCB4E" w14:textId="77777777" w:rsidR="00755B09" w:rsidRPr="0098368D" w:rsidRDefault="00755B09" w:rsidP="00AB5A74">
            <w:pPr>
              <w:spacing w:before="60" w:after="60"/>
              <w:rPr>
                <w:rStyle w:val="Head4"/>
                <w:b w:val="0"/>
                <w:sz w:val="21"/>
                <w:szCs w:val="21"/>
              </w:rPr>
            </w:pPr>
            <w:r w:rsidRPr="0098368D">
              <w:rPr>
                <w:rStyle w:val="Head4"/>
                <w:b w:val="0"/>
                <w:sz w:val="21"/>
                <w:szCs w:val="21"/>
              </w:rPr>
              <w:t>Текст изменяемой редакции:</w:t>
            </w:r>
          </w:p>
        </w:tc>
        <w:tc>
          <w:tcPr>
            <w:tcW w:w="5103" w:type="dxa"/>
            <w:shd w:val="clear" w:color="auto" w:fill="auto"/>
          </w:tcPr>
          <w:p w14:paraId="7ED31D90" w14:textId="77777777" w:rsidR="00755B09" w:rsidRPr="0098368D" w:rsidRDefault="00755B09"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755B09" w:rsidRPr="0098368D" w14:paraId="771C6A64" w14:textId="77777777" w:rsidTr="00277677">
        <w:tc>
          <w:tcPr>
            <w:tcW w:w="5098" w:type="dxa"/>
            <w:shd w:val="clear" w:color="auto" w:fill="auto"/>
          </w:tcPr>
          <w:p w14:paraId="2C3D7DD7" w14:textId="77777777" w:rsidR="00755B09" w:rsidRPr="0098368D" w:rsidRDefault="00755B09" w:rsidP="00AB5A74">
            <w:pPr>
              <w:tabs>
                <w:tab w:val="left" w:pos="567"/>
              </w:tabs>
              <w:adjustRightInd w:val="0"/>
              <w:jc w:val="both"/>
              <w:rPr>
                <w:bCs/>
                <w:i/>
                <w:iCs/>
                <w:sz w:val="21"/>
                <w:szCs w:val="21"/>
              </w:rPr>
            </w:pPr>
            <w:r w:rsidRPr="0098368D">
              <w:rPr>
                <w:bCs/>
                <w:i/>
                <w:iCs/>
                <w:sz w:val="21"/>
                <w:szCs w:val="21"/>
              </w:rPr>
              <w:t xml:space="preserve">Б) В случае если Условиями выпуска Биржевых облигаций право владельца Биржевой облигации на получение процента от непогашенной части номинальной стоимости Биржевой облигации (купонного дохода) не предусмотрено: </w:t>
            </w:r>
          </w:p>
          <w:p w14:paraId="4E117B78" w14:textId="77777777" w:rsidR="00755B09" w:rsidRPr="0098368D" w:rsidRDefault="00755B09" w:rsidP="00AB5A74">
            <w:pPr>
              <w:tabs>
                <w:tab w:val="left" w:pos="567"/>
              </w:tabs>
              <w:adjustRightInd w:val="0"/>
              <w:jc w:val="both"/>
              <w:rPr>
                <w:bCs/>
                <w:sz w:val="21"/>
                <w:szCs w:val="21"/>
              </w:rPr>
            </w:pPr>
            <w:r w:rsidRPr="0098368D">
              <w:rPr>
                <w:bCs/>
                <w:sz w:val="21"/>
                <w:szCs w:val="21"/>
              </w:rPr>
              <w:t>Размер дохода или порядок его определения:</w:t>
            </w:r>
          </w:p>
          <w:p w14:paraId="0FBA86AF" w14:textId="77777777" w:rsidR="00755B09" w:rsidRPr="0098368D" w:rsidRDefault="00755B09" w:rsidP="00AB5A74">
            <w:pPr>
              <w:tabs>
                <w:tab w:val="left" w:pos="567"/>
              </w:tabs>
              <w:adjustRightInd w:val="0"/>
              <w:jc w:val="both"/>
              <w:rPr>
                <w:bCs/>
                <w:i/>
                <w:iCs/>
                <w:sz w:val="21"/>
                <w:szCs w:val="21"/>
              </w:rPr>
            </w:pPr>
            <w:r w:rsidRPr="0098368D">
              <w:rPr>
                <w:bCs/>
                <w:i/>
                <w:iCs/>
                <w:sz w:val="21"/>
                <w:szCs w:val="21"/>
              </w:rPr>
              <w:t xml:space="preserve">Доходом по Биржевым облигациям является дисконт. </w:t>
            </w:r>
          </w:p>
          <w:p w14:paraId="01CDA41F" w14:textId="77777777" w:rsidR="00755B09" w:rsidRPr="0098368D" w:rsidRDefault="00755B09" w:rsidP="00AB5A74">
            <w:pPr>
              <w:tabs>
                <w:tab w:val="left" w:pos="567"/>
              </w:tabs>
              <w:adjustRightInd w:val="0"/>
              <w:jc w:val="both"/>
              <w:rPr>
                <w:bCs/>
                <w:i/>
                <w:iCs/>
                <w:sz w:val="21"/>
                <w:szCs w:val="21"/>
              </w:rPr>
            </w:pPr>
            <w:r w:rsidRPr="0098368D">
              <w:rPr>
                <w:bCs/>
                <w:i/>
                <w:iCs/>
                <w:sz w:val="21"/>
                <w:szCs w:val="21"/>
              </w:rPr>
              <w:t>Дисконт определяется как разница между ценой размещения (покупки) и ценой погашения (продажи) Биржевой облигации.</w:t>
            </w:r>
          </w:p>
        </w:tc>
        <w:tc>
          <w:tcPr>
            <w:tcW w:w="5103" w:type="dxa"/>
            <w:shd w:val="clear" w:color="auto" w:fill="auto"/>
          </w:tcPr>
          <w:p w14:paraId="491DE3BF" w14:textId="77777777" w:rsidR="00755B09" w:rsidRPr="0098368D" w:rsidRDefault="00755B09" w:rsidP="00AB5A74">
            <w:pPr>
              <w:tabs>
                <w:tab w:val="left" w:pos="567"/>
              </w:tabs>
              <w:adjustRightInd w:val="0"/>
              <w:spacing w:after="120"/>
              <w:jc w:val="both"/>
              <w:rPr>
                <w:bCs/>
                <w:i/>
                <w:iCs/>
                <w:sz w:val="21"/>
                <w:szCs w:val="21"/>
              </w:rPr>
            </w:pPr>
            <w:r w:rsidRPr="0098368D">
              <w:rPr>
                <w:bCs/>
                <w:i/>
                <w:iCs/>
                <w:sz w:val="21"/>
                <w:szCs w:val="21"/>
              </w:rPr>
              <w:t>Б) Дисконт</w:t>
            </w:r>
          </w:p>
          <w:p w14:paraId="1AB6EFDB" w14:textId="77777777" w:rsidR="00755B09" w:rsidRPr="0098368D" w:rsidRDefault="00755B09" w:rsidP="00AB5A74">
            <w:pPr>
              <w:tabs>
                <w:tab w:val="left" w:pos="567"/>
              </w:tabs>
              <w:adjustRightInd w:val="0"/>
              <w:jc w:val="both"/>
              <w:rPr>
                <w:bCs/>
                <w:i/>
                <w:iCs/>
                <w:sz w:val="21"/>
                <w:szCs w:val="21"/>
              </w:rPr>
            </w:pPr>
            <w:r w:rsidRPr="0098368D">
              <w:rPr>
                <w:bCs/>
                <w:i/>
                <w:iCs/>
                <w:sz w:val="21"/>
                <w:szCs w:val="21"/>
              </w:rPr>
              <w:t>Дисконт определяется как разница между ценой размещения (покупки) и ценой погашения (продажи) Биржевой облигации.</w:t>
            </w:r>
          </w:p>
        </w:tc>
      </w:tr>
    </w:tbl>
    <w:p w14:paraId="182A6342" w14:textId="77777777" w:rsidR="00755B09" w:rsidRDefault="00755B09">
      <w:pPr>
        <w:rPr>
          <w:b/>
          <w:sz w:val="21"/>
          <w:szCs w:val="21"/>
        </w:rPr>
      </w:pPr>
    </w:p>
    <w:p w14:paraId="2D2EA83B" w14:textId="77777777" w:rsidR="00755B09" w:rsidRDefault="00755B09">
      <w:pPr>
        <w:rPr>
          <w:b/>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755B09" w:rsidRPr="0098368D" w14:paraId="69B85456"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71F89D52" w14:textId="77777777" w:rsidR="00755B09" w:rsidRPr="00E66CB0" w:rsidRDefault="00755B09" w:rsidP="00AB5A74">
            <w:pPr>
              <w:pStyle w:val="Head3"/>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9.3. «</w:t>
            </w:r>
            <w:r w:rsidRPr="0098368D">
              <w:rPr>
                <w:b w:val="0"/>
                <w:bCs w:val="0"/>
                <w:sz w:val="21"/>
                <w:szCs w:val="21"/>
              </w:rPr>
              <w:t>Порядок определения дохода, выплачиваемого по каждой облигации.</w:t>
            </w:r>
            <w:r w:rsidRPr="0098368D">
              <w:rPr>
                <w:b w:val="0"/>
                <w:sz w:val="21"/>
                <w:szCs w:val="21"/>
              </w:rPr>
              <w:t>»:</w:t>
            </w:r>
          </w:p>
        </w:tc>
      </w:tr>
      <w:tr w:rsidR="00755B09" w:rsidRPr="00054CF4" w14:paraId="1E68DDD7"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5F8869B1" w14:textId="77777777" w:rsidR="00755B09" w:rsidRPr="0098368D" w:rsidRDefault="00755B09" w:rsidP="00AB5A74">
            <w:pPr>
              <w:pStyle w:val="Head3"/>
              <w:rPr>
                <w:rStyle w:val="Head4"/>
                <w:bCs/>
                <w:sz w:val="21"/>
                <w:szCs w:val="21"/>
              </w:rPr>
            </w:pPr>
            <w:r w:rsidRPr="0098368D">
              <w:rPr>
                <w:rStyle w:val="Head4"/>
                <w:bCs/>
                <w:sz w:val="21"/>
                <w:szCs w:val="21"/>
              </w:rPr>
              <w:t>Дополнить подпунктом</w:t>
            </w:r>
            <w:r w:rsidRPr="0098368D">
              <w:rPr>
                <w:rStyle w:val="Head4"/>
                <w:bCs/>
                <w:i/>
                <w:sz w:val="21"/>
                <w:szCs w:val="21"/>
              </w:rPr>
              <w:t xml:space="preserve"> «В)» </w:t>
            </w:r>
            <w:r w:rsidRPr="0098368D">
              <w:rPr>
                <w:rStyle w:val="Head4"/>
                <w:bCs/>
                <w:sz w:val="21"/>
                <w:szCs w:val="21"/>
              </w:rPr>
              <w:t>следующего содержания:</w:t>
            </w:r>
          </w:p>
          <w:p w14:paraId="0F4B8E36" w14:textId="77777777" w:rsidR="00755B09" w:rsidRPr="0098368D" w:rsidRDefault="00755B09" w:rsidP="00AB5A74">
            <w:pPr>
              <w:pStyle w:val="Head3"/>
              <w:spacing w:before="0"/>
              <w:rPr>
                <w:rStyle w:val="Head4"/>
                <w:bCs/>
                <w:i/>
                <w:sz w:val="21"/>
                <w:szCs w:val="21"/>
                <w:u w:val="none"/>
              </w:rPr>
            </w:pPr>
            <w:r w:rsidRPr="0098368D">
              <w:rPr>
                <w:rStyle w:val="Head4"/>
                <w:bCs/>
                <w:i/>
                <w:sz w:val="21"/>
                <w:szCs w:val="21"/>
                <w:u w:val="none"/>
              </w:rPr>
              <w:t>«В) Дополнительный доход</w:t>
            </w:r>
          </w:p>
          <w:p w14:paraId="609B581A" w14:textId="77777777" w:rsidR="00755B09" w:rsidRPr="00802DB0" w:rsidRDefault="00755B09" w:rsidP="00AB5A74">
            <w:pPr>
              <w:pStyle w:val="Head3"/>
              <w:spacing w:before="0" w:after="0"/>
              <w:rPr>
                <w:rStyle w:val="Head4"/>
                <w:bCs/>
                <w:i/>
                <w:sz w:val="21"/>
                <w:szCs w:val="21"/>
                <w:u w:val="none"/>
              </w:rPr>
            </w:pPr>
            <w:r w:rsidRPr="00802DB0">
              <w:rPr>
                <w:rStyle w:val="Head4"/>
                <w:bCs/>
                <w:i/>
                <w:sz w:val="21"/>
                <w:szCs w:val="21"/>
                <w:u w:val="none"/>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w:t>
            </w:r>
          </w:p>
          <w:p w14:paraId="428FB6E9" w14:textId="77777777" w:rsidR="00755B09" w:rsidRPr="0098368D" w:rsidRDefault="00755B09" w:rsidP="00AB5A74">
            <w:pPr>
              <w:pStyle w:val="Head3"/>
              <w:spacing w:before="0" w:after="0"/>
              <w:rPr>
                <w:rStyle w:val="Head4"/>
                <w:bCs/>
                <w:i/>
                <w:sz w:val="21"/>
                <w:szCs w:val="21"/>
                <w:u w:val="none"/>
              </w:rPr>
            </w:pPr>
            <w:r w:rsidRPr="0098368D">
              <w:rPr>
                <w:rStyle w:val="Head4"/>
                <w:b/>
                <w:bCs/>
                <w:i/>
                <w:sz w:val="21"/>
                <w:szCs w:val="21"/>
              </w:rPr>
              <w:t>В случае если Условиями выпуска Биржевых облигаций</w:t>
            </w:r>
            <w:r w:rsidRPr="0098368D">
              <w:rPr>
                <w:rStyle w:val="Head4"/>
                <w:bCs/>
                <w:i/>
                <w:sz w:val="21"/>
                <w:szCs w:val="21"/>
                <w:u w:val="none"/>
              </w:rPr>
              <w:t xml:space="preserve"> </w:t>
            </w:r>
            <w:r w:rsidRPr="00DD2688">
              <w:rPr>
                <w:rStyle w:val="Head4"/>
                <w:bCs/>
                <w:i/>
                <w:sz w:val="21"/>
                <w:szCs w:val="21"/>
                <w:u w:val="none"/>
              </w:rPr>
              <w:t xml:space="preserve">предусмотрено право на получение владельцами Биржевых облигаций дополнительного дохода </w:t>
            </w:r>
            <w:r>
              <w:rPr>
                <w:rStyle w:val="Head4"/>
                <w:bCs/>
                <w:i/>
                <w:sz w:val="21"/>
                <w:szCs w:val="21"/>
                <w:u w:val="none"/>
              </w:rPr>
              <w:t>(</w:t>
            </w:r>
            <w:r w:rsidRPr="0098368D">
              <w:rPr>
                <w:rStyle w:val="Head4"/>
                <w:bCs/>
                <w:i/>
                <w:sz w:val="21"/>
                <w:szCs w:val="21"/>
                <w:u w:val="none"/>
              </w:rPr>
              <w:t xml:space="preserve">предусмотрена </w:t>
            </w:r>
            <w:r>
              <w:rPr>
                <w:rStyle w:val="Head4"/>
                <w:bCs/>
                <w:i/>
                <w:sz w:val="21"/>
                <w:szCs w:val="21"/>
                <w:u w:val="none"/>
              </w:rPr>
              <w:t xml:space="preserve">возможность </w:t>
            </w:r>
            <w:r w:rsidRPr="0098368D">
              <w:rPr>
                <w:rStyle w:val="Head4"/>
                <w:bCs/>
                <w:i/>
                <w:sz w:val="21"/>
                <w:szCs w:val="21"/>
                <w:u w:val="none"/>
              </w:rPr>
              <w:t>выплат</w:t>
            </w:r>
            <w:r>
              <w:rPr>
                <w:rStyle w:val="Head4"/>
                <w:bCs/>
                <w:i/>
                <w:sz w:val="21"/>
                <w:szCs w:val="21"/>
                <w:u w:val="none"/>
              </w:rPr>
              <w:t>ы</w:t>
            </w:r>
            <w:r w:rsidRPr="0098368D">
              <w:rPr>
                <w:rStyle w:val="Head4"/>
                <w:bCs/>
                <w:i/>
                <w:sz w:val="21"/>
                <w:szCs w:val="21"/>
                <w:u w:val="none"/>
              </w:rPr>
              <w:t xml:space="preserve"> дополнительного дохода</w:t>
            </w:r>
            <w:r>
              <w:rPr>
                <w:rStyle w:val="Head4"/>
                <w:bCs/>
                <w:i/>
                <w:sz w:val="21"/>
                <w:szCs w:val="21"/>
                <w:u w:val="none"/>
              </w:rPr>
              <w:t>)</w:t>
            </w:r>
            <w:r w:rsidRPr="0098368D">
              <w:rPr>
                <w:rStyle w:val="Head4"/>
                <w:bCs/>
                <w:i/>
                <w:sz w:val="21"/>
                <w:szCs w:val="21"/>
                <w:u w:val="none"/>
              </w:rPr>
              <w:t xml:space="preserve"> </w:t>
            </w:r>
            <w:r w:rsidRPr="00D72936">
              <w:rPr>
                <w:rStyle w:val="Head4"/>
                <w:bCs/>
                <w:i/>
                <w:sz w:val="21"/>
                <w:szCs w:val="21"/>
                <w:u w:val="none"/>
              </w:rPr>
              <w:t>владельцам Биржевых облигаций</w:t>
            </w:r>
            <w:r>
              <w:rPr>
                <w:rStyle w:val="Head4"/>
                <w:bCs/>
                <w:i/>
                <w:sz w:val="21"/>
                <w:szCs w:val="21"/>
                <w:u w:val="none"/>
              </w:rPr>
              <w:t>,</w:t>
            </w:r>
            <w:r w:rsidRPr="00D72936">
              <w:rPr>
                <w:rStyle w:val="Head4"/>
                <w:bCs/>
                <w:i/>
                <w:sz w:val="21"/>
                <w:szCs w:val="21"/>
                <w:u w:val="none"/>
              </w:rPr>
              <w:t xml:space="preserve"> </w:t>
            </w:r>
            <w:r>
              <w:rPr>
                <w:b w:val="0"/>
                <w:bCs w:val="0"/>
                <w:i/>
                <w:sz w:val="21"/>
                <w:szCs w:val="21"/>
                <w:u w:val="none"/>
              </w:rPr>
              <w:t xml:space="preserve">размер </w:t>
            </w:r>
            <w:r w:rsidRPr="00D72936">
              <w:rPr>
                <w:b w:val="0"/>
                <w:bCs w:val="0"/>
                <w:i/>
                <w:sz w:val="21"/>
                <w:szCs w:val="21"/>
                <w:u w:val="none"/>
              </w:rPr>
              <w:t xml:space="preserve">дополнительного дохода </w:t>
            </w:r>
            <w:r>
              <w:rPr>
                <w:b w:val="0"/>
                <w:bCs w:val="0"/>
                <w:i/>
                <w:sz w:val="21"/>
                <w:szCs w:val="21"/>
                <w:u w:val="none"/>
              </w:rPr>
              <w:t xml:space="preserve">или </w:t>
            </w:r>
            <w:r w:rsidRPr="005B43EA">
              <w:rPr>
                <w:b w:val="0"/>
                <w:bCs w:val="0"/>
                <w:i/>
                <w:sz w:val="21"/>
                <w:szCs w:val="21"/>
                <w:u w:val="none"/>
              </w:rPr>
              <w:t xml:space="preserve">порядок </w:t>
            </w:r>
            <w:r>
              <w:rPr>
                <w:b w:val="0"/>
                <w:bCs w:val="0"/>
                <w:i/>
                <w:sz w:val="21"/>
                <w:szCs w:val="21"/>
                <w:u w:val="none"/>
              </w:rPr>
              <w:t xml:space="preserve">его </w:t>
            </w:r>
            <w:r w:rsidRPr="005B43EA">
              <w:rPr>
                <w:b w:val="0"/>
                <w:bCs w:val="0"/>
                <w:i/>
                <w:sz w:val="21"/>
                <w:szCs w:val="21"/>
                <w:u w:val="none"/>
              </w:rPr>
              <w:t xml:space="preserve">определения </w:t>
            </w:r>
            <w:r w:rsidRPr="00D72936">
              <w:rPr>
                <w:b w:val="0"/>
                <w:bCs w:val="0"/>
                <w:i/>
                <w:sz w:val="21"/>
                <w:szCs w:val="21"/>
                <w:u w:val="none"/>
              </w:rPr>
              <w:t>устанавливае</w:t>
            </w:r>
            <w:r w:rsidRPr="00E31DDC">
              <w:rPr>
                <w:b w:val="0"/>
                <w:bCs w:val="0"/>
                <w:i/>
                <w:sz w:val="21"/>
                <w:szCs w:val="21"/>
                <w:u w:val="none"/>
              </w:rPr>
              <w:t xml:space="preserve">тся </w:t>
            </w:r>
            <w:r w:rsidRPr="00207CEA">
              <w:rPr>
                <w:bCs w:val="0"/>
                <w:i/>
                <w:sz w:val="21"/>
                <w:szCs w:val="21"/>
                <w:u w:val="none"/>
              </w:rPr>
              <w:t>Условиями выпуска Биржевых облигаций</w:t>
            </w:r>
            <w:r w:rsidRPr="0098368D">
              <w:rPr>
                <w:b w:val="0"/>
                <w:bCs w:val="0"/>
                <w:i/>
                <w:sz w:val="21"/>
                <w:szCs w:val="21"/>
                <w:u w:val="none"/>
              </w:rPr>
              <w:t>.</w:t>
            </w:r>
            <w:r>
              <w:rPr>
                <w:b w:val="0"/>
                <w:bCs w:val="0"/>
                <w:i/>
                <w:sz w:val="21"/>
                <w:szCs w:val="21"/>
                <w:u w:val="none"/>
              </w:rPr>
              <w:t>»</w:t>
            </w:r>
          </w:p>
        </w:tc>
      </w:tr>
    </w:tbl>
    <w:p w14:paraId="381348BD" w14:textId="77777777" w:rsidR="00755B09" w:rsidRDefault="00755B09">
      <w:pPr>
        <w:rPr>
          <w:sz w:val="21"/>
          <w:szCs w:val="21"/>
        </w:rPr>
      </w:pPr>
    </w:p>
    <w:p w14:paraId="56DA4703" w14:textId="77777777" w:rsidR="00E04A73" w:rsidRDefault="00E04A73">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4972"/>
      </w:tblGrid>
      <w:tr w:rsidR="00E04A73" w:rsidRPr="00054CF4" w14:paraId="6E4C7D9A" w14:textId="77777777" w:rsidTr="00277677">
        <w:tc>
          <w:tcPr>
            <w:tcW w:w="10201" w:type="dxa"/>
            <w:gridSpan w:val="2"/>
            <w:shd w:val="clear" w:color="auto" w:fill="auto"/>
          </w:tcPr>
          <w:p w14:paraId="0EE31B74" w14:textId="77777777" w:rsidR="00E04A73" w:rsidRDefault="00E04A73" w:rsidP="00E04A73">
            <w:pPr>
              <w:pStyle w:val="Head3"/>
              <w:spacing w:before="0" w:after="0"/>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r w:rsidRPr="0098368D">
              <w:rPr>
                <w:b w:val="0"/>
                <w:sz w:val="21"/>
                <w:szCs w:val="21"/>
              </w:rPr>
              <w:br/>
              <w:t xml:space="preserve">п. </w:t>
            </w:r>
            <w:r>
              <w:rPr>
                <w:b w:val="0"/>
                <w:sz w:val="21"/>
                <w:szCs w:val="21"/>
              </w:rPr>
              <w:t>8.</w:t>
            </w:r>
            <w:r w:rsidRPr="0098368D">
              <w:rPr>
                <w:b w:val="0"/>
                <w:sz w:val="21"/>
                <w:szCs w:val="21"/>
              </w:rPr>
              <w:t>9.3. «</w:t>
            </w:r>
            <w:r w:rsidRPr="0098368D">
              <w:rPr>
                <w:b w:val="0"/>
                <w:bCs w:val="0"/>
                <w:sz w:val="21"/>
                <w:szCs w:val="21"/>
              </w:rPr>
              <w:t>Порядок определения дохода, выплачиваемого по каждой облигации.</w:t>
            </w:r>
            <w:r>
              <w:rPr>
                <w:b w:val="0"/>
                <w:sz w:val="21"/>
                <w:szCs w:val="21"/>
              </w:rPr>
              <w:t>»,</w:t>
            </w:r>
          </w:p>
          <w:p w14:paraId="39A0F10E" w14:textId="77777777" w:rsidR="00E04A73" w:rsidRPr="00054CF4" w:rsidRDefault="00E04A73" w:rsidP="00AB5A74">
            <w:pPr>
              <w:pStyle w:val="Head3"/>
              <w:spacing w:before="0"/>
              <w:rPr>
                <w:b w:val="0"/>
                <w:sz w:val="21"/>
                <w:szCs w:val="21"/>
              </w:rPr>
            </w:pPr>
            <w:r w:rsidRPr="00054CF4">
              <w:rPr>
                <w:b w:val="0"/>
                <w:sz w:val="21"/>
                <w:szCs w:val="21"/>
              </w:rPr>
              <w:t xml:space="preserve">пп. </w:t>
            </w:r>
            <w:r>
              <w:rPr>
                <w:b w:val="0"/>
                <w:sz w:val="21"/>
                <w:szCs w:val="21"/>
              </w:rPr>
              <w:t>8.</w:t>
            </w:r>
            <w:r w:rsidRPr="00054CF4">
              <w:rPr>
                <w:b w:val="0"/>
                <w:sz w:val="21"/>
                <w:szCs w:val="21"/>
              </w:rPr>
              <w:t>9.3.1. «</w:t>
            </w:r>
            <w:r w:rsidRPr="00054CF4">
              <w:rPr>
                <w:b w:val="0"/>
                <w:bCs w:val="0"/>
                <w:sz w:val="21"/>
                <w:szCs w:val="21"/>
              </w:rPr>
              <w:t>Порядок определения процентной ставки по купонам, начиная со второго:»:</w:t>
            </w:r>
          </w:p>
        </w:tc>
      </w:tr>
      <w:tr w:rsidR="00E04A73" w:rsidRPr="00054CF4" w14:paraId="22A3246C"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077B5CC8" w14:textId="77777777" w:rsidR="00E04A73" w:rsidRPr="00054CF4" w:rsidRDefault="00E04A73" w:rsidP="00AB5A74">
            <w:pPr>
              <w:pStyle w:val="Head3"/>
              <w:rPr>
                <w:rStyle w:val="Head4"/>
                <w:bCs/>
                <w:sz w:val="21"/>
                <w:szCs w:val="21"/>
              </w:rPr>
            </w:pPr>
            <w:r w:rsidRPr="00054CF4">
              <w:rPr>
                <w:rStyle w:val="Head4"/>
                <w:bCs/>
                <w:sz w:val="21"/>
                <w:szCs w:val="21"/>
              </w:rPr>
              <w:t>4-8 абзацы</w:t>
            </w:r>
            <w:r>
              <w:rPr>
                <w:rStyle w:val="Head4"/>
                <w:bCs/>
                <w:sz w:val="21"/>
                <w:szCs w:val="21"/>
              </w:rPr>
              <w:t xml:space="preserve"> подпункта «</w:t>
            </w:r>
            <w:r w:rsidRPr="00B751B2">
              <w:rPr>
                <w:rStyle w:val="Head4"/>
                <w:bCs/>
                <w:i/>
                <w:sz w:val="21"/>
                <w:szCs w:val="21"/>
              </w:rPr>
              <w:t>А)</w:t>
            </w:r>
            <w:r>
              <w:rPr>
                <w:rStyle w:val="Head4"/>
                <w:bCs/>
                <w:sz w:val="21"/>
                <w:szCs w:val="21"/>
              </w:rPr>
              <w:t>»</w:t>
            </w:r>
            <w:r w:rsidRPr="00054CF4">
              <w:rPr>
                <w:rStyle w:val="Head4"/>
                <w:bCs/>
                <w:sz w:val="21"/>
                <w:szCs w:val="21"/>
              </w:rPr>
              <w:t>:</w:t>
            </w:r>
          </w:p>
        </w:tc>
      </w:tr>
      <w:tr w:rsidR="00E04A73" w:rsidRPr="0098368D" w14:paraId="0720A586" w14:textId="77777777" w:rsidTr="00277677">
        <w:tc>
          <w:tcPr>
            <w:tcW w:w="5098" w:type="dxa"/>
            <w:shd w:val="clear" w:color="auto" w:fill="auto"/>
          </w:tcPr>
          <w:p w14:paraId="67B90CD0" w14:textId="77777777" w:rsidR="00E04A73" w:rsidRPr="00B60898" w:rsidRDefault="00E04A73" w:rsidP="00AB5A74">
            <w:pPr>
              <w:spacing w:before="60" w:after="60"/>
              <w:rPr>
                <w:rStyle w:val="Head4"/>
                <w:b w:val="0"/>
                <w:sz w:val="21"/>
                <w:szCs w:val="21"/>
              </w:rPr>
            </w:pPr>
            <w:r w:rsidRPr="00B60898">
              <w:rPr>
                <w:rStyle w:val="Head4"/>
                <w:b w:val="0"/>
                <w:sz w:val="21"/>
                <w:szCs w:val="21"/>
              </w:rPr>
              <w:t>Текст изменяемой редакции:</w:t>
            </w:r>
          </w:p>
        </w:tc>
        <w:tc>
          <w:tcPr>
            <w:tcW w:w="5103" w:type="dxa"/>
            <w:shd w:val="clear" w:color="auto" w:fill="auto"/>
          </w:tcPr>
          <w:p w14:paraId="412D6FA3" w14:textId="77777777" w:rsidR="00E04A73" w:rsidRPr="006D3F1C" w:rsidRDefault="00E04A73" w:rsidP="00AB5A74">
            <w:pPr>
              <w:spacing w:before="60" w:after="60"/>
              <w:rPr>
                <w:rStyle w:val="Head4"/>
                <w:b w:val="0"/>
                <w:sz w:val="21"/>
                <w:szCs w:val="21"/>
              </w:rPr>
            </w:pPr>
            <w:r w:rsidRPr="006D3F1C">
              <w:rPr>
                <w:rStyle w:val="Head4"/>
                <w:b w:val="0"/>
                <w:sz w:val="21"/>
                <w:szCs w:val="21"/>
              </w:rPr>
              <w:t>Текст новой редакции с изменениями:</w:t>
            </w:r>
          </w:p>
        </w:tc>
      </w:tr>
      <w:tr w:rsidR="00E04A73" w:rsidRPr="0098368D" w14:paraId="20857BF1" w14:textId="77777777" w:rsidTr="00277677">
        <w:tc>
          <w:tcPr>
            <w:tcW w:w="5098" w:type="dxa"/>
            <w:shd w:val="clear" w:color="auto" w:fill="auto"/>
          </w:tcPr>
          <w:p w14:paraId="0A7AA8F9" w14:textId="77777777" w:rsidR="00E04A73" w:rsidRPr="0098368D" w:rsidRDefault="00E04A73" w:rsidP="00AB5A74">
            <w:pPr>
              <w:tabs>
                <w:tab w:val="left" w:pos="567"/>
              </w:tabs>
              <w:adjustRightInd w:val="0"/>
              <w:jc w:val="both"/>
              <w:rPr>
                <w:bCs/>
                <w:i/>
                <w:iCs/>
                <w:sz w:val="21"/>
                <w:szCs w:val="21"/>
              </w:rPr>
            </w:pPr>
            <w:r w:rsidRPr="0098368D">
              <w:rPr>
                <w:bCs/>
                <w:i/>
                <w:iCs/>
                <w:sz w:val="21"/>
                <w:szCs w:val="21"/>
              </w:rPr>
              <w:t xml:space="preserve">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Биржевых облигаций, а также порядковый номер купонного периода (n) выпуска,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w:t>
            </w:r>
            <w:r w:rsidRPr="0098368D">
              <w:rPr>
                <w:color w:val="000000"/>
                <w:sz w:val="21"/>
                <w:szCs w:val="21"/>
              </w:rPr>
              <w:t xml:space="preserve"> </w:t>
            </w:r>
            <w:r w:rsidRPr="0098368D">
              <w:rPr>
                <w:bCs/>
                <w:i/>
                <w:iCs/>
                <w:sz w:val="21"/>
                <w:szCs w:val="21"/>
              </w:rPr>
              <w:t>не позднее, чем за 1 (Один) день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 ставки по купону такого выпуска:</w:t>
            </w:r>
          </w:p>
          <w:p w14:paraId="1EB12124" w14:textId="77777777" w:rsidR="00E04A73" w:rsidRPr="0098368D" w:rsidRDefault="00E04A73" w:rsidP="00E04A73">
            <w:pPr>
              <w:numPr>
                <w:ilvl w:val="0"/>
                <w:numId w:val="2"/>
              </w:numPr>
              <w:tabs>
                <w:tab w:val="clear" w:pos="1440"/>
                <w:tab w:val="num" w:pos="851"/>
              </w:tabs>
              <w:autoSpaceDE/>
              <w:autoSpaceDN/>
              <w:ind w:left="0" w:firstLine="567"/>
              <w:jc w:val="both"/>
              <w:rPr>
                <w:bCs/>
                <w:i/>
                <w:iCs/>
                <w:sz w:val="21"/>
                <w:szCs w:val="21"/>
              </w:rPr>
            </w:pPr>
            <w:r w:rsidRPr="0098368D">
              <w:rPr>
                <w:bCs/>
                <w:i/>
                <w:iCs/>
                <w:sz w:val="21"/>
                <w:szCs w:val="21"/>
              </w:rPr>
              <w:t>в ленте новостей – не позднее 1 (Одного) дня;</w:t>
            </w:r>
          </w:p>
          <w:p w14:paraId="0C511CE6" w14:textId="77777777" w:rsidR="00E04A73" w:rsidRPr="0098368D" w:rsidRDefault="00E04A73" w:rsidP="00E04A73">
            <w:pPr>
              <w:numPr>
                <w:ilvl w:val="0"/>
                <w:numId w:val="2"/>
              </w:numPr>
              <w:tabs>
                <w:tab w:val="clear" w:pos="1440"/>
                <w:tab w:val="num" w:pos="851"/>
              </w:tabs>
              <w:autoSpaceDE/>
              <w:autoSpaceDN/>
              <w:ind w:left="0" w:firstLine="567"/>
              <w:jc w:val="both"/>
              <w:rPr>
                <w:bCs/>
                <w:i/>
                <w:iCs/>
                <w:sz w:val="21"/>
                <w:szCs w:val="21"/>
              </w:rPr>
            </w:pPr>
            <w:r w:rsidRPr="0098368D">
              <w:rPr>
                <w:bCs/>
                <w:i/>
                <w:iCs/>
                <w:sz w:val="21"/>
                <w:szCs w:val="21"/>
              </w:rPr>
              <w:t>на странице в сети Интернет по адресу: http://www.e-disclosure.ru/portal/company.aspx?id=15609  - не позднее 2 (Двух) дней;</w:t>
            </w:r>
          </w:p>
          <w:p w14:paraId="1ECE6D96" w14:textId="77777777" w:rsidR="00E04A73" w:rsidRPr="0098368D" w:rsidRDefault="00E04A73" w:rsidP="00E04A73">
            <w:pPr>
              <w:numPr>
                <w:ilvl w:val="0"/>
                <w:numId w:val="1"/>
              </w:numPr>
              <w:tabs>
                <w:tab w:val="clear" w:pos="720"/>
                <w:tab w:val="num" w:pos="540"/>
                <w:tab w:val="num" w:pos="851"/>
              </w:tabs>
              <w:adjustRightInd w:val="0"/>
              <w:ind w:left="0" w:firstLine="567"/>
              <w:jc w:val="both"/>
              <w:rPr>
                <w:bCs/>
                <w:i/>
                <w:iCs/>
                <w:sz w:val="21"/>
                <w:szCs w:val="21"/>
              </w:rPr>
            </w:pPr>
            <w:r w:rsidRPr="0098368D">
              <w:rPr>
                <w:bCs/>
                <w:i/>
                <w:iCs/>
                <w:sz w:val="21"/>
                <w:szCs w:val="21"/>
              </w:rPr>
              <w:t xml:space="preserve"> на странице Эмитента в сети Интернет: http://www.veb.ru – не позднее 2 (Двух) дней.</w:t>
            </w:r>
          </w:p>
          <w:p w14:paraId="704ED8A6" w14:textId="77777777" w:rsidR="00E04A73" w:rsidRPr="0098368D" w:rsidRDefault="00E04A73" w:rsidP="00AB5A74">
            <w:pPr>
              <w:tabs>
                <w:tab w:val="left" w:pos="567"/>
              </w:tabs>
              <w:adjustRightInd w:val="0"/>
              <w:jc w:val="both"/>
              <w:rPr>
                <w:bCs/>
                <w:i/>
                <w:iCs/>
                <w:sz w:val="21"/>
                <w:szCs w:val="21"/>
              </w:rPr>
            </w:pPr>
            <w:r w:rsidRPr="0098368D">
              <w:rPr>
                <w:bCs/>
                <w:i/>
                <w:iCs/>
                <w:sz w:val="21"/>
                <w:szCs w:val="21"/>
              </w:rPr>
              <w:t>Эмитент информирует Биржу и НРД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w:t>
            </w:r>
          </w:p>
        </w:tc>
        <w:tc>
          <w:tcPr>
            <w:tcW w:w="5103" w:type="dxa"/>
            <w:shd w:val="clear" w:color="auto" w:fill="auto"/>
          </w:tcPr>
          <w:p w14:paraId="1BDA4B3F" w14:textId="77777777" w:rsidR="00E04A73" w:rsidRPr="00632F90" w:rsidRDefault="00E04A73" w:rsidP="00AB5A74">
            <w:pPr>
              <w:autoSpaceDE/>
              <w:autoSpaceDN/>
              <w:jc w:val="both"/>
              <w:rPr>
                <w:bCs/>
                <w:i/>
                <w:iCs/>
                <w:sz w:val="21"/>
                <w:szCs w:val="21"/>
              </w:rPr>
            </w:pPr>
            <w:r w:rsidRPr="0098368D">
              <w:rPr>
                <w:bCs/>
                <w:i/>
                <w:iCs/>
                <w:sz w:val="21"/>
                <w:szCs w:val="21"/>
              </w:rPr>
              <w:t>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Биржевых облигаций, а также порядковый номер купонного периода (n) выпуска,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w:t>
            </w:r>
            <w:r w:rsidRPr="0098368D">
              <w:rPr>
                <w:color w:val="000000"/>
                <w:sz w:val="21"/>
                <w:szCs w:val="21"/>
              </w:rPr>
              <w:t xml:space="preserve"> </w:t>
            </w:r>
            <w:r w:rsidRPr="00D72936">
              <w:rPr>
                <w:bCs/>
                <w:i/>
                <w:iCs/>
                <w:sz w:val="21"/>
                <w:szCs w:val="21"/>
              </w:rPr>
              <w:t xml:space="preserve">в </w:t>
            </w:r>
            <w:r>
              <w:rPr>
                <w:bCs/>
                <w:i/>
                <w:iCs/>
                <w:sz w:val="21"/>
                <w:szCs w:val="21"/>
              </w:rPr>
              <w:t>порядке и сроки, предусмотренные п. 11 Программы облигаций и разделом 8.11 Проспекта ценных бумаг.</w:t>
            </w:r>
            <w:r w:rsidRPr="00D72936">
              <w:rPr>
                <w:bCs/>
                <w:i/>
                <w:iCs/>
                <w:sz w:val="21"/>
                <w:szCs w:val="21"/>
              </w:rPr>
              <w:t xml:space="preserve"> </w:t>
            </w:r>
            <w:r w:rsidRPr="00632F90">
              <w:rPr>
                <w:bCs/>
                <w:i/>
                <w:iCs/>
                <w:sz w:val="21"/>
                <w:szCs w:val="21"/>
              </w:rPr>
              <w:t>Эмитент информирует Биржу и НРД о принятых решениях, в том числе об определенных ставках, либо порядке определения ставок</w:t>
            </w:r>
            <w:r>
              <w:rPr>
                <w:bCs/>
                <w:i/>
                <w:iCs/>
                <w:sz w:val="21"/>
                <w:szCs w:val="21"/>
              </w:rPr>
              <w:t>,</w:t>
            </w:r>
            <w:r w:rsidRPr="00632F90">
              <w:rPr>
                <w:bCs/>
                <w:i/>
                <w:iCs/>
                <w:sz w:val="21"/>
                <w:szCs w:val="21"/>
              </w:rPr>
              <w:t xml:space="preserve"> в согласованном порядке.</w:t>
            </w:r>
          </w:p>
        </w:tc>
      </w:tr>
    </w:tbl>
    <w:p w14:paraId="3BF08E0A" w14:textId="77777777" w:rsidR="00E04A73" w:rsidRDefault="00E04A73">
      <w:pPr>
        <w:rPr>
          <w:sz w:val="21"/>
          <w:szCs w:val="21"/>
        </w:rPr>
      </w:pPr>
    </w:p>
    <w:p w14:paraId="1685E609" w14:textId="77777777" w:rsidR="00942B83" w:rsidRDefault="00942B83">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42B83" w:rsidRPr="0098368D" w14:paraId="570CF76A"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29D696ED" w14:textId="77777777" w:rsidR="00326360" w:rsidRDefault="00326360" w:rsidP="00326360">
            <w:pPr>
              <w:pStyle w:val="Head3"/>
              <w:spacing w:after="0"/>
              <w:rPr>
                <w:b w:val="0"/>
                <w:sz w:val="21"/>
                <w:szCs w:val="21"/>
              </w:rPr>
            </w:pPr>
            <w:r w:rsidRPr="00514D6C">
              <w:rPr>
                <w:b w:val="0"/>
                <w:sz w:val="21"/>
                <w:szCs w:val="21"/>
              </w:rPr>
              <w:t xml:space="preserve">Раздел </w:t>
            </w:r>
            <w:r w:rsidRPr="00514D6C">
              <w:rPr>
                <w:b w:val="0"/>
                <w:bCs w:val="0"/>
                <w:sz w:val="21"/>
                <w:szCs w:val="21"/>
              </w:rPr>
              <w:t>VIII. «Сведения о размещаемых ценных бумагах, а также об объеме, о сроке, об условиях и о порядке их размещения»</w:t>
            </w:r>
            <w:r w:rsidRPr="00514D6C">
              <w:rPr>
                <w:b w:val="0"/>
                <w:sz w:val="21"/>
                <w:szCs w:val="21"/>
              </w:rPr>
              <w:t>,</w:t>
            </w:r>
            <w:r w:rsidRPr="00514D6C">
              <w:rPr>
                <w:b w:val="0"/>
                <w:sz w:val="21"/>
                <w:szCs w:val="21"/>
              </w:rPr>
              <w:br/>
              <w:t xml:space="preserve">раздел </w:t>
            </w:r>
            <w:r>
              <w:rPr>
                <w:b w:val="0"/>
                <w:sz w:val="21"/>
                <w:szCs w:val="21"/>
              </w:rPr>
              <w:t>8.9</w:t>
            </w:r>
            <w:r w:rsidRPr="00514D6C">
              <w:rPr>
                <w:b w:val="0"/>
                <w:sz w:val="21"/>
                <w:szCs w:val="21"/>
              </w:rPr>
              <w:t>. «</w:t>
            </w:r>
            <w:r w:rsidRPr="0055084E">
              <w:rPr>
                <w:b w:val="0"/>
                <w:sz w:val="21"/>
                <w:szCs w:val="21"/>
              </w:rPr>
              <w:t>Порядок и условия погашения и выплаты доходов по облигациям.</w:t>
            </w:r>
            <w:r w:rsidRPr="00514D6C">
              <w:rPr>
                <w:b w:val="0"/>
                <w:sz w:val="21"/>
                <w:szCs w:val="21"/>
              </w:rPr>
              <w:t>»,</w:t>
            </w:r>
          </w:p>
          <w:p w14:paraId="2868C9A8" w14:textId="77777777" w:rsidR="00942B83" w:rsidRPr="0098368D" w:rsidRDefault="00326360" w:rsidP="00326360">
            <w:pPr>
              <w:pStyle w:val="Head3"/>
              <w:spacing w:before="0"/>
              <w:rPr>
                <w:b w:val="0"/>
                <w:sz w:val="21"/>
                <w:szCs w:val="21"/>
              </w:rPr>
            </w:pPr>
            <w:r>
              <w:rPr>
                <w:b w:val="0"/>
                <w:sz w:val="21"/>
                <w:szCs w:val="21"/>
              </w:rPr>
              <w:t>п.</w:t>
            </w:r>
            <w:r w:rsidR="00942B83" w:rsidRPr="0098368D">
              <w:rPr>
                <w:b w:val="0"/>
                <w:sz w:val="21"/>
                <w:szCs w:val="21"/>
              </w:rPr>
              <w:t xml:space="preserve"> </w:t>
            </w:r>
            <w:r>
              <w:rPr>
                <w:b w:val="0"/>
                <w:sz w:val="21"/>
                <w:szCs w:val="21"/>
              </w:rPr>
              <w:t>8.</w:t>
            </w:r>
            <w:r w:rsidR="00942B83" w:rsidRPr="0098368D">
              <w:rPr>
                <w:b w:val="0"/>
                <w:sz w:val="21"/>
                <w:szCs w:val="21"/>
              </w:rPr>
              <w:t>9.4. «Порядок и срок выплаты дохода по облигациям.»:</w:t>
            </w:r>
          </w:p>
        </w:tc>
      </w:tr>
      <w:tr w:rsidR="00942B83" w:rsidRPr="0098368D" w14:paraId="5E62EEAF"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277C7EFE" w14:textId="77777777" w:rsidR="00942B83" w:rsidRPr="0098368D" w:rsidRDefault="00942B83" w:rsidP="00AB5A74">
            <w:pPr>
              <w:pStyle w:val="Head3"/>
              <w:rPr>
                <w:rStyle w:val="Head4"/>
                <w:bCs/>
                <w:sz w:val="21"/>
                <w:szCs w:val="21"/>
              </w:rPr>
            </w:pPr>
            <w:r w:rsidRPr="0098368D">
              <w:rPr>
                <w:rStyle w:val="Head4"/>
                <w:bCs/>
                <w:sz w:val="21"/>
                <w:szCs w:val="21"/>
              </w:rPr>
              <w:t>Дополнить после 1</w:t>
            </w:r>
            <w:r>
              <w:rPr>
                <w:rStyle w:val="Head4"/>
                <w:bCs/>
                <w:sz w:val="21"/>
                <w:szCs w:val="21"/>
              </w:rPr>
              <w:t>6</w:t>
            </w:r>
            <w:r w:rsidRPr="0098368D">
              <w:rPr>
                <w:rStyle w:val="Head4"/>
                <w:bCs/>
                <w:sz w:val="21"/>
                <w:szCs w:val="21"/>
              </w:rPr>
              <w:t xml:space="preserve"> абзаца абзацами следующего содержания:</w:t>
            </w:r>
          </w:p>
          <w:p w14:paraId="6E2095CF" w14:textId="77777777" w:rsidR="00942B83" w:rsidRPr="008D174E" w:rsidRDefault="00942B83" w:rsidP="00AB5A74">
            <w:pPr>
              <w:tabs>
                <w:tab w:val="left" w:pos="567"/>
              </w:tabs>
              <w:adjustRightInd w:val="0"/>
              <w:jc w:val="both"/>
              <w:rPr>
                <w:bCs/>
                <w:i/>
                <w:iCs/>
                <w:sz w:val="21"/>
                <w:szCs w:val="21"/>
              </w:rPr>
            </w:pPr>
            <w:r w:rsidRPr="0098368D">
              <w:rPr>
                <w:rStyle w:val="Head4"/>
                <w:b w:val="0"/>
                <w:bCs w:val="0"/>
                <w:sz w:val="21"/>
                <w:szCs w:val="21"/>
              </w:rPr>
              <w:t>«</w:t>
            </w:r>
            <w:r w:rsidRPr="008D174E">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дохода по Биржевым облигациям, номинированным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D174E">
              <w:rPr>
                <w:b/>
                <w:bCs/>
                <w:i/>
                <w:iCs/>
                <w:sz w:val="21"/>
                <w:szCs w:val="21"/>
              </w:rPr>
              <w:t>в рублях Российской Федерации</w:t>
            </w:r>
            <w:r w:rsidRPr="008D174E">
              <w:rPr>
                <w:bCs/>
                <w:i/>
                <w:iCs/>
                <w:sz w:val="21"/>
                <w:szCs w:val="21"/>
              </w:rPr>
              <w:t xml:space="preserve"> по курсу (порядку определения курса) иной иностранной валюты, </w:t>
            </w:r>
            <w:r w:rsidRPr="00C10A70">
              <w:rPr>
                <w:b/>
                <w:bCs/>
                <w:i/>
                <w:iCs/>
                <w:sz w:val="21"/>
                <w:szCs w:val="21"/>
                <w:u w:val="single"/>
              </w:rPr>
              <w:t>установленному Условиями выпуска Биржевых облигаций</w:t>
            </w:r>
            <w:r w:rsidRPr="008D174E">
              <w:rPr>
                <w:bCs/>
                <w:i/>
                <w:iCs/>
                <w:sz w:val="21"/>
                <w:szCs w:val="21"/>
              </w:rPr>
              <w:t>.</w:t>
            </w:r>
          </w:p>
          <w:p w14:paraId="73202799" w14:textId="77777777" w:rsidR="00942B83" w:rsidRPr="008D174E" w:rsidRDefault="00942B83" w:rsidP="00AB5A74">
            <w:pPr>
              <w:tabs>
                <w:tab w:val="left" w:pos="567"/>
              </w:tabs>
              <w:adjustRightInd w:val="0"/>
              <w:jc w:val="both"/>
              <w:rPr>
                <w:bCs/>
                <w:i/>
                <w:iCs/>
                <w:sz w:val="21"/>
                <w:szCs w:val="21"/>
              </w:rPr>
            </w:pPr>
            <w:r w:rsidRPr="008D174E">
              <w:rPr>
                <w:bCs/>
                <w:i/>
                <w:iCs/>
                <w:sz w:val="21"/>
                <w:szCs w:val="21"/>
              </w:rPr>
              <w:t xml:space="preserve">Информация о том, что выплата будет осуществлена Эмитентом в рублях Российской Федерации, раскрывается Эмитентом в порядке, установленном в п.  11 </w:t>
            </w:r>
            <w:r w:rsidRPr="008D174E">
              <w:rPr>
                <w:bCs/>
                <w:i/>
                <w:iCs/>
                <w:sz w:val="21"/>
                <w:szCs w:val="21"/>
                <w:lang w:eastAsia="en-US"/>
              </w:rPr>
              <w:t>Программы облигаций</w:t>
            </w:r>
            <w:r>
              <w:rPr>
                <w:bCs/>
                <w:i/>
                <w:iCs/>
                <w:sz w:val="21"/>
                <w:szCs w:val="21"/>
                <w:lang w:eastAsia="en-US"/>
              </w:rPr>
              <w:t xml:space="preserve"> </w:t>
            </w:r>
            <w:r>
              <w:rPr>
                <w:bCs/>
                <w:i/>
                <w:iCs/>
                <w:sz w:val="21"/>
                <w:szCs w:val="21"/>
              </w:rPr>
              <w:t>и разделе 8.11. Проспекта ценных бумаг</w:t>
            </w:r>
            <w:r w:rsidRPr="008D174E">
              <w:rPr>
                <w:bCs/>
                <w:i/>
                <w:iCs/>
                <w:sz w:val="21"/>
                <w:szCs w:val="21"/>
              </w:rPr>
              <w:t>.</w:t>
            </w:r>
          </w:p>
          <w:p w14:paraId="339C0D19" w14:textId="77777777" w:rsidR="00942B83" w:rsidRPr="008D174E" w:rsidRDefault="00942B83" w:rsidP="00AB5A74">
            <w:pPr>
              <w:tabs>
                <w:tab w:val="left" w:pos="567"/>
              </w:tabs>
              <w:adjustRightInd w:val="0"/>
              <w:jc w:val="both"/>
              <w:rPr>
                <w:bCs/>
                <w:i/>
                <w:iCs/>
                <w:sz w:val="21"/>
                <w:szCs w:val="21"/>
              </w:rPr>
            </w:pPr>
            <w:r w:rsidRPr="008D174E">
              <w:rPr>
                <w:bCs/>
                <w:i/>
                <w:iCs/>
                <w:sz w:val="21"/>
                <w:szCs w:val="21"/>
              </w:rPr>
              <w:t>Эмитент обязан уведомить НРД о том, что выплата будет осуществлена Эмитентом в рублях РФ не позднее, чем за 3 (Три) рабочих дня до даты выплаты.</w:t>
            </w:r>
          </w:p>
          <w:p w14:paraId="04AF3CF2" w14:textId="77777777" w:rsidR="00942B83" w:rsidRPr="008D174E" w:rsidRDefault="00942B83" w:rsidP="00AB5A74">
            <w:pPr>
              <w:tabs>
                <w:tab w:val="left" w:pos="567"/>
              </w:tabs>
              <w:adjustRightInd w:val="0"/>
              <w:jc w:val="both"/>
              <w:rPr>
                <w:bCs/>
                <w:i/>
                <w:iCs/>
                <w:sz w:val="21"/>
                <w:szCs w:val="21"/>
              </w:rPr>
            </w:pPr>
            <w:r w:rsidRPr="008D174E">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51C1C09E" w14:textId="77777777" w:rsidR="00942B83" w:rsidRPr="008D174E" w:rsidRDefault="00942B83" w:rsidP="00AB5A74">
            <w:pPr>
              <w:tabs>
                <w:tab w:val="left" w:pos="567"/>
              </w:tabs>
              <w:adjustRightInd w:val="0"/>
              <w:jc w:val="both"/>
              <w:rPr>
                <w:bCs/>
                <w:i/>
                <w:iCs/>
                <w:sz w:val="21"/>
                <w:szCs w:val="21"/>
              </w:rPr>
            </w:pPr>
            <w:r w:rsidRPr="008D174E">
              <w:rPr>
                <w:bCs/>
                <w:i/>
                <w:iCs/>
                <w:sz w:val="21"/>
                <w:szCs w:val="21"/>
              </w:rPr>
              <w:t>-  о величине курса, по которому будет производиться выплата по Биржевым облигациям;</w:t>
            </w:r>
          </w:p>
          <w:p w14:paraId="110749CA" w14:textId="77777777" w:rsidR="00942B83" w:rsidRPr="008D174E" w:rsidRDefault="00942B83" w:rsidP="00AB5A74">
            <w:pPr>
              <w:tabs>
                <w:tab w:val="left" w:pos="567"/>
              </w:tabs>
              <w:adjustRightInd w:val="0"/>
              <w:jc w:val="both"/>
              <w:rPr>
                <w:bCs/>
                <w:i/>
                <w:iCs/>
                <w:sz w:val="21"/>
                <w:szCs w:val="21"/>
              </w:rPr>
            </w:pPr>
            <w:r w:rsidRPr="008D174E">
              <w:rPr>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5FA67C6F" w14:textId="77777777" w:rsidR="00942B83" w:rsidRPr="008D174E" w:rsidRDefault="00942B83" w:rsidP="00AB5A74">
            <w:pPr>
              <w:tabs>
                <w:tab w:val="left" w:pos="567"/>
              </w:tabs>
              <w:adjustRightInd w:val="0"/>
              <w:jc w:val="both"/>
              <w:rPr>
                <w:bCs/>
                <w:i/>
                <w:iCs/>
                <w:sz w:val="21"/>
                <w:szCs w:val="21"/>
              </w:rPr>
            </w:pPr>
            <w:r w:rsidRPr="008D174E">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00950E" w14:textId="77777777" w:rsidR="00942B83" w:rsidRPr="006D3F1C" w:rsidRDefault="00942B83" w:rsidP="00AB5A74">
            <w:pPr>
              <w:tabs>
                <w:tab w:val="left" w:pos="567"/>
              </w:tabs>
              <w:adjustRightInd w:val="0"/>
              <w:jc w:val="both"/>
              <w:rPr>
                <w:rStyle w:val="Head4"/>
                <w:b w:val="0"/>
                <w:sz w:val="21"/>
                <w:szCs w:val="21"/>
              </w:rPr>
            </w:pPr>
            <w:r w:rsidRPr="008D174E">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8D174E">
              <w:rPr>
                <w:rStyle w:val="Head4"/>
                <w:b w:val="0"/>
                <w:bCs w:val="0"/>
                <w:sz w:val="21"/>
                <w:szCs w:val="21"/>
              </w:rPr>
              <w:t>»</w:t>
            </w:r>
          </w:p>
        </w:tc>
      </w:tr>
    </w:tbl>
    <w:p w14:paraId="146B9D0C" w14:textId="77777777" w:rsidR="00942B83" w:rsidRDefault="00942B83">
      <w:pPr>
        <w:rPr>
          <w:sz w:val="21"/>
          <w:szCs w:val="21"/>
        </w:rPr>
      </w:pPr>
    </w:p>
    <w:p w14:paraId="7F74974B" w14:textId="77777777" w:rsidR="00326360" w:rsidRDefault="00326360">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326360" w:rsidRPr="0098368D" w14:paraId="14CEE785"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36DD1274" w14:textId="77777777" w:rsidR="00326360" w:rsidRPr="00326360" w:rsidRDefault="00326360" w:rsidP="00326360">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5A19CFDE" w14:textId="77777777" w:rsidR="00326360" w:rsidRPr="00326360" w:rsidRDefault="00326360" w:rsidP="00326360">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2B486EC9" w14:textId="77777777" w:rsidR="00326360" w:rsidRPr="0098368D" w:rsidRDefault="00326360" w:rsidP="00326360">
            <w:pPr>
              <w:pStyle w:val="Head3"/>
              <w:spacing w:before="0"/>
              <w:rPr>
                <w:b w:val="0"/>
                <w:sz w:val="21"/>
                <w:szCs w:val="21"/>
              </w:rPr>
            </w:pPr>
            <w:r w:rsidRPr="00326360">
              <w:rPr>
                <w:b w:val="0"/>
                <w:sz w:val="21"/>
                <w:szCs w:val="21"/>
              </w:rPr>
              <w:t>п. 8.9.4. «Порядок и срок выплаты дохода по облигациям.»:</w:t>
            </w:r>
          </w:p>
        </w:tc>
      </w:tr>
      <w:tr w:rsidR="00326360" w:rsidRPr="0098368D" w14:paraId="052759DE" w14:textId="77777777" w:rsidTr="00277677">
        <w:tc>
          <w:tcPr>
            <w:tcW w:w="10201" w:type="dxa"/>
            <w:tcBorders>
              <w:top w:val="single" w:sz="4" w:space="0" w:color="auto"/>
              <w:left w:val="single" w:sz="4" w:space="0" w:color="auto"/>
              <w:bottom w:val="single" w:sz="4" w:space="0" w:color="auto"/>
              <w:right w:val="single" w:sz="4" w:space="0" w:color="auto"/>
            </w:tcBorders>
            <w:hideMark/>
          </w:tcPr>
          <w:p w14:paraId="60948C44" w14:textId="77777777" w:rsidR="00326360" w:rsidRPr="0098368D" w:rsidRDefault="00326360" w:rsidP="00AB5A74">
            <w:pPr>
              <w:pStyle w:val="Head3"/>
              <w:rPr>
                <w:rStyle w:val="Head4"/>
                <w:bCs/>
                <w:sz w:val="21"/>
                <w:szCs w:val="21"/>
              </w:rPr>
            </w:pPr>
            <w:r w:rsidRPr="0098368D">
              <w:rPr>
                <w:rStyle w:val="Head4"/>
                <w:bCs/>
                <w:sz w:val="21"/>
                <w:szCs w:val="21"/>
              </w:rPr>
              <w:t>Дополнить после 35 абзаца подпункта «</w:t>
            </w:r>
            <w:r w:rsidRPr="0098368D">
              <w:rPr>
                <w:rStyle w:val="Head4"/>
                <w:bCs/>
                <w:i/>
                <w:sz w:val="21"/>
                <w:szCs w:val="21"/>
              </w:rPr>
              <w:t>А)</w:t>
            </w:r>
            <w:r w:rsidRPr="0098368D">
              <w:rPr>
                <w:rStyle w:val="Head4"/>
                <w:bCs/>
                <w:sz w:val="21"/>
                <w:szCs w:val="21"/>
              </w:rPr>
              <w:t>» абзацами следующего содержания:</w:t>
            </w:r>
          </w:p>
          <w:p w14:paraId="3DD5FA53" w14:textId="77777777" w:rsidR="00326360" w:rsidRPr="008D174E" w:rsidRDefault="00326360" w:rsidP="00AB5A74">
            <w:pPr>
              <w:widowControl w:val="0"/>
              <w:tabs>
                <w:tab w:val="left" w:pos="567"/>
              </w:tabs>
              <w:jc w:val="both"/>
              <w:rPr>
                <w:i/>
                <w:sz w:val="21"/>
                <w:szCs w:val="21"/>
              </w:rPr>
            </w:pPr>
            <w:r w:rsidRPr="0098368D">
              <w:rPr>
                <w:rStyle w:val="Head4"/>
                <w:b w:val="0"/>
                <w:bCs w:val="0"/>
                <w:sz w:val="21"/>
                <w:szCs w:val="21"/>
              </w:rPr>
              <w:t>«</w:t>
            </w:r>
            <w:r w:rsidRPr="008D174E">
              <w:rPr>
                <w:i/>
                <w:sz w:val="21"/>
                <w:szCs w:val="21"/>
              </w:rPr>
              <w:t>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54F11206" w14:textId="77777777" w:rsidR="00326360" w:rsidRPr="008D174E" w:rsidRDefault="00326360" w:rsidP="00AB5A74">
            <w:pPr>
              <w:widowControl w:val="0"/>
              <w:tabs>
                <w:tab w:val="left" w:pos="567"/>
              </w:tabs>
              <w:jc w:val="both"/>
              <w:rPr>
                <w:rStyle w:val="SUBST"/>
                <w:b w:val="0"/>
                <w:bCs/>
                <w:sz w:val="21"/>
                <w:szCs w:val="21"/>
              </w:rPr>
            </w:pPr>
            <w:r w:rsidRPr="008D174E">
              <w:rPr>
                <w:i/>
                <w:sz w:val="21"/>
                <w:szCs w:val="21"/>
              </w:rPr>
              <w:t xml:space="preserve">Указанные лица самостоятельно </w:t>
            </w:r>
            <w:r w:rsidRPr="008D174E">
              <w:rPr>
                <w:rStyle w:val="SUBST"/>
                <w:b w:val="0"/>
                <w:bCs/>
                <w:iCs/>
                <w:sz w:val="21"/>
                <w:szCs w:val="21"/>
              </w:rPr>
              <w:t>оценивают и несут риск того, что их личный закон</w:t>
            </w:r>
            <w:r w:rsidRPr="008D174E">
              <w:rPr>
                <w:bCs/>
                <w:i/>
                <w:iCs/>
                <w:sz w:val="21"/>
                <w:szCs w:val="21"/>
              </w:rPr>
              <w:t>, запрет или иное ограничение, наложенные государственными или иными уполномоченными органами, могут</w:t>
            </w:r>
            <w:r w:rsidRPr="008D174E">
              <w:rPr>
                <w:rStyle w:val="SUBST"/>
                <w:b w:val="0"/>
                <w:bCs/>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3F4D6225" w14:textId="77777777" w:rsidR="00326360" w:rsidRPr="008D174E" w:rsidRDefault="00326360" w:rsidP="00AB5A74">
            <w:pPr>
              <w:tabs>
                <w:tab w:val="left" w:pos="567"/>
              </w:tabs>
              <w:adjustRightInd w:val="0"/>
              <w:jc w:val="both"/>
              <w:rPr>
                <w:iCs/>
                <w:sz w:val="21"/>
                <w:szCs w:val="21"/>
              </w:rPr>
            </w:pPr>
            <w:r w:rsidRPr="008D174E">
              <w:rPr>
                <w:bCs/>
                <w:i/>
                <w:iCs/>
                <w:sz w:val="21"/>
                <w:szCs w:val="21"/>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w:t>
            </w:r>
            <w:r w:rsidRPr="008D174E">
              <w:rPr>
                <w:i/>
                <w:sz w:val="21"/>
                <w:szCs w:val="21"/>
              </w:rPr>
              <w:t>иной иностранной валюте</w:t>
            </w:r>
            <w:r w:rsidRPr="008D174E">
              <w:rPr>
                <w:bCs/>
                <w:i/>
                <w:iCs/>
                <w:sz w:val="21"/>
                <w:szCs w:val="21"/>
              </w:rPr>
              <w:t>, или личный закон кредитной организации, по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16BB09D9" w14:textId="77777777" w:rsidR="00326360" w:rsidRPr="008D174E" w:rsidRDefault="00326360" w:rsidP="00AB5A74">
            <w:pPr>
              <w:tabs>
                <w:tab w:val="left" w:pos="567"/>
              </w:tabs>
              <w:adjustRightInd w:val="0"/>
              <w:jc w:val="both"/>
              <w:rPr>
                <w:bCs/>
                <w:i/>
                <w:iCs/>
                <w:sz w:val="21"/>
                <w:szCs w:val="21"/>
              </w:rPr>
            </w:pPr>
            <w:r w:rsidRPr="008D174E">
              <w:rPr>
                <w:bCs/>
                <w:i/>
                <w:iCs/>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20758C98" w14:textId="77777777" w:rsidR="00326360" w:rsidRPr="008D174E" w:rsidRDefault="00326360" w:rsidP="00AB5A74">
            <w:pPr>
              <w:widowControl w:val="0"/>
              <w:tabs>
                <w:tab w:val="left" w:pos="567"/>
              </w:tabs>
              <w:jc w:val="both"/>
              <w:rPr>
                <w:i/>
                <w:sz w:val="21"/>
                <w:szCs w:val="21"/>
              </w:rPr>
            </w:pPr>
            <w:r w:rsidRPr="008D174E">
              <w:rPr>
                <w:i/>
                <w:sz w:val="21"/>
                <w:szCs w:val="2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89F76FD" w14:textId="77777777" w:rsidR="00326360" w:rsidRPr="008D174E" w:rsidRDefault="00326360" w:rsidP="00AB5A74">
            <w:pPr>
              <w:tabs>
                <w:tab w:val="left" w:pos="567"/>
              </w:tabs>
              <w:adjustRightInd w:val="0"/>
              <w:jc w:val="both"/>
              <w:rPr>
                <w:bCs/>
                <w:i/>
                <w:iCs/>
                <w:sz w:val="21"/>
                <w:szCs w:val="21"/>
              </w:rPr>
            </w:pPr>
            <w:r w:rsidRPr="008D174E">
              <w:rPr>
                <w:bCs/>
                <w:i/>
                <w:iCs/>
                <w:sz w:val="21"/>
                <w:szCs w:val="21"/>
              </w:rPr>
              <w:t xml:space="preserve">Депозитарный договор между </w:t>
            </w:r>
            <w:r>
              <w:rPr>
                <w:bCs/>
                <w:i/>
                <w:iCs/>
                <w:sz w:val="21"/>
                <w:szCs w:val="21"/>
              </w:rPr>
              <w:t>д</w:t>
            </w:r>
            <w:r w:rsidRPr="008D174E">
              <w:rPr>
                <w:bCs/>
                <w:i/>
                <w:iCs/>
                <w:sz w:val="21"/>
                <w:szCs w:val="21"/>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w:t>
            </w:r>
            <w:r w:rsidRPr="008D174E">
              <w:rPr>
                <w:i/>
                <w:sz w:val="21"/>
                <w:szCs w:val="21"/>
              </w:rPr>
              <w:t>иной иностранной валюте</w:t>
            </w:r>
            <w:r w:rsidRPr="008D174E">
              <w:rPr>
                <w:bCs/>
                <w:i/>
                <w:iCs/>
                <w:sz w:val="21"/>
                <w:szCs w:val="21"/>
              </w:rPr>
              <w:t xml:space="preserve"> в той же кредитной организации, в которой открыт валютный банковский счет в </w:t>
            </w:r>
            <w:r w:rsidRPr="008D174E">
              <w:rPr>
                <w:i/>
                <w:sz w:val="21"/>
                <w:szCs w:val="21"/>
              </w:rPr>
              <w:t>иной иностранной валюте</w:t>
            </w:r>
            <w:r w:rsidRPr="008D174E">
              <w:rPr>
                <w:bCs/>
                <w:i/>
                <w:iCs/>
                <w:sz w:val="21"/>
                <w:szCs w:val="21"/>
              </w:rPr>
              <w:t xml:space="preserve"> такому </w:t>
            </w:r>
            <w:r>
              <w:rPr>
                <w:bCs/>
                <w:i/>
                <w:iCs/>
                <w:sz w:val="21"/>
                <w:szCs w:val="21"/>
              </w:rPr>
              <w:t>д</w:t>
            </w:r>
            <w:r w:rsidRPr="008D174E">
              <w:rPr>
                <w:bCs/>
                <w:i/>
                <w:iCs/>
                <w:sz w:val="21"/>
                <w:szCs w:val="21"/>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8D174E">
              <w:rPr>
                <w:i/>
                <w:sz w:val="21"/>
                <w:szCs w:val="21"/>
              </w:rPr>
              <w:t>иной иностранной валюте</w:t>
            </w:r>
            <w:r w:rsidRPr="008D174E">
              <w:rPr>
                <w:bCs/>
                <w:i/>
                <w:iCs/>
                <w:sz w:val="21"/>
                <w:szCs w:val="21"/>
              </w:rPr>
              <w:t xml:space="preserve"> могут открыть валютный банковский счет в </w:t>
            </w:r>
            <w:r w:rsidRPr="008D174E">
              <w:rPr>
                <w:i/>
                <w:sz w:val="21"/>
                <w:szCs w:val="21"/>
              </w:rPr>
              <w:t>иной иностранной валюте</w:t>
            </w:r>
            <w:r w:rsidRPr="008D174E">
              <w:rPr>
                <w:bCs/>
                <w:i/>
                <w:iCs/>
                <w:sz w:val="21"/>
                <w:szCs w:val="21"/>
              </w:rPr>
              <w:t xml:space="preserve"> в таком депозитарии, являющемся кредитной организацией.</w:t>
            </w:r>
          </w:p>
          <w:p w14:paraId="78A4A498" w14:textId="77777777" w:rsidR="00326360" w:rsidRPr="008D174E" w:rsidRDefault="00326360" w:rsidP="00AB5A74">
            <w:pPr>
              <w:tabs>
                <w:tab w:val="left" w:pos="567"/>
              </w:tabs>
              <w:adjustRightInd w:val="0"/>
              <w:jc w:val="both"/>
              <w:rPr>
                <w:bCs/>
                <w:i/>
                <w:iCs/>
                <w:sz w:val="21"/>
                <w:szCs w:val="21"/>
                <w:lang w:eastAsia="en-US"/>
              </w:rPr>
            </w:pPr>
            <w:r w:rsidRPr="008D174E">
              <w:rPr>
                <w:b/>
                <w:bCs/>
                <w:i/>
                <w:iCs/>
                <w:sz w:val="21"/>
                <w:szCs w:val="21"/>
                <w:u w:val="single"/>
              </w:rPr>
              <w:t>В случае если это предусмотрено Условиями выпуска</w:t>
            </w:r>
            <w:r w:rsidRPr="008D174E">
              <w:rPr>
                <w:bCs/>
                <w:i/>
                <w:iCs/>
                <w:sz w:val="21"/>
                <w:szCs w:val="21"/>
              </w:rPr>
              <w:t xml:space="preserve"> Биржевых облигаций, номинированных в </w:t>
            </w:r>
            <w:r w:rsidRPr="008D174E">
              <w:rPr>
                <w:i/>
                <w:sz w:val="21"/>
                <w:szCs w:val="21"/>
              </w:rPr>
              <w:t>иной иностранной валюте</w:t>
            </w:r>
            <w:r w:rsidRPr="008D174E">
              <w:rPr>
                <w:bCs/>
                <w:i/>
                <w:iCs/>
                <w:sz w:val="21"/>
                <w:szCs w:val="21"/>
              </w:rPr>
              <w:t xml:space="preserve">, выплаты по таким Биржевым облигациям могут быть осуществлены, как в </w:t>
            </w:r>
            <w:r w:rsidRPr="008D174E">
              <w:rPr>
                <w:i/>
                <w:sz w:val="21"/>
                <w:szCs w:val="21"/>
              </w:rPr>
              <w:t>иной иностранной валюте</w:t>
            </w:r>
            <w:r w:rsidRPr="008D174E">
              <w:rPr>
                <w:bCs/>
                <w:i/>
                <w:iCs/>
                <w:sz w:val="21"/>
                <w:szCs w:val="21"/>
              </w:rPr>
              <w:t xml:space="preserve">, так и </w:t>
            </w:r>
            <w:r w:rsidRPr="008D174E">
              <w:rPr>
                <w:bCs/>
                <w:i/>
                <w:iCs/>
                <w:sz w:val="21"/>
                <w:szCs w:val="21"/>
                <w:lang w:eastAsia="en-US"/>
              </w:rPr>
              <w:t>в</w:t>
            </w:r>
            <w:r w:rsidRPr="008D174E">
              <w:rPr>
                <w:bCs/>
                <w:i/>
                <w:iCs/>
                <w:sz w:val="21"/>
                <w:szCs w:val="21"/>
              </w:rPr>
              <w:t xml:space="preserve"> </w:t>
            </w:r>
            <w:r w:rsidRPr="008D174E">
              <w:rPr>
                <w:bCs/>
                <w:i/>
                <w:sz w:val="21"/>
                <w:szCs w:val="21"/>
              </w:rPr>
              <w:t xml:space="preserve">рублях Российской </w:t>
            </w:r>
            <w:r w:rsidRPr="008D174E">
              <w:rPr>
                <w:bCs/>
                <w:i/>
                <w:iCs/>
                <w:sz w:val="21"/>
                <w:szCs w:val="21"/>
                <w:lang w:eastAsia="en-US"/>
              </w:rPr>
              <w:t>Федерации.</w:t>
            </w:r>
          </w:p>
          <w:p w14:paraId="5F4B4F82" w14:textId="77777777" w:rsidR="00326360" w:rsidRPr="008D174E" w:rsidRDefault="00326360" w:rsidP="00AB5A74">
            <w:pPr>
              <w:tabs>
                <w:tab w:val="left" w:pos="567"/>
              </w:tabs>
              <w:adjustRightInd w:val="0"/>
              <w:jc w:val="both"/>
              <w:rPr>
                <w:bCs/>
                <w:i/>
                <w:iCs/>
                <w:sz w:val="21"/>
                <w:szCs w:val="21"/>
                <w:lang w:eastAsia="en-US"/>
              </w:rPr>
            </w:pPr>
            <w:r w:rsidRPr="008D174E">
              <w:rPr>
                <w:bCs/>
                <w:i/>
                <w:iCs/>
                <w:sz w:val="21"/>
                <w:szCs w:val="21"/>
              </w:rPr>
              <w:t xml:space="preserve">В случае наличия возможности выплаты по Биржевым облигациям, номинированным в </w:t>
            </w:r>
            <w:r w:rsidRPr="008D174E">
              <w:rPr>
                <w:i/>
                <w:sz w:val="21"/>
                <w:szCs w:val="21"/>
              </w:rPr>
              <w:t>иной иностранной валюте</w:t>
            </w:r>
            <w:r w:rsidRPr="008D174E">
              <w:rPr>
                <w:bCs/>
                <w:i/>
                <w:iCs/>
                <w:sz w:val="21"/>
                <w:szCs w:val="21"/>
              </w:rPr>
              <w:t xml:space="preserve">, как в </w:t>
            </w:r>
            <w:r w:rsidRPr="008D174E">
              <w:rPr>
                <w:i/>
                <w:sz w:val="21"/>
                <w:szCs w:val="21"/>
              </w:rPr>
              <w:t>иной иностранной валюте</w:t>
            </w:r>
            <w:r w:rsidRPr="008D174E">
              <w:rPr>
                <w:bCs/>
                <w:i/>
                <w:iCs/>
                <w:sz w:val="21"/>
                <w:szCs w:val="21"/>
              </w:rPr>
              <w:t xml:space="preserve">, так и </w:t>
            </w:r>
            <w:r w:rsidRPr="008D174E">
              <w:rPr>
                <w:bCs/>
                <w:i/>
                <w:iCs/>
                <w:sz w:val="21"/>
                <w:szCs w:val="21"/>
                <w:lang w:eastAsia="en-US"/>
              </w:rPr>
              <w:t>в</w:t>
            </w:r>
            <w:r w:rsidRPr="008D174E">
              <w:rPr>
                <w:bCs/>
                <w:i/>
                <w:iCs/>
                <w:sz w:val="21"/>
                <w:szCs w:val="21"/>
              </w:rPr>
              <w:t xml:space="preserve"> </w:t>
            </w:r>
            <w:r w:rsidRPr="008D174E">
              <w:rPr>
                <w:bCs/>
                <w:i/>
                <w:sz w:val="21"/>
                <w:szCs w:val="21"/>
              </w:rPr>
              <w:t xml:space="preserve">рублях Российской </w:t>
            </w:r>
            <w:r w:rsidRPr="008D174E">
              <w:rPr>
                <w:bCs/>
                <w:i/>
                <w:iCs/>
                <w:sz w:val="21"/>
                <w:szCs w:val="21"/>
                <w:lang w:eastAsia="en-US"/>
              </w:rPr>
              <w:t>Федерации,</w:t>
            </w:r>
            <w:r w:rsidRPr="008D174E">
              <w:rPr>
                <w:bCs/>
                <w:i/>
                <w:iCs/>
                <w:sz w:val="21"/>
                <w:szCs w:val="21"/>
              </w:rPr>
              <w:t xml:space="preserve"> в </w:t>
            </w:r>
            <w:r w:rsidRPr="00BB2665">
              <w:rPr>
                <w:b/>
                <w:bCs/>
                <w:i/>
                <w:iCs/>
                <w:sz w:val="21"/>
                <w:szCs w:val="21"/>
                <w:u w:val="single"/>
              </w:rPr>
              <w:t>Условиях выпуска Биржевых облигаций указывается на это обстоятельство</w:t>
            </w:r>
            <w:r w:rsidRPr="008D174E">
              <w:rPr>
                <w:bCs/>
                <w:i/>
                <w:iCs/>
                <w:sz w:val="21"/>
                <w:szCs w:val="21"/>
              </w:rPr>
              <w:t>, а также указываются порядок и условия осуществления таких выплат.</w:t>
            </w:r>
          </w:p>
          <w:p w14:paraId="67360478" w14:textId="77777777" w:rsidR="00326360" w:rsidRPr="008D174E" w:rsidRDefault="00326360" w:rsidP="00AB5A74">
            <w:pPr>
              <w:widowControl w:val="0"/>
              <w:tabs>
                <w:tab w:val="left" w:pos="567"/>
              </w:tabs>
              <w:jc w:val="both"/>
              <w:rPr>
                <w:bCs/>
                <w:i/>
                <w:iCs/>
                <w:sz w:val="21"/>
                <w:szCs w:val="21"/>
                <w:lang w:eastAsia="en-US"/>
              </w:rPr>
            </w:pPr>
            <w:r w:rsidRPr="008D174E">
              <w:rPr>
                <w:bCs/>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8D174E">
              <w:rPr>
                <w:bCs/>
                <w:i/>
                <w:sz w:val="21"/>
                <w:szCs w:val="21"/>
              </w:rPr>
              <w:t xml:space="preserve">Российской </w:t>
            </w:r>
            <w:r w:rsidRPr="008D174E">
              <w:rPr>
                <w:bCs/>
                <w:i/>
                <w:iCs/>
                <w:sz w:val="21"/>
                <w:szCs w:val="21"/>
                <w:lang w:eastAsia="en-US"/>
              </w:rPr>
              <w:t xml:space="preserve">Федерации и валютный банковский счет в </w:t>
            </w:r>
            <w:r w:rsidRPr="008D174E">
              <w:rPr>
                <w:i/>
                <w:sz w:val="21"/>
                <w:szCs w:val="21"/>
              </w:rPr>
              <w:t>иной иностранной валюте</w:t>
            </w:r>
            <w:r w:rsidRPr="008D174E">
              <w:rPr>
                <w:bCs/>
                <w:i/>
                <w:iCs/>
                <w:sz w:val="21"/>
                <w:szCs w:val="21"/>
                <w:lang w:eastAsia="en-US"/>
              </w:rPr>
              <w:t>, открываемый в кредитной организации.</w:t>
            </w:r>
          </w:p>
          <w:p w14:paraId="1E564C0F" w14:textId="77777777" w:rsidR="00326360" w:rsidRPr="008D174E" w:rsidRDefault="00326360" w:rsidP="00AB5A74">
            <w:pPr>
              <w:tabs>
                <w:tab w:val="left" w:pos="567"/>
              </w:tabs>
              <w:adjustRightInd w:val="0"/>
              <w:jc w:val="both"/>
              <w:rPr>
                <w:bCs/>
                <w:i/>
                <w:iCs/>
                <w:sz w:val="21"/>
                <w:szCs w:val="21"/>
                <w:lang w:eastAsia="en-US"/>
              </w:rPr>
            </w:pPr>
            <w:r w:rsidRPr="008D174E">
              <w:rPr>
                <w:b/>
                <w:bCs/>
                <w:i/>
                <w:iCs/>
                <w:sz w:val="21"/>
                <w:szCs w:val="21"/>
              </w:rPr>
              <w:t>Условиями выпуска Биржевых облигаций</w:t>
            </w:r>
            <w:r w:rsidRPr="008D174E">
              <w:rPr>
                <w:bCs/>
                <w:i/>
                <w:iCs/>
                <w:sz w:val="21"/>
                <w:szCs w:val="21"/>
              </w:rPr>
              <w:t xml:space="preserve">, номинированных в </w:t>
            </w:r>
            <w:r w:rsidRPr="008D174E">
              <w:rPr>
                <w:i/>
                <w:sz w:val="21"/>
                <w:szCs w:val="21"/>
              </w:rPr>
              <w:t>иной иностранной валюте</w:t>
            </w:r>
            <w:r w:rsidRPr="008D174E">
              <w:rPr>
                <w:bCs/>
                <w:i/>
                <w:iCs/>
                <w:sz w:val="21"/>
                <w:szCs w:val="21"/>
              </w:rPr>
              <w:t xml:space="preserve">, в рамках Программы облигаций, может быть предусмотрено, что выплаты по таким Биржевым облигациям осуществляются </w:t>
            </w:r>
            <w:r w:rsidRPr="008D174E">
              <w:rPr>
                <w:bCs/>
                <w:i/>
                <w:iCs/>
                <w:sz w:val="21"/>
                <w:szCs w:val="21"/>
                <w:lang w:eastAsia="en-US"/>
              </w:rPr>
              <w:t>в</w:t>
            </w:r>
            <w:r w:rsidRPr="008D174E">
              <w:rPr>
                <w:bCs/>
                <w:i/>
                <w:iCs/>
                <w:sz w:val="21"/>
                <w:szCs w:val="21"/>
              </w:rPr>
              <w:t xml:space="preserve"> </w:t>
            </w:r>
            <w:r w:rsidRPr="008D174E">
              <w:rPr>
                <w:bCs/>
                <w:i/>
                <w:sz w:val="21"/>
                <w:szCs w:val="21"/>
              </w:rPr>
              <w:t xml:space="preserve">рублях Российской </w:t>
            </w:r>
            <w:r w:rsidRPr="008D174E">
              <w:rPr>
                <w:bCs/>
                <w:i/>
                <w:iCs/>
                <w:sz w:val="21"/>
                <w:szCs w:val="21"/>
                <w:lang w:eastAsia="en-US"/>
              </w:rPr>
              <w:t>Федерации.</w:t>
            </w:r>
          </w:p>
          <w:p w14:paraId="6FB09478" w14:textId="77777777" w:rsidR="00326360" w:rsidRPr="008D174E" w:rsidRDefault="00326360" w:rsidP="00AB5A74">
            <w:pPr>
              <w:tabs>
                <w:tab w:val="left" w:pos="567"/>
              </w:tabs>
              <w:adjustRightInd w:val="0"/>
              <w:jc w:val="both"/>
              <w:rPr>
                <w:bCs/>
                <w:i/>
                <w:iCs/>
                <w:sz w:val="21"/>
                <w:szCs w:val="21"/>
                <w:lang w:eastAsia="en-US"/>
              </w:rPr>
            </w:pPr>
            <w:r w:rsidRPr="008D174E">
              <w:rPr>
                <w:bCs/>
                <w:i/>
                <w:iCs/>
                <w:sz w:val="21"/>
                <w:szCs w:val="21"/>
              </w:rPr>
              <w:t xml:space="preserve">В случае если </w:t>
            </w:r>
            <w:r w:rsidRPr="008D174E">
              <w:rPr>
                <w:b/>
                <w:bCs/>
                <w:i/>
                <w:iCs/>
                <w:sz w:val="21"/>
                <w:szCs w:val="21"/>
              </w:rPr>
              <w:t>Условиями выпуска Биржевых облигаций</w:t>
            </w:r>
            <w:r w:rsidRPr="008D174E">
              <w:rPr>
                <w:bCs/>
                <w:i/>
                <w:iCs/>
                <w:sz w:val="21"/>
                <w:szCs w:val="21"/>
              </w:rPr>
              <w:t xml:space="preserve">, номинированных в </w:t>
            </w:r>
            <w:r w:rsidRPr="008D174E">
              <w:rPr>
                <w:i/>
                <w:sz w:val="21"/>
                <w:szCs w:val="21"/>
              </w:rPr>
              <w:t>иной иностранной валюте,</w:t>
            </w:r>
            <w:r w:rsidRPr="008D174E">
              <w:rPr>
                <w:bCs/>
                <w:i/>
                <w:iCs/>
                <w:sz w:val="21"/>
                <w:szCs w:val="21"/>
              </w:rPr>
              <w:t xml:space="preserve"> предусмотрено, что выплаты по Биржевым облигациям осуществляются </w:t>
            </w:r>
            <w:r w:rsidRPr="008D174E">
              <w:rPr>
                <w:bCs/>
                <w:i/>
                <w:iCs/>
                <w:sz w:val="21"/>
                <w:szCs w:val="21"/>
                <w:lang w:eastAsia="en-US"/>
              </w:rPr>
              <w:t>в</w:t>
            </w:r>
            <w:r w:rsidRPr="008D174E">
              <w:rPr>
                <w:bCs/>
                <w:i/>
                <w:iCs/>
                <w:sz w:val="21"/>
                <w:szCs w:val="21"/>
              </w:rPr>
              <w:t xml:space="preserve"> </w:t>
            </w:r>
            <w:r w:rsidRPr="008D174E">
              <w:rPr>
                <w:bCs/>
                <w:i/>
                <w:sz w:val="21"/>
                <w:szCs w:val="21"/>
              </w:rPr>
              <w:t xml:space="preserve">рублях Российской </w:t>
            </w:r>
            <w:r w:rsidRPr="008D174E">
              <w:rPr>
                <w:bCs/>
                <w:i/>
                <w:iCs/>
                <w:sz w:val="21"/>
                <w:szCs w:val="21"/>
                <w:lang w:eastAsia="en-US"/>
              </w:rPr>
              <w:t>Федерации,</w:t>
            </w:r>
            <w:r w:rsidRPr="008D174E">
              <w:rPr>
                <w:bCs/>
                <w:i/>
                <w:iCs/>
                <w:sz w:val="21"/>
                <w:szCs w:val="21"/>
              </w:rPr>
              <w:t xml:space="preserve"> то в </w:t>
            </w:r>
            <w:r w:rsidRPr="00BB2665">
              <w:rPr>
                <w:b/>
                <w:bCs/>
                <w:i/>
                <w:iCs/>
                <w:sz w:val="21"/>
                <w:szCs w:val="21"/>
                <w:u w:val="single"/>
              </w:rPr>
              <w:t>Условиях выпуска Биржевых облигаций указывается на это обстоятельство</w:t>
            </w:r>
            <w:r w:rsidRPr="008D174E">
              <w:rPr>
                <w:bCs/>
                <w:i/>
                <w:iCs/>
                <w:sz w:val="21"/>
                <w:szCs w:val="21"/>
              </w:rPr>
              <w:t>, а также указываются порядок и условия осуществления таких выплат.</w:t>
            </w:r>
          </w:p>
          <w:p w14:paraId="643CA233" w14:textId="77777777" w:rsidR="00326360" w:rsidRPr="007E629F" w:rsidRDefault="00326360" w:rsidP="00AB5A74">
            <w:pPr>
              <w:tabs>
                <w:tab w:val="left" w:pos="567"/>
              </w:tabs>
              <w:adjustRightInd w:val="0"/>
              <w:jc w:val="both"/>
              <w:rPr>
                <w:rStyle w:val="Head4"/>
                <w:b w:val="0"/>
                <w:sz w:val="21"/>
                <w:szCs w:val="21"/>
              </w:rPr>
            </w:pPr>
            <w:r w:rsidRPr="008D174E">
              <w:rPr>
                <w:bCs/>
                <w:i/>
                <w:iCs/>
                <w:sz w:val="21"/>
                <w:szCs w:val="21"/>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8D174E">
              <w:rPr>
                <w:bCs/>
                <w:i/>
                <w:sz w:val="21"/>
                <w:szCs w:val="21"/>
              </w:rPr>
              <w:t xml:space="preserve">Российской </w:t>
            </w:r>
            <w:r w:rsidRPr="008D174E">
              <w:rPr>
                <w:bCs/>
                <w:i/>
                <w:iCs/>
                <w:sz w:val="21"/>
                <w:szCs w:val="21"/>
                <w:lang w:eastAsia="en-US"/>
              </w:rPr>
              <w:t>Федерации</w:t>
            </w:r>
            <w:r w:rsidRPr="008D174E">
              <w:rPr>
                <w:bCs/>
                <w:i/>
                <w:iCs/>
                <w:sz w:val="21"/>
                <w:szCs w:val="21"/>
              </w:rPr>
              <w:t>, открываемый в кредитной организации</w:t>
            </w:r>
            <w:r w:rsidRPr="006D3F1C">
              <w:rPr>
                <w:bCs/>
                <w:i/>
                <w:iCs/>
                <w:sz w:val="21"/>
                <w:szCs w:val="21"/>
              </w:rPr>
              <w:t>.</w:t>
            </w:r>
            <w:r w:rsidRPr="006D3F1C">
              <w:rPr>
                <w:rStyle w:val="Head4"/>
                <w:b w:val="0"/>
                <w:bCs w:val="0"/>
                <w:sz w:val="21"/>
                <w:szCs w:val="21"/>
              </w:rPr>
              <w:t>»</w:t>
            </w:r>
          </w:p>
        </w:tc>
      </w:tr>
    </w:tbl>
    <w:p w14:paraId="51AF5D3C" w14:textId="77777777" w:rsidR="00326360" w:rsidRDefault="00326360">
      <w:pPr>
        <w:rPr>
          <w:sz w:val="21"/>
          <w:szCs w:val="21"/>
        </w:rPr>
      </w:pPr>
    </w:p>
    <w:p w14:paraId="4F989A7E" w14:textId="77777777" w:rsidR="00097CE0" w:rsidRDefault="00097CE0">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097CE0" w:rsidRPr="0098368D" w14:paraId="12EC0C84" w14:textId="77777777" w:rsidTr="00277677">
        <w:tc>
          <w:tcPr>
            <w:tcW w:w="10201" w:type="dxa"/>
            <w:gridSpan w:val="2"/>
            <w:shd w:val="clear" w:color="auto" w:fill="auto"/>
          </w:tcPr>
          <w:p w14:paraId="2C6BA97E" w14:textId="77777777" w:rsidR="00097CE0" w:rsidRPr="00326360" w:rsidRDefault="00097CE0" w:rsidP="00097CE0">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395218D2" w14:textId="77777777" w:rsidR="00097CE0" w:rsidRPr="00326360" w:rsidRDefault="00097CE0" w:rsidP="00097CE0">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1D8F0629" w14:textId="77777777" w:rsidR="00097CE0" w:rsidRPr="0098368D" w:rsidRDefault="00097CE0" w:rsidP="00097CE0">
            <w:pPr>
              <w:pStyle w:val="Head3"/>
              <w:spacing w:before="0"/>
              <w:rPr>
                <w:b w:val="0"/>
                <w:sz w:val="21"/>
                <w:szCs w:val="21"/>
              </w:rPr>
            </w:pPr>
            <w:r w:rsidRPr="00326360">
              <w:rPr>
                <w:b w:val="0"/>
                <w:sz w:val="21"/>
                <w:szCs w:val="21"/>
              </w:rPr>
              <w:t>п. 8.9.4. «Порядок и срок выплаты дохода по облигациям.»:</w:t>
            </w:r>
          </w:p>
        </w:tc>
      </w:tr>
      <w:tr w:rsidR="00097CE0" w:rsidRPr="0098368D" w14:paraId="60489B7F"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04A8F195" w14:textId="77777777" w:rsidR="00097CE0" w:rsidRPr="00D72936" w:rsidRDefault="00097CE0" w:rsidP="00AB5A74">
            <w:pPr>
              <w:pStyle w:val="Head3"/>
              <w:rPr>
                <w:rStyle w:val="Head4"/>
                <w:bCs/>
                <w:sz w:val="21"/>
                <w:szCs w:val="21"/>
              </w:rPr>
            </w:pPr>
            <w:r w:rsidRPr="0098368D">
              <w:rPr>
                <w:rStyle w:val="Head4"/>
                <w:bCs/>
                <w:sz w:val="21"/>
                <w:szCs w:val="21"/>
              </w:rPr>
              <w:t>Подпункт «Б)»:</w:t>
            </w:r>
          </w:p>
        </w:tc>
      </w:tr>
      <w:tr w:rsidR="00097CE0" w:rsidRPr="0098368D" w14:paraId="5ADF0D48" w14:textId="77777777" w:rsidTr="00277677">
        <w:tc>
          <w:tcPr>
            <w:tcW w:w="5098" w:type="dxa"/>
            <w:shd w:val="clear" w:color="auto" w:fill="auto"/>
          </w:tcPr>
          <w:p w14:paraId="5C824415" w14:textId="77777777" w:rsidR="00097CE0" w:rsidRPr="0098368D" w:rsidRDefault="00097CE0" w:rsidP="00AB5A74">
            <w:pPr>
              <w:spacing w:before="60" w:after="60"/>
              <w:rPr>
                <w:rStyle w:val="Head4"/>
                <w:b w:val="0"/>
                <w:sz w:val="21"/>
                <w:szCs w:val="21"/>
              </w:rPr>
            </w:pPr>
            <w:r w:rsidRPr="0098368D">
              <w:rPr>
                <w:rStyle w:val="Head4"/>
                <w:b w:val="0"/>
                <w:sz w:val="21"/>
                <w:szCs w:val="21"/>
              </w:rPr>
              <w:t>Текст изменяемой редакции:</w:t>
            </w:r>
          </w:p>
        </w:tc>
        <w:tc>
          <w:tcPr>
            <w:tcW w:w="5103" w:type="dxa"/>
            <w:shd w:val="clear" w:color="auto" w:fill="auto"/>
          </w:tcPr>
          <w:p w14:paraId="0C7AB784" w14:textId="77777777" w:rsidR="00097CE0" w:rsidRPr="0098368D" w:rsidRDefault="00097CE0"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097CE0" w:rsidRPr="0098368D" w14:paraId="3FE2580C" w14:textId="77777777" w:rsidTr="00277677">
        <w:tc>
          <w:tcPr>
            <w:tcW w:w="5098" w:type="dxa"/>
            <w:shd w:val="clear" w:color="auto" w:fill="auto"/>
          </w:tcPr>
          <w:p w14:paraId="3A0D6430" w14:textId="77777777" w:rsidR="00097CE0" w:rsidRDefault="00097CE0" w:rsidP="00AB5A74">
            <w:pPr>
              <w:tabs>
                <w:tab w:val="left" w:pos="567"/>
              </w:tabs>
              <w:adjustRightInd w:val="0"/>
              <w:jc w:val="both"/>
              <w:rPr>
                <w:bCs/>
                <w:i/>
                <w:iCs/>
                <w:sz w:val="21"/>
                <w:szCs w:val="21"/>
              </w:rPr>
            </w:pPr>
            <w:r w:rsidRPr="0098368D">
              <w:rPr>
                <w:bCs/>
                <w:i/>
                <w:iCs/>
                <w:sz w:val="21"/>
                <w:szCs w:val="21"/>
              </w:rPr>
              <w:t xml:space="preserve">Б) </w:t>
            </w:r>
            <w:r w:rsidRPr="0098368D">
              <w:rPr>
                <w:b/>
                <w:bCs/>
                <w:i/>
                <w:iCs/>
                <w:sz w:val="21"/>
                <w:szCs w:val="21"/>
                <w:u w:val="single"/>
              </w:rPr>
              <w:t>В случае если Условиями выпуска Биржевых облигаций</w:t>
            </w:r>
            <w:r w:rsidRPr="0098368D">
              <w:rPr>
                <w:bCs/>
                <w:i/>
                <w:iCs/>
                <w:sz w:val="21"/>
                <w:szCs w:val="21"/>
              </w:rPr>
              <w:t xml:space="preserve"> право владельца Биржевой облигации на получение процента от непогашенной части номинальной стоимости Биржевой облигации (купонного дохода) </w:t>
            </w:r>
            <w:r w:rsidRPr="0098368D">
              <w:rPr>
                <w:b/>
                <w:bCs/>
                <w:i/>
                <w:iCs/>
                <w:sz w:val="21"/>
                <w:szCs w:val="21"/>
                <w:u w:val="single"/>
              </w:rPr>
              <w:t>не предусмотрено</w:t>
            </w:r>
            <w:r w:rsidRPr="0098368D">
              <w:rPr>
                <w:bCs/>
                <w:i/>
                <w:iCs/>
                <w:sz w:val="21"/>
                <w:szCs w:val="21"/>
              </w:rPr>
              <w:t xml:space="preserve">: </w:t>
            </w:r>
            <w:r>
              <w:rPr>
                <w:bCs/>
                <w:i/>
                <w:iCs/>
                <w:sz w:val="21"/>
                <w:szCs w:val="21"/>
              </w:rPr>
              <w:t>доходом по Биржевым облигациям является дисконт.</w:t>
            </w:r>
          </w:p>
          <w:p w14:paraId="2EC967E5" w14:textId="77777777" w:rsidR="00097CE0" w:rsidRPr="00D72936" w:rsidRDefault="00097CE0" w:rsidP="00AB5A74">
            <w:pPr>
              <w:tabs>
                <w:tab w:val="left" w:pos="567"/>
              </w:tabs>
              <w:adjustRightInd w:val="0"/>
              <w:jc w:val="both"/>
              <w:rPr>
                <w:bCs/>
                <w:i/>
                <w:iCs/>
                <w:sz w:val="21"/>
                <w:szCs w:val="21"/>
              </w:rPr>
            </w:pPr>
            <w:r>
              <w:rPr>
                <w:bCs/>
                <w:i/>
                <w:iCs/>
                <w:sz w:val="21"/>
                <w:szCs w:val="21"/>
              </w:rPr>
              <w:t xml:space="preserve">Дисконт определяется как разница между ценой размещения (покупки)и ценой погашения (продажи) Биржевой облигации. </w:t>
            </w:r>
          </w:p>
        </w:tc>
        <w:tc>
          <w:tcPr>
            <w:tcW w:w="5103" w:type="dxa"/>
            <w:shd w:val="clear" w:color="auto" w:fill="auto"/>
          </w:tcPr>
          <w:p w14:paraId="7FA38997" w14:textId="77777777" w:rsidR="00097CE0" w:rsidRPr="0098368D" w:rsidRDefault="00097CE0" w:rsidP="00AB5A74">
            <w:pPr>
              <w:tabs>
                <w:tab w:val="left" w:pos="567"/>
              </w:tabs>
              <w:adjustRightInd w:val="0"/>
              <w:jc w:val="both"/>
              <w:rPr>
                <w:bCs/>
                <w:i/>
                <w:iCs/>
                <w:sz w:val="21"/>
                <w:szCs w:val="21"/>
              </w:rPr>
            </w:pPr>
            <w:r w:rsidRPr="00E31DDC">
              <w:rPr>
                <w:bCs/>
                <w:i/>
                <w:iCs/>
                <w:sz w:val="21"/>
                <w:szCs w:val="21"/>
              </w:rPr>
              <w:t xml:space="preserve">Б) </w:t>
            </w:r>
            <w:r>
              <w:rPr>
                <w:bCs/>
                <w:i/>
                <w:iCs/>
                <w:sz w:val="21"/>
                <w:szCs w:val="21"/>
              </w:rPr>
              <w:t>Дисконт определяется как разница между ценой размещения (покупки) и ценой погашения (продажи) Биржевой облигации.</w:t>
            </w:r>
          </w:p>
        </w:tc>
      </w:tr>
    </w:tbl>
    <w:p w14:paraId="6958974E" w14:textId="77777777" w:rsidR="00C70FA6" w:rsidRDefault="00C70FA6">
      <w:pPr>
        <w:rPr>
          <w:sz w:val="21"/>
          <w:szCs w:val="21"/>
        </w:rPr>
      </w:pPr>
    </w:p>
    <w:p w14:paraId="06B1681A" w14:textId="77777777" w:rsidR="006804E8" w:rsidRDefault="006804E8">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6804E8" w:rsidRPr="0098368D" w14:paraId="6D7DD2D3" w14:textId="77777777" w:rsidTr="00277677">
        <w:tc>
          <w:tcPr>
            <w:tcW w:w="10201" w:type="dxa"/>
            <w:shd w:val="clear" w:color="auto" w:fill="auto"/>
          </w:tcPr>
          <w:p w14:paraId="5EF35BF9" w14:textId="77777777" w:rsidR="006804E8" w:rsidRPr="00326360" w:rsidRDefault="006804E8" w:rsidP="006804E8">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391C57F1" w14:textId="77777777" w:rsidR="006804E8" w:rsidRPr="00326360" w:rsidRDefault="006804E8" w:rsidP="006804E8">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0F669564" w14:textId="77777777" w:rsidR="006804E8" w:rsidRPr="0098368D" w:rsidRDefault="006804E8" w:rsidP="006804E8">
            <w:pPr>
              <w:pStyle w:val="Head3"/>
              <w:spacing w:before="0"/>
              <w:rPr>
                <w:b w:val="0"/>
                <w:sz w:val="21"/>
                <w:szCs w:val="21"/>
              </w:rPr>
            </w:pPr>
            <w:r w:rsidRPr="00326360">
              <w:rPr>
                <w:b w:val="0"/>
                <w:sz w:val="21"/>
                <w:szCs w:val="21"/>
              </w:rPr>
              <w:t>п. 8.9.4. «Порядок и срок выплаты дохода по облигациям.»:</w:t>
            </w:r>
          </w:p>
        </w:tc>
      </w:tr>
      <w:tr w:rsidR="006804E8" w:rsidRPr="0098368D" w14:paraId="5F9C94F8"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0F0DDD05" w14:textId="77777777" w:rsidR="006804E8" w:rsidRPr="0098368D" w:rsidRDefault="006804E8" w:rsidP="00AB5A74">
            <w:pPr>
              <w:pStyle w:val="Head3"/>
              <w:rPr>
                <w:rStyle w:val="Head4"/>
                <w:bCs/>
                <w:sz w:val="21"/>
                <w:szCs w:val="21"/>
              </w:rPr>
            </w:pPr>
            <w:r w:rsidRPr="0098368D">
              <w:rPr>
                <w:rStyle w:val="Head4"/>
                <w:bCs/>
                <w:sz w:val="21"/>
                <w:szCs w:val="21"/>
              </w:rPr>
              <w:t>Дополнить подпунктом</w:t>
            </w:r>
            <w:r w:rsidRPr="006804E8">
              <w:rPr>
                <w:rStyle w:val="Head4"/>
                <w:bCs/>
                <w:sz w:val="21"/>
                <w:szCs w:val="21"/>
              </w:rPr>
              <w:t xml:space="preserve"> </w:t>
            </w:r>
            <w:r w:rsidRPr="006804E8">
              <w:rPr>
                <w:rStyle w:val="Head4"/>
                <w:bCs/>
                <w:i/>
                <w:sz w:val="21"/>
                <w:szCs w:val="21"/>
              </w:rPr>
              <w:t xml:space="preserve">«В)» </w:t>
            </w:r>
            <w:r w:rsidRPr="0098368D">
              <w:rPr>
                <w:rStyle w:val="Head4"/>
                <w:bCs/>
                <w:sz w:val="21"/>
                <w:szCs w:val="21"/>
              </w:rPr>
              <w:t>следующего содержания:</w:t>
            </w:r>
          </w:p>
          <w:p w14:paraId="21E4BFBE" w14:textId="77777777" w:rsidR="006804E8" w:rsidRPr="0098368D" w:rsidRDefault="006804E8" w:rsidP="00AB5A74">
            <w:pPr>
              <w:pStyle w:val="Head3"/>
              <w:spacing w:before="0" w:after="0"/>
              <w:rPr>
                <w:rStyle w:val="Head4"/>
                <w:bCs/>
                <w:sz w:val="21"/>
                <w:szCs w:val="21"/>
              </w:rPr>
            </w:pPr>
            <w:r w:rsidRPr="0098368D">
              <w:rPr>
                <w:rStyle w:val="Head4"/>
                <w:bCs/>
                <w:i/>
                <w:sz w:val="21"/>
                <w:szCs w:val="21"/>
                <w:u w:val="none"/>
              </w:rPr>
              <w:t xml:space="preserve">«В) </w:t>
            </w:r>
            <w:r w:rsidRPr="0098368D">
              <w:rPr>
                <w:rStyle w:val="Head4"/>
                <w:b/>
                <w:bCs/>
                <w:i/>
                <w:sz w:val="21"/>
                <w:szCs w:val="21"/>
              </w:rPr>
              <w:t>В случае если Условиями выпуска Биржевых облигаций</w:t>
            </w:r>
            <w:r w:rsidRPr="001637D2">
              <w:rPr>
                <w:rStyle w:val="Head4"/>
                <w:b/>
                <w:bCs/>
                <w:i/>
                <w:sz w:val="21"/>
                <w:szCs w:val="21"/>
                <w:u w:val="none"/>
              </w:rPr>
              <w:t xml:space="preserve"> </w:t>
            </w:r>
            <w:r w:rsidRPr="001637D2">
              <w:rPr>
                <w:rStyle w:val="Head4"/>
                <w:bCs/>
                <w:i/>
                <w:sz w:val="21"/>
                <w:szCs w:val="21"/>
                <w:u w:val="none"/>
              </w:rPr>
              <w:t>предусмотрено право на получение владельцами Биржевых облигаций дополнительного дохода</w:t>
            </w:r>
            <w:r w:rsidRPr="0098368D">
              <w:rPr>
                <w:rStyle w:val="Head4"/>
                <w:bCs/>
                <w:i/>
                <w:sz w:val="21"/>
                <w:szCs w:val="21"/>
                <w:u w:val="none"/>
              </w:rPr>
              <w:t xml:space="preserve"> </w:t>
            </w:r>
            <w:r>
              <w:rPr>
                <w:rStyle w:val="Head4"/>
                <w:bCs/>
                <w:i/>
                <w:sz w:val="21"/>
                <w:szCs w:val="21"/>
                <w:u w:val="none"/>
              </w:rPr>
              <w:t>(</w:t>
            </w:r>
            <w:r w:rsidRPr="0098368D">
              <w:rPr>
                <w:rStyle w:val="Head4"/>
                <w:bCs/>
                <w:i/>
                <w:sz w:val="21"/>
                <w:szCs w:val="21"/>
                <w:u w:val="none"/>
              </w:rPr>
              <w:t xml:space="preserve">предусмотрена </w:t>
            </w:r>
            <w:r>
              <w:rPr>
                <w:rStyle w:val="Head4"/>
                <w:bCs/>
                <w:i/>
                <w:sz w:val="21"/>
                <w:szCs w:val="21"/>
                <w:u w:val="none"/>
              </w:rPr>
              <w:t xml:space="preserve">возможность </w:t>
            </w:r>
            <w:r w:rsidRPr="0098368D">
              <w:rPr>
                <w:rStyle w:val="Head4"/>
                <w:bCs/>
                <w:i/>
                <w:sz w:val="21"/>
                <w:szCs w:val="21"/>
                <w:u w:val="none"/>
              </w:rPr>
              <w:t>выплат</w:t>
            </w:r>
            <w:r>
              <w:rPr>
                <w:rStyle w:val="Head4"/>
                <w:bCs/>
                <w:i/>
                <w:sz w:val="21"/>
                <w:szCs w:val="21"/>
                <w:u w:val="none"/>
              </w:rPr>
              <w:t>ы</w:t>
            </w:r>
            <w:r w:rsidRPr="0098368D">
              <w:rPr>
                <w:rStyle w:val="Head4"/>
                <w:bCs/>
                <w:i/>
                <w:sz w:val="21"/>
                <w:szCs w:val="21"/>
                <w:u w:val="none"/>
              </w:rPr>
              <w:t xml:space="preserve"> дополнительного дохода</w:t>
            </w:r>
            <w:r>
              <w:rPr>
                <w:rStyle w:val="Head4"/>
                <w:bCs/>
                <w:i/>
                <w:sz w:val="21"/>
                <w:szCs w:val="21"/>
                <w:u w:val="none"/>
              </w:rPr>
              <w:t>)</w:t>
            </w:r>
            <w:r w:rsidRPr="0098368D">
              <w:rPr>
                <w:rStyle w:val="Head4"/>
                <w:bCs/>
                <w:i/>
                <w:sz w:val="21"/>
                <w:szCs w:val="21"/>
                <w:u w:val="none"/>
              </w:rPr>
              <w:t xml:space="preserve"> владельцам Биржевых облигаций – порядок и срок выплаты дополнительного дохода устанавливаются в </w:t>
            </w:r>
            <w:r w:rsidRPr="00D63ED2">
              <w:rPr>
                <w:rStyle w:val="Head4"/>
                <w:b/>
                <w:bCs/>
                <w:i/>
                <w:sz w:val="21"/>
                <w:szCs w:val="21"/>
                <w:u w:val="none"/>
              </w:rPr>
              <w:t>Условиях выпуска Биржевых облигаций</w:t>
            </w:r>
            <w:r w:rsidRPr="0098368D">
              <w:rPr>
                <w:rStyle w:val="Head4"/>
                <w:bCs/>
                <w:i/>
                <w:sz w:val="21"/>
                <w:szCs w:val="21"/>
                <w:u w:val="none"/>
              </w:rPr>
              <w:t>.»</w:t>
            </w:r>
          </w:p>
        </w:tc>
      </w:tr>
    </w:tbl>
    <w:p w14:paraId="150BC9BC" w14:textId="77777777" w:rsidR="00C70FA6" w:rsidRDefault="00C70FA6">
      <w:pPr>
        <w:rPr>
          <w:sz w:val="21"/>
          <w:szCs w:val="21"/>
        </w:rPr>
      </w:pPr>
    </w:p>
    <w:p w14:paraId="0046EA65" w14:textId="77777777" w:rsidR="003248AE" w:rsidRDefault="003248AE">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3248AE" w:rsidRPr="0098368D" w14:paraId="5F47BE30" w14:textId="77777777" w:rsidTr="00277677">
        <w:tc>
          <w:tcPr>
            <w:tcW w:w="10201" w:type="dxa"/>
            <w:shd w:val="clear" w:color="auto" w:fill="auto"/>
          </w:tcPr>
          <w:p w14:paraId="3B9AE7E7" w14:textId="77777777" w:rsidR="003248AE" w:rsidRPr="00326360" w:rsidRDefault="003248AE" w:rsidP="003248AE">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40BF6023" w14:textId="77777777" w:rsidR="003248AE" w:rsidRPr="00326360" w:rsidRDefault="003248AE" w:rsidP="003248AE">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08D7F111" w14:textId="77777777" w:rsidR="003248AE" w:rsidRPr="0098368D" w:rsidRDefault="003248AE" w:rsidP="003248AE">
            <w:pPr>
              <w:pStyle w:val="Head3"/>
              <w:spacing w:before="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sidRPr="0098368D">
              <w:rPr>
                <w:b w:val="0"/>
                <w:sz w:val="21"/>
                <w:szCs w:val="21"/>
              </w:rPr>
              <w:t>»:</w:t>
            </w:r>
          </w:p>
        </w:tc>
      </w:tr>
      <w:tr w:rsidR="003248AE" w:rsidRPr="0098368D" w14:paraId="7685F9D6"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5E582D4C" w14:textId="77777777" w:rsidR="003248AE" w:rsidRPr="0098368D" w:rsidRDefault="003248AE" w:rsidP="00AB5A74">
            <w:pPr>
              <w:pStyle w:val="Head3"/>
              <w:rPr>
                <w:rStyle w:val="Head4"/>
                <w:bCs/>
                <w:sz w:val="21"/>
                <w:szCs w:val="21"/>
              </w:rPr>
            </w:pPr>
            <w:r w:rsidRPr="0098368D">
              <w:rPr>
                <w:rStyle w:val="Head4"/>
                <w:bCs/>
                <w:sz w:val="21"/>
                <w:szCs w:val="21"/>
              </w:rPr>
              <w:t>Дополнить после 15 абзаца абзацами следующего содержания:</w:t>
            </w:r>
          </w:p>
          <w:p w14:paraId="77CEB218" w14:textId="77777777" w:rsidR="003248AE" w:rsidRPr="00CE6CFC" w:rsidRDefault="003248AE" w:rsidP="00AB5A74">
            <w:pPr>
              <w:tabs>
                <w:tab w:val="left" w:pos="567"/>
              </w:tabs>
              <w:adjustRightInd w:val="0"/>
              <w:jc w:val="both"/>
              <w:rPr>
                <w:bCs/>
                <w:i/>
                <w:iCs/>
                <w:sz w:val="21"/>
                <w:szCs w:val="21"/>
                <w:lang w:eastAsia="en-US"/>
              </w:rPr>
            </w:pPr>
            <w:r w:rsidRPr="0098368D">
              <w:rPr>
                <w:rStyle w:val="Head4"/>
                <w:b w:val="0"/>
                <w:bCs w:val="0"/>
                <w:i/>
                <w:sz w:val="21"/>
                <w:szCs w:val="21"/>
              </w:rPr>
              <w:t>«</w:t>
            </w:r>
            <w:r w:rsidRPr="00CE6CFC">
              <w:rPr>
                <w:b/>
                <w:bCs/>
                <w:i/>
                <w:iCs/>
                <w:sz w:val="21"/>
                <w:szCs w:val="21"/>
                <w:u w:val="single"/>
              </w:rPr>
              <w:t>В случае если это предусмотрено Условиями выпуска</w:t>
            </w:r>
            <w:r w:rsidRPr="00CE6CFC">
              <w:rPr>
                <w:bCs/>
                <w:i/>
                <w:iCs/>
                <w:sz w:val="21"/>
                <w:szCs w:val="21"/>
              </w:rPr>
              <w:t xml:space="preserve"> Биржевых облигаций, номинированных в иной иностранной валюте, выплаты при досрочном погашении по таким Биржевым облигациям могут быть осуществлены, как в иной иностранной валюте, так и </w:t>
            </w:r>
            <w:r w:rsidRPr="00CE6CFC">
              <w:rPr>
                <w:bCs/>
                <w:i/>
                <w:iCs/>
                <w:sz w:val="21"/>
                <w:szCs w:val="21"/>
                <w:lang w:eastAsia="en-US"/>
              </w:rPr>
              <w:t>в</w:t>
            </w:r>
            <w:r w:rsidRPr="00CE6CFC">
              <w:rPr>
                <w:bCs/>
                <w:i/>
                <w:iCs/>
                <w:sz w:val="21"/>
                <w:szCs w:val="21"/>
              </w:rPr>
              <w:t xml:space="preserve"> </w:t>
            </w:r>
            <w:r w:rsidRPr="00CE6CFC">
              <w:rPr>
                <w:bCs/>
                <w:i/>
                <w:sz w:val="21"/>
                <w:szCs w:val="21"/>
              </w:rPr>
              <w:t xml:space="preserve">рублях Российской </w:t>
            </w:r>
            <w:r w:rsidRPr="00CE6CFC">
              <w:rPr>
                <w:bCs/>
                <w:i/>
                <w:iCs/>
                <w:sz w:val="21"/>
                <w:szCs w:val="21"/>
                <w:lang w:eastAsia="en-US"/>
              </w:rPr>
              <w:t>Федерации.</w:t>
            </w:r>
          </w:p>
          <w:p w14:paraId="4F933BBA" w14:textId="77777777" w:rsidR="003248AE" w:rsidRPr="00CE6CFC" w:rsidRDefault="003248AE" w:rsidP="00AB5A74">
            <w:pPr>
              <w:tabs>
                <w:tab w:val="left" w:pos="567"/>
              </w:tabs>
              <w:adjustRightInd w:val="0"/>
              <w:jc w:val="both"/>
              <w:rPr>
                <w:bCs/>
                <w:i/>
                <w:iCs/>
                <w:sz w:val="21"/>
                <w:szCs w:val="21"/>
              </w:rPr>
            </w:pPr>
            <w:r w:rsidRPr="00CE6CFC">
              <w:rPr>
                <w:bCs/>
                <w:i/>
                <w:iCs/>
                <w:sz w:val="21"/>
                <w:szCs w:val="21"/>
              </w:rPr>
              <w:t xml:space="preserve">В случае наличия возможности выплаты при досрочном погашении по Биржевым облигациям, номинированным в иной иностранной валюте, как в иной иностранной валюте, так и </w:t>
            </w:r>
            <w:r w:rsidRPr="00CE6CFC">
              <w:rPr>
                <w:bCs/>
                <w:i/>
                <w:iCs/>
                <w:sz w:val="21"/>
                <w:szCs w:val="21"/>
                <w:lang w:eastAsia="en-US"/>
              </w:rPr>
              <w:t>в</w:t>
            </w:r>
            <w:r w:rsidRPr="00CE6CFC">
              <w:rPr>
                <w:bCs/>
                <w:i/>
                <w:iCs/>
                <w:sz w:val="21"/>
                <w:szCs w:val="21"/>
              </w:rPr>
              <w:t xml:space="preserve"> </w:t>
            </w:r>
            <w:r w:rsidRPr="00CE6CFC">
              <w:rPr>
                <w:bCs/>
                <w:i/>
                <w:sz w:val="21"/>
                <w:szCs w:val="21"/>
              </w:rPr>
              <w:t xml:space="preserve">рублях Российской </w:t>
            </w:r>
            <w:r w:rsidRPr="00CE6CFC">
              <w:rPr>
                <w:bCs/>
                <w:i/>
                <w:iCs/>
                <w:sz w:val="21"/>
                <w:szCs w:val="21"/>
                <w:lang w:eastAsia="en-US"/>
              </w:rPr>
              <w:t>Федерации,</w:t>
            </w:r>
            <w:r w:rsidRPr="00CE6CFC">
              <w:rPr>
                <w:bCs/>
                <w:i/>
                <w:iCs/>
                <w:sz w:val="21"/>
                <w:szCs w:val="21"/>
              </w:rPr>
              <w:t xml:space="preserve"> в </w:t>
            </w:r>
            <w:r w:rsidRPr="001E6C0F">
              <w:rPr>
                <w:b/>
                <w:bCs/>
                <w:i/>
                <w:iCs/>
                <w:sz w:val="21"/>
                <w:szCs w:val="21"/>
                <w:u w:val="single"/>
              </w:rPr>
              <w:t>Условиях выпуска Биржевых облигаций указывается на это обстоятельство</w:t>
            </w:r>
            <w:r w:rsidRPr="00CE6CFC">
              <w:rPr>
                <w:bCs/>
                <w:i/>
                <w:iCs/>
                <w:sz w:val="21"/>
                <w:szCs w:val="21"/>
              </w:rPr>
              <w:t>, а также указываются порядок и условия осуществления таких выплат.</w:t>
            </w:r>
          </w:p>
          <w:p w14:paraId="5E6735E5" w14:textId="77777777" w:rsidR="003248AE" w:rsidRPr="00CE6CFC" w:rsidRDefault="003248AE" w:rsidP="00AB5A74">
            <w:pPr>
              <w:tabs>
                <w:tab w:val="left" w:pos="567"/>
              </w:tabs>
              <w:adjustRightInd w:val="0"/>
              <w:jc w:val="both"/>
              <w:rPr>
                <w:i/>
                <w:color w:val="000000"/>
                <w:sz w:val="21"/>
                <w:szCs w:val="21"/>
              </w:rPr>
            </w:pPr>
            <w:r w:rsidRPr="00CE6CFC">
              <w:rPr>
                <w:i/>
                <w:color w:val="000000"/>
                <w:sz w:val="21"/>
                <w:szCs w:val="21"/>
              </w:rPr>
              <w:t xml:space="preserve">В данном случае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и банковский счет в </w:t>
            </w:r>
            <w:r w:rsidRPr="00CE6CFC">
              <w:rPr>
                <w:bCs/>
                <w:i/>
                <w:iCs/>
                <w:sz w:val="21"/>
                <w:szCs w:val="21"/>
              </w:rPr>
              <w:t>иной иностранной валюте</w:t>
            </w:r>
            <w:r w:rsidRPr="00CE6CFC">
              <w:rPr>
                <w:i/>
                <w:color w:val="000000"/>
                <w:sz w:val="21"/>
                <w:szCs w:val="21"/>
              </w:rPr>
              <w:t xml:space="preserve"> в НРД.</w:t>
            </w:r>
          </w:p>
          <w:p w14:paraId="388B7E8A" w14:textId="77777777" w:rsidR="003248AE" w:rsidRPr="00CE6CFC" w:rsidRDefault="003248AE" w:rsidP="00AB5A74">
            <w:pPr>
              <w:tabs>
                <w:tab w:val="left" w:pos="567"/>
              </w:tabs>
              <w:adjustRightInd w:val="0"/>
              <w:jc w:val="both"/>
              <w:rPr>
                <w:bCs/>
                <w:i/>
                <w:iCs/>
                <w:sz w:val="21"/>
                <w:szCs w:val="21"/>
                <w:lang w:eastAsia="en-US"/>
              </w:rPr>
            </w:pPr>
            <w:r w:rsidRPr="00CE6CFC">
              <w:rPr>
                <w:b/>
                <w:bCs/>
                <w:i/>
                <w:iCs/>
                <w:sz w:val="21"/>
                <w:szCs w:val="21"/>
              </w:rPr>
              <w:t>Условиями выпуска Биржевых облигаций</w:t>
            </w:r>
            <w:r w:rsidRPr="00CE6CFC">
              <w:rPr>
                <w:bCs/>
                <w:i/>
                <w:iCs/>
                <w:sz w:val="21"/>
                <w:szCs w:val="21"/>
              </w:rPr>
              <w:t xml:space="preserve">, номинированных в иной иностранной валюте, в рамках Программы облигаций, может быть предусмотрено, что выплаты при досрочном погашении по таким Биржевым облигациям осуществляются </w:t>
            </w:r>
            <w:r w:rsidRPr="00CE6CFC">
              <w:rPr>
                <w:bCs/>
                <w:i/>
                <w:iCs/>
                <w:sz w:val="21"/>
                <w:szCs w:val="21"/>
                <w:lang w:eastAsia="en-US"/>
              </w:rPr>
              <w:t>в</w:t>
            </w:r>
            <w:r w:rsidRPr="00CE6CFC">
              <w:rPr>
                <w:bCs/>
                <w:i/>
                <w:iCs/>
                <w:sz w:val="21"/>
                <w:szCs w:val="21"/>
              </w:rPr>
              <w:t xml:space="preserve"> </w:t>
            </w:r>
            <w:r w:rsidRPr="00CE6CFC">
              <w:rPr>
                <w:bCs/>
                <w:i/>
                <w:sz w:val="21"/>
                <w:szCs w:val="21"/>
              </w:rPr>
              <w:t xml:space="preserve">рублях Российской </w:t>
            </w:r>
            <w:r w:rsidRPr="00CE6CFC">
              <w:rPr>
                <w:bCs/>
                <w:i/>
                <w:iCs/>
                <w:sz w:val="21"/>
                <w:szCs w:val="21"/>
                <w:lang w:eastAsia="en-US"/>
              </w:rPr>
              <w:t>Федерации.</w:t>
            </w:r>
          </w:p>
          <w:p w14:paraId="5A8240A2" w14:textId="77777777" w:rsidR="003248AE" w:rsidRPr="00CE6CFC" w:rsidRDefault="003248AE" w:rsidP="00AB5A74">
            <w:pPr>
              <w:tabs>
                <w:tab w:val="left" w:pos="567"/>
              </w:tabs>
              <w:adjustRightInd w:val="0"/>
              <w:jc w:val="both"/>
              <w:rPr>
                <w:bCs/>
                <w:i/>
                <w:iCs/>
                <w:sz w:val="21"/>
                <w:szCs w:val="21"/>
                <w:lang w:eastAsia="en-US"/>
              </w:rPr>
            </w:pPr>
            <w:r w:rsidRPr="00CE6CFC">
              <w:rPr>
                <w:bCs/>
                <w:i/>
                <w:iCs/>
                <w:sz w:val="21"/>
                <w:szCs w:val="21"/>
              </w:rPr>
              <w:t xml:space="preserve">В случае если </w:t>
            </w:r>
            <w:r w:rsidRPr="00CE6CFC">
              <w:rPr>
                <w:b/>
                <w:bCs/>
                <w:i/>
                <w:iCs/>
                <w:sz w:val="21"/>
                <w:szCs w:val="21"/>
              </w:rPr>
              <w:t>Условиями выпуска Биржевых облигаций</w:t>
            </w:r>
            <w:r w:rsidRPr="00CE6CFC">
              <w:rPr>
                <w:bCs/>
                <w:i/>
                <w:iCs/>
                <w:sz w:val="21"/>
                <w:szCs w:val="21"/>
              </w:rPr>
              <w:t xml:space="preserve">, номинированных в иной иностранной валюте, предусмотрено, что выплаты при досрочном погашении по Биржевым облигациям осуществляются </w:t>
            </w:r>
            <w:r w:rsidRPr="00CE6CFC">
              <w:rPr>
                <w:bCs/>
                <w:i/>
                <w:iCs/>
                <w:sz w:val="21"/>
                <w:szCs w:val="21"/>
                <w:lang w:eastAsia="en-US"/>
              </w:rPr>
              <w:t>в</w:t>
            </w:r>
            <w:r w:rsidRPr="00CE6CFC">
              <w:rPr>
                <w:bCs/>
                <w:i/>
                <w:iCs/>
                <w:sz w:val="21"/>
                <w:szCs w:val="21"/>
              </w:rPr>
              <w:t xml:space="preserve"> </w:t>
            </w:r>
            <w:r w:rsidRPr="00CE6CFC">
              <w:rPr>
                <w:bCs/>
                <w:i/>
                <w:sz w:val="21"/>
                <w:szCs w:val="21"/>
              </w:rPr>
              <w:t xml:space="preserve">рублях Российской </w:t>
            </w:r>
            <w:r w:rsidRPr="00CE6CFC">
              <w:rPr>
                <w:bCs/>
                <w:i/>
                <w:iCs/>
                <w:sz w:val="21"/>
                <w:szCs w:val="21"/>
                <w:lang w:eastAsia="en-US"/>
              </w:rPr>
              <w:t>Федерации,</w:t>
            </w:r>
            <w:r w:rsidRPr="00CE6CFC">
              <w:rPr>
                <w:bCs/>
                <w:i/>
                <w:iCs/>
                <w:sz w:val="21"/>
                <w:szCs w:val="21"/>
              </w:rPr>
              <w:t xml:space="preserve"> то в </w:t>
            </w:r>
            <w:r w:rsidRPr="001E6C0F">
              <w:rPr>
                <w:b/>
                <w:bCs/>
                <w:i/>
                <w:iCs/>
                <w:sz w:val="21"/>
                <w:szCs w:val="21"/>
                <w:u w:val="single"/>
              </w:rPr>
              <w:t>Условиях выпуска Биржевых облигаций указывается на это обстоятельство</w:t>
            </w:r>
            <w:r w:rsidRPr="00CE6CFC">
              <w:rPr>
                <w:bCs/>
                <w:i/>
                <w:iCs/>
                <w:sz w:val="21"/>
                <w:szCs w:val="21"/>
              </w:rPr>
              <w:t>, а также указываются порядок и условия осуществления таких выплат.</w:t>
            </w:r>
          </w:p>
          <w:p w14:paraId="51F67226" w14:textId="77777777" w:rsidR="003248AE" w:rsidRPr="006D3F1C" w:rsidRDefault="003248AE" w:rsidP="00AB5A74">
            <w:pPr>
              <w:tabs>
                <w:tab w:val="left" w:pos="567"/>
              </w:tabs>
              <w:adjustRightInd w:val="0"/>
              <w:jc w:val="both"/>
              <w:rPr>
                <w:rStyle w:val="Head4"/>
                <w:i/>
                <w:iCs/>
                <w:sz w:val="21"/>
                <w:szCs w:val="21"/>
              </w:rPr>
            </w:pPr>
            <w:r w:rsidRPr="00CE6CFC">
              <w:rPr>
                <w:bCs/>
                <w:i/>
                <w:iCs/>
                <w:sz w:val="21"/>
                <w:szCs w:val="21"/>
              </w:rPr>
              <w:t xml:space="preserve">В данном случае </w:t>
            </w:r>
            <w:r w:rsidRPr="00CE6CFC">
              <w:rPr>
                <w:i/>
                <w:color w:val="000000"/>
                <w:sz w:val="21"/>
                <w:szCs w:val="21"/>
              </w:rPr>
              <w:t>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в НРД.</w:t>
            </w:r>
            <w:r w:rsidRPr="006D3F1C">
              <w:rPr>
                <w:rStyle w:val="Head4"/>
                <w:b w:val="0"/>
                <w:bCs w:val="0"/>
                <w:i/>
                <w:sz w:val="21"/>
                <w:szCs w:val="21"/>
              </w:rPr>
              <w:t>»</w:t>
            </w:r>
          </w:p>
        </w:tc>
      </w:tr>
    </w:tbl>
    <w:p w14:paraId="0CCE8560" w14:textId="77777777" w:rsidR="003248AE" w:rsidRDefault="003248AE">
      <w:pPr>
        <w:rPr>
          <w:sz w:val="21"/>
          <w:szCs w:val="21"/>
        </w:rPr>
      </w:pPr>
    </w:p>
    <w:p w14:paraId="69DF6673" w14:textId="77777777" w:rsidR="002459FB" w:rsidRDefault="002459FB">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2459FB" w:rsidRPr="0098368D" w14:paraId="25759873" w14:textId="77777777" w:rsidTr="00277677">
        <w:tc>
          <w:tcPr>
            <w:tcW w:w="10201" w:type="dxa"/>
            <w:gridSpan w:val="2"/>
            <w:shd w:val="clear" w:color="auto" w:fill="auto"/>
          </w:tcPr>
          <w:p w14:paraId="3A6A3AEB" w14:textId="77777777" w:rsidR="002459FB" w:rsidRPr="00326360" w:rsidRDefault="002459FB" w:rsidP="002459FB">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18632DDA" w14:textId="77777777" w:rsidR="002459FB" w:rsidRDefault="002459FB" w:rsidP="002459FB">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2FE2CDED" w14:textId="77777777" w:rsidR="002459FB" w:rsidRPr="00326360" w:rsidRDefault="002459FB" w:rsidP="002459FB">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2B02CCBF" w14:textId="77777777" w:rsidR="002459FB" w:rsidRPr="0098368D" w:rsidRDefault="002459FB" w:rsidP="00AB5A74">
            <w:pPr>
              <w:pStyle w:val="Head3"/>
              <w:spacing w:before="0"/>
              <w:rPr>
                <w:b w:val="0"/>
                <w:sz w:val="21"/>
                <w:szCs w:val="21"/>
              </w:rPr>
            </w:pPr>
            <w:r w:rsidRPr="0098368D">
              <w:rPr>
                <w:b w:val="0"/>
                <w:sz w:val="21"/>
                <w:szCs w:val="21"/>
              </w:rPr>
              <w:t>п</w:t>
            </w:r>
            <w:r>
              <w:rPr>
                <w:b w:val="0"/>
                <w:sz w:val="21"/>
                <w:szCs w:val="21"/>
              </w:rPr>
              <w:t>п</w:t>
            </w:r>
            <w:r w:rsidRPr="0098368D">
              <w:rPr>
                <w:b w:val="0"/>
                <w:sz w:val="21"/>
                <w:szCs w:val="21"/>
              </w:rPr>
              <w:t xml:space="preserve">. </w:t>
            </w:r>
            <w:r w:rsidR="00455C7D">
              <w:rPr>
                <w:b w:val="0"/>
                <w:sz w:val="21"/>
                <w:szCs w:val="21"/>
              </w:rPr>
              <w:t>8.</w:t>
            </w:r>
            <w:r w:rsidRPr="0098368D">
              <w:rPr>
                <w:b w:val="0"/>
                <w:sz w:val="21"/>
                <w:szCs w:val="21"/>
              </w:rPr>
              <w:t>9.5.1. «</w:t>
            </w:r>
            <w:r w:rsidRPr="0098368D">
              <w:rPr>
                <w:b w:val="0"/>
                <w:bCs w:val="0"/>
                <w:sz w:val="21"/>
                <w:szCs w:val="21"/>
              </w:rPr>
              <w:t>Досрочное погашение Биржевых облигаций по требованию их владельцев.»:</w:t>
            </w:r>
          </w:p>
        </w:tc>
      </w:tr>
      <w:tr w:rsidR="002459FB" w:rsidRPr="0098368D" w14:paraId="32ADEE74"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2B663E2F" w14:textId="77777777" w:rsidR="002459FB" w:rsidRPr="0098368D" w:rsidRDefault="00947235" w:rsidP="00AB5A74">
            <w:pPr>
              <w:pStyle w:val="Head3"/>
              <w:rPr>
                <w:rStyle w:val="Head4"/>
                <w:bCs/>
                <w:sz w:val="21"/>
                <w:szCs w:val="21"/>
              </w:rPr>
            </w:pPr>
            <w:r>
              <w:rPr>
                <w:rStyle w:val="Head4"/>
                <w:bCs/>
                <w:sz w:val="21"/>
                <w:szCs w:val="21"/>
              </w:rPr>
              <w:t>Дополнить после 4 абзаца абзацем</w:t>
            </w:r>
            <w:r w:rsidR="002459FB" w:rsidRPr="0098368D">
              <w:rPr>
                <w:rStyle w:val="Head4"/>
                <w:bCs/>
                <w:sz w:val="21"/>
                <w:szCs w:val="21"/>
              </w:rPr>
              <w:t xml:space="preserve"> следующего содержания:</w:t>
            </w:r>
          </w:p>
          <w:p w14:paraId="0C6C52B7" w14:textId="77777777" w:rsidR="002459FB" w:rsidRPr="00E31DDC" w:rsidRDefault="002459FB" w:rsidP="00AB5A74">
            <w:pPr>
              <w:pStyle w:val="Head3"/>
              <w:spacing w:before="0" w:after="0"/>
              <w:rPr>
                <w:rStyle w:val="Head4"/>
                <w:bCs/>
                <w:i/>
                <w:sz w:val="21"/>
                <w:szCs w:val="21"/>
                <w:u w:val="none"/>
              </w:rPr>
            </w:pPr>
            <w:r w:rsidRPr="00270719">
              <w:rPr>
                <w:rStyle w:val="Head4"/>
                <w:bCs/>
                <w:i/>
                <w:sz w:val="21"/>
                <w:szCs w:val="21"/>
                <w:u w:val="none"/>
              </w:rPr>
              <w:t>«</w:t>
            </w:r>
            <w:r w:rsidRPr="008971BA">
              <w:rPr>
                <w:rStyle w:val="Head4"/>
                <w:b/>
                <w:bCs/>
                <w:i/>
                <w:sz w:val="21"/>
                <w:szCs w:val="21"/>
                <w:u w:val="none"/>
              </w:rPr>
              <w:t>Условиями выпуска</w:t>
            </w:r>
            <w:r>
              <w:rPr>
                <w:rStyle w:val="Head4"/>
                <w:b/>
                <w:bCs/>
                <w:i/>
                <w:sz w:val="21"/>
                <w:szCs w:val="21"/>
                <w:u w:val="none"/>
              </w:rPr>
              <w:t xml:space="preserve"> Биржевых облигаций</w:t>
            </w:r>
            <w:r w:rsidRPr="008971BA">
              <w:rPr>
                <w:rStyle w:val="Head4"/>
                <w:bCs/>
                <w:i/>
                <w:sz w:val="21"/>
                <w:szCs w:val="21"/>
                <w:u w:val="none"/>
              </w:rPr>
              <w:t xml:space="preserve"> может быть предусмотрена</w:t>
            </w:r>
            <w:r>
              <w:rPr>
                <w:rStyle w:val="Head4"/>
                <w:bCs/>
                <w:i/>
                <w:sz w:val="21"/>
                <w:szCs w:val="21"/>
                <w:u w:val="none"/>
              </w:rPr>
              <w:t xml:space="preserve"> возможность</w:t>
            </w:r>
            <w:r w:rsidRPr="008971BA">
              <w:rPr>
                <w:rStyle w:val="Head4"/>
                <w:bCs/>
                <w:i/>
                <w:sz w:val="21"/>
                <w:szCs w:val="21"/>
                <w:u w:val="none"/>
              </w:rPr>
              <w:t xml:space="preserve"> выплат</w:t>
            </w:r>
            <w:r>
              <w:rPr>
                <w:rStyle w:val="Head4"/>
                <w:bCs/>
                <w:i/>
                <w:sz w:val="21"/>
                <w:szCs w:val="21"/>
                <w:u w:val="none"/>
              </w:rPr>
              <w:t>ы</w:t>
            </w:r>
            <w:r w:rsidRPr="008971BA">
              <w:rPr>
                <w:rStyle w:val="Head4"/>
                <w:bCs/>
                <w:i/>
                <w:sz w:val="21"/>
                <w:szCs w:val="21"/>
                <w:u w:val="none"/>
              </w:rPr>
              <w:t xml:space="preserve"> дополнительного дохода к стоимости досрочного погашения Биржевых облигаций.</w:t>
            </w:r>
            <w:r w:rsidRPr="00E31DDC">
              <w:rPr>
                <w:rStyle w:val="Head4"/>
                <w:bCs/>
                <w:i/>
                <w:sz w:val="21"/>
                <w:szCs w:val="21"/>
                <w:u w:val="none"/>
              </w:rPr>
              <w:t>»</w:t>
            </w:r>
          </w:p>
        </w:tc>
      </w:tr>
      <w:tr w:rsidR="000F5AAD" w:rsidRPr="0098368D" w14:paraId="3566F0AE"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55A1A5EA" w14:textId="77777777" w:rsidR="000F5AAD" w:rsidRPr="0098368D" w:rsidRDefault="000F5AAD" w:rsidP="00AB5A74">
            <w:pPr>
              <w:pStyle w:val="Head3"/>
              <w:rPr>
                <w:rStyle w:val="Head4"/>
                <w:bCs/>
                <w:sz w:val="21"/>
                <w:szCs w:val="21"/>
              </w:rPr>
            </w:pPr>
            <w:r w:rsidRPr="0098368D">
              <w:rPr>
                <w:rStyle w:val="Head4"/>
                <w:bCs/>
                <w:sz w:val="21"/>
                <w:szCs w:val="21"/>
              </w:rPr>
              <w:t>52 абзац:</w:t>
            </w:r>
          </w:p>
        </w:tc>
      </w:tr>
      <w:tr w:rsidR="000F5AAD" w:rsidRPr="0098368D" w14:paraId="31AB2735" w14:textId="77777777" w:rsidTr="00277677">
        <w:tc>
          <w:tcPr>
            <w:tcW w:w="5098" w:type="dxa"/>
            <w:tcBorders>
              <w:top w:val="single" w:sz="4" w:space="0" w:color="auto"/>
              <w:left w:val="single" w:sz="4" w:space="0" w:color="auto"/>
              <w:bottom w:val="single" w:sz="4" w:space="0" w:color="auto"/>
              <w:right w:val="single" w:sz="4" w:space="0" w:color="auto"/>
            </w:tcBorders>
            <w:shd w:val="clear" w:color="auto" w:fill="auto"/>
          </w:tcPr>
          <w:p w14:paraId="492C018D" w14:textId="77777777" w:rsidR="000F5AAD" w:rsidRPr="0098368D" w:rsidRDefault="000F5AAD" w:rsidP="00AB5A74">
            <w:pPr>
              <w:spacing w:before="60" w:after="60"/>
              <w:rPr>
                <w:rStyle w:val="Head4"/>
                <w:b w:val="0"/>
                <w:sz w:val="21"/>
                <w:szCs w:val="21"/>
              </w:rPr>
            </w:pPr>
            <w:r w:rsidRPr="0098368D">
              <w:rPr>
                <w:rStyle w:val="Head4"/>
                <w:b w:val="0"/>
                <w:sz w:val="21"/>
                <w:szCs w:val="21"/>
              </w:rPr>
              <w:t>Текст изменяемой редакции:</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445CDC" w14:textId="77777777" w:rsidR="000F5AAD" w:rsidRPr="0098368D" w:rsidRDefault="000F5AAD"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0F5AAD" w:rsidRPr="0098368D" w14:paraId="41C47B60" w14:textId="77777777" w:rsidTr="00277677">
        <w:tc>
          <w:tcPr>
            <w:tcW w:w="5098" w:type="dxa"/>
            <w:tcBorders>
              <w:top w:val="single" w:sz="4" w:space="0" w:color="auto"/>
              <w:left w:val="single" w:sz="4" w:space="0" w:color="auto"/>
              <w:bottom w:val="single" w:sz="4" w:space="0" w:color="auto"/>
              <w:right w:val="single" w:sz="4" w:space="0" w:color="auto"/>
            </w:tcBorders>
            <w:shd w:val="clear" w:color="auto" w:fill="auto"/>
          </w:tcPr>
          <w:p w14:paraId="0E0BFA71" w14:textId="77777777" w:rsidR="000F5AAD" w:rsidRPr="00E31DDC" w:rsidRDefault="000F5AAD" w:rsidP="00AB5A74">
            <w:pPr>
              <w:tabs>
                <w:tab w:val="left" w:pos="567"/>
              </w:tabs>
              <w:adjustRightInd w:val="0"/>
              <w:jc w:val="both"/>
              <w:rPr>
                <w:rStyle w:val="Head4"/>
                <w:b w:val="0"/>
                <w:i/>
                <w:iCs/>
                <w:color w:val="000000"/>
                <w:sz w:val="21"/>
                <w:szCs w:val="21"/>
              </w:rPr>
            </w:pPr>
            <w:r w:rsidRPr="004901F7">
              <w:rPr>
                <w:bCs/>
                <w:i/>
                <w:iCs/>
                <w:color w:val="000000"/>
                <w:sz w:val="21"/>
                <w:szCs w:val="21"/>
              </w:rPr>
              <w:t>Для этих целей у владельца Биржевых облигаций, номинированных в долларах США, либо у лица, уполномоченного владельцем Биржевых облигаций получать суммы досрочного погашения по Биржевым облигациям, номинированным в долларах США, должны быть открыты банковские счета</w:t>
            </w:r>
            <w:r w:rsidRPr="004901F7">
              <w:rPr>
                <w:bCs/>
                <w:i/>
                <w:iCs/>
                <w:sz w:val="21"/>
                <w:szCs w:val="21"/>
              </w:rPr>
              <w:t xml:space="preserve"> в долларах США </w:t>
            </w:r>
            <w:r w:rsidRPr="004901F7">
              <w:rPr>
                <w:bCs/>
                <w:i/>
                <w:iCs/>
                <w:color w:val="000000"/>
                <w:sz w:val="21"/>
                <w:szCs w:val="21"/>
              </w:rPr>
              <w:t>в НРД, у владельца Биржевых облигаций, номинированных в евро, либо у лица, уполномоченного владельцем Биржевых облигаций получать суммы досрочного погашения по</w:t>
            </w:r>
            <w:r w:rsidRPr="003B1795">
              <w:rPr>
                <w:bCs/>
                <w:i/>
                <w:iCs/>
                <w:color w:val="000000"/>
                <w:sz w:val="21"/>
                <w:szCs w:val="21"/>
              </w:rPr>
              <w:t xml:space="preserve"> Биржевым облигациям, номинированным в евро, должны быть открыты банковские счета</w:t>
            </w:r>
            <w:r w:rsidRPr="00324570">
              <w:rPr>
                <w:bCs/>
                <w:i/>
                <w:iCs/>
                <w:sz w:val="21"/>
                <w:szCs w:val="21"/>
              </w:rPr>
              <w:t xml:space="preserve"> в евро</w:t>
            </w:r>
            <w:r w:rsidRPr="009C5199">
              <w:rPr>
                <w:bCs/>
                <w:i/>
                <w:iCs/>
                <w:color w:val="000000"/>
                <w:sz w:val="21"/>
                <w:szCs w:val="21"/>
              </w:rPr>
              <w:t xml:space="preserve"> в НРД, а у владельца Биржевых облигаций, номинированных в рублях, либо у лица, уполномоченного владельцем Биржевых облигаций получать суммы досрочного погашения по Биржевым облигациям, номинированным в рублях, должны быть открыты банковские счета</w:t>
            </w:r>
            <w:r w:rsidRPr="00C674D2">
              <w:rPr>
                <w:bCs/>
                <w:i/>
                <w:iCs/>
                <w:sz w:val="21"/>
                <w:szCs w:val="21"/>
              </w:rPr>
              <w:t xml:space="preserve"> в рублях</w:t>
            </w:r>
            <w:r w:rsidRPr="00C674D2">
              <w:rPr>
                <w:bCs/>
                <w:i/>
                <w:iCs/>
                <w:color w:val="000000"/>
                <w:sz w:val="21"/>
                <w:szCs w:val="21"/>
              </w:rPr>
              <w:t xml:space="preserve"> </w:t>
            </w:r>
            <w:r w:rsidRPr="00C674D2">
              <w:rPr>
                <w:bCs/>
                <w:i/>
                <w:sz w:val="21"/>
                <w:szCs w:val="21"/>
              </w:rPr>
              <w:t xml:space="preserve">Российской </w:t>
            </w:r>
            <w:r w:rsidRPr="00C674D2">
              <w:rPr>
                <w:bCs/>
                <w:i/>
                <w:iCs/>
                <w:sz w:val="21"/>
                <w:szCs w:val="21"/>
                <w:lang w:eastAsia="en-US"/>
              </w:rPr>
              <w:t>Федерации</w:t>
            </w:r>
            <w:r w:rsidRPr="00D72936">
              <w:rPr>
                <w:bCs/>
                <w:i/>
                <w:iCs/>
                <w:color w:val="000000"/>
                <w:sz w:val="21"/>
                <w:szCs w:val="21"/>
              </w:rPr>
              <w:t xml:space="preserve"> в НРД.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C9380E3" w14:textId="77777777" w:rsidR="000F5AAD" w:rsidRPr="004901F7" w:rsidRDefault="000F5AAD" w:rsidP="00AB5A74">
            <w:pPr>
              <w:tabs>
                <w:tab w:val="left" w:pos="567"/>
              </w:tabs>
              <w:adjustRightInd w:val="0"/>
              <w:jc w:val="both"/>
              <w:rPr>
                <w:rStyle w:val="Head4"/>
                <w:b w:val="0"/>
                <w:i/>
                <w:iCs/>
                <w:color w:val="000000"/>
                <w:sz w:val="21"/>
                <w:szCs w:val="21"/>
              </w:rPr>
            </w:pPr>
            <w:r w:rsidRPr="0098368D">
              <w:rPr>
                <w:bCs/>
                <w:i/>
                <w:iCs/>
                <w:color w:val="000000"/>
                <w:sz w:val="21"/>
                <w:szCs w:val="21"/>
              </w:rPr>
              <w:t>Для этих целей у владельца Биржевых облигаций, номинированных в долларах США, либо у лица, уполномоченного владельцем Биржевых облигаций получать суммы досрочного погашения по Биржевым облигациям, номинированным в долларах США, должны быть открыты банковские счета</w:t>
            </w:r>
            <w:r w:rsidRPr="0098368D">
              <w:rPr>
                <w:bCs/>
                <w:i/>
                <w:iCs/>
                <w:sz w:val="21"/>
                <w:szCs w:val="21"/>
              </w:rPr>
              <w:t xml:space="preserve"> в долларах США </w:t>
            </w:r>
            <w:r w:rsidRPr="0098368D">
              <w:rPr>
                <w:bCs/>
                <w:i/>
                <w:iCs/>
                <w:color w:val="000000"/>
                <w:sz w:val="21"/>
                <w:szCs w:val="21"/>
              </w:rPr>
              <w:t>в НРД, у владельца Биржевых облигаций, номинированных в евро, либо у лица, уполномоченного владельцем Биржевых облигаций получать суммы досрочного погашения по Биржевым облигациям, номинированным в евро, должны быть открыты банковские счета</w:t>
            </w:r>
            <w:r w:rsidRPr="0098368D">
              <w:rPr>
                <w:bCs/>
                <w:i/>
                <w:iCs/>
                <w:sz w:val="21"/>
                <w:szCs w:val="21"/>
              </w:rPr>
              <w:t xml:space="preserve"> в евро</w:t>
            </w:r>
            <w:r w:rsidRPr="0098368D">
              <w:rPr>
                <w:bCs/>
                <w:i/>
                <w:iCs/>
                <w:color w:val="000000"/>
                <w:sz w:val="21"/>
                <w:szCs w:val="21"/>
              </w:rPr>
              <w:t xml:space="preserve"> в НРД, у владельца Биржевых облигаций, номинированных в рублях, либо у лица, уполномоченного владельцем Биржевых облигаций получать суммы досрочного погашения по Биржевым облигациям, номинированным в рублях, должны быть открыты банковские счета</w:t>
            </w:r>
            <w:r w:rsidRPr="0098368D">
              <w:rPr>
                <w:bCs/>
                <w:i/>
                <w:iCs/>
                <w:sz w:val="21"/>
                <w:szCs w:val="21"/>
              </w:rPr>
              <w:t xml:space="preserve"> в рублях</w:t>
            </w:r>
            <w:r w:rsidRPr="0098368D">
              <w:rPr>
                <w:bCs/>
                <w:i/>
                <w:iCs/>
                <w:color w:val="000000"/>
                <w:sz w:val="21"/>
                <w:szCs w:val="21"/>
              </w:rPr>
              <w:t xml:space="preserve"> </w:t>
            </w:r>
            <w:r w:rsidRPr="0098368D">
              <w:rPr>
                <w:bCs/>
                <w:i/>
                <w:sz w:val="21"/>
                <w:szCs w:val="21"/>
              </w:rPr>
              <w:t xml:space="preserve">Российской </w:t>
            </w:r>
            <w:r w:rsidRPr="0098368D">
              <w:rPr>
                <w:bCs/>
                <w:i/>
                <w:iCs/>
                <w:sz w:val="21"/>
                <w:szCs w:val="21"/>
                <w:lang w:eastAsia="en-US"/>
              </w:rPr>
              <w:t>Федерации</w:t>
            </w:r>
            <w:r w:rsidRPr="0098368D">
              <w:rPr>
                <w:bCs/>
                <w:i/>
                <w:iCs/>
                <w:color w:val="000000"/>
                <w:sz w:val="21"/>
                <w:szCs w:val="21"/>
              </w:rPr>
              <w:t xml:space="preserve"> в НРД, </w:t>
            </w:r>
            <w:r w:rsidRPr="005C2BDE">
              <w:rPr>
                <w:bCs/>
                <w:i/>
                <w:iCs/>
                <w:color w:val="000000"/>
                <w:sz w:val="21"/>
                <w:szCs w:val="21"/>
              </w:rPr>
              <w:t>а у владельца Биржевых облигаций, номинированных в иной иностранной валюте, либо у лица, уполномоченного владельцем Биржевых облигаций получать суммы досрочного погашения по Биржевым облигациям, номинированным в иной иностранной валюте, должны быть открыты банковские счета</w:t>
            </w:r>
            <w:r w:rsidRPr="005C2BDE">
              <w:rPr>
                <w:bCs/>
                <w:i/>
                <w:iCs/>
                <w:sz w:val="21"/>
                <w:szCs w:val="21"/>
              </w:rPr>
              <w:t xml:space="preserve"> в </w:t>
            </w:r>
            <w:r w:rsidRPr="005C2BDE">
              <w:rPr>
                <w:bCs/>
                <w:i/>
                <w:iCs/>
                <w:color w:val="000000"/>
                <w:sz w:val="21"/>
                <w:szCs w:val="21"/>
              </w:rPr>
              <w:t>иной иностранной валюте в НРД</w:t>
            </w:r>
            <w:r w:rsidRPr="004901F7">
              <w:rPr>
                <w:bCs/>
                <w:i/>
                <w:iCs/>
                <w:color w:val="000000"/>
                <w:sz w:val="21"/>
                <w:szCs w:val="21"/>
              </w:rPr>
              <w:t>.</w:t>
            </w:r>
          </w:p>
        </w:tc>
      </w:tr>
      <w:tr w:rsidR="00E264D0" w:rsidRPr="0098368D" w14:paraId="236969D4"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29BDF5E8" w14:textId="77777777" w:rsidR="00E264D0" w:rsidRPr="0098368D" w:rsidRDefault="005875EA" w:rsidP="00AB5A74">
            <w:pPr>
              <w:pStyle w:val="Head3"/>
              <w:jc w:val="left"/>
              <w:rPr>
                <w:rStyle w:val="Head4"/>
                <w:bCs/>
                <w:sz w:val="21"/>
                <w:szCs w:val="21"/>
              </w:rPr>
            </w:pPr>
            <w:r>
              <w:rPr>
                <w:rStyle w:val="Head4"/>
                <w:bCs/>
                <w:sz w:val="21"/>
                <w:szCs w:val="21"/>
              </w:rPr>
              <w:t>Дополнить после 60</w:t>
            </w:r>
            <w:r w:rsidR="00E264D0" w:rsidRPr="0098368D">
              <w:rPr>
                <w:rStyle w:val="Head4"/>
                <w:bCs/>
                <w:sz w:val="21"/>
                <w:szCs w:val="21"/>
              </w:rPr>
              <w:t xml:space="preserve"> абзаца абзацами следующего содержания:</w:t>
            </w:r>
          </w:p>
          <w:p w14:paraId="778F8B90" w14:textId="77777777" w:rsidR="00E264D0" w:rsidRPr="00142D93" w:rsidRDefault="00E264D0" w:rsidP="00AB5A74">
            <w:pPr>
              <w:tabs>
                <w:tab w:val="left" w:pos="567"/>
              </w:tabs>
              <w:jc w:val="both"/>
              <w:rPr>
                <w:rFonts w:eastAsia="Calibri"/>
                <w:i/>
                <w:iCs/>
                <w:sz w:val="21"/>
                <w:szCs w:val="21"/>
                <w:lang w:eastAsia="en-US"/>
              </w:rPr>
            </w:pPr>
            <w:r w:rsidRPr="0098368D">
              <w:rPr>
                <w:rStyle w:val="Head4"/>
                <w:bCs w:val="0"/>
                <w:i/>
                <w:sz w:val="21"/>
                <w:szCs w:val="21"/>
              </w:rPr>
              <w:t>«</w:t>
            </w:r>
            <w:r w:rsidRPr="00142D93">
              <w:rPr>
                <w:rFonts w:eastAsia="Calibri"/>
                <w:i/>
                <w:iCs/>
                <w:sz w:val="21"/>
                <w:szCs w:val="21"/>
                <w:lang w:eastAsia="en-US"/>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иной иностранной валюте, или личный закон кредитной организации, по счету которой должны пройти выплаты </w:t>
            </w:r>
            <w:r w:rsidRPr="00142D93">
              <w:rPr>
                <w:bCs/>
                <w:i/>
                <w:iCs/>
                <w:color w:val="000000"/>
                <w:sz w:val="21"/>
                <w:szCs w:val="21"/>
              </w:rPr>
              <w:t>сумм при досрочном погашении</w:t>
            </w:r>
            <w:r w:rsidRPr="00142D93">
              <w:rPr>
                <w:rFonts w:eastAsia="Calibri"/>
                <w:i/>
                <w:iCs/>
                <w:sz w:val="21"/>
                <w:szCs w:val="21"/>
                <w:lang w:eastAsia="en-US"/>
              </w:rPr>
              <w:t xml:space="preserve"> Биржевых облигаций в денежной форме и иные причитающиеся владельцам таких ценных бумаг денежные выплаты, </w:t>
            </w:r>
            <w:r w:rsidRPr="00142D93">
              <w:rPr>
                <w:bCs/>
                <w:i/>
                <w:iCs/>
                <w:sz w:val="21"/>
                <w:szCs w:val="21"/>
              </w:rPr>
              <w:t>либо запрет или иное ограничение, наложенные государственными или иными уполномоченными органами, могут</w:t>
            </w:r>
            <w:r w:rsidRPr="00142D93">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58E9FBB0" w14:textId="77777777" w:rsidR="00E264D0" w:rsidRPr="006D3F1C" w:rsidRDefault="00E264D0" w:rsidP="00AB5A74">
            <w:pPr>
              <w:tabs>
                <w:tab w:val="left" w:pos="567"/>
              </w:tabs>
              <w:jc w:val="both"/>
              <w:rPr>
                <w:rStyle w:val="Head4"/>
                <w:b w:val="0"/>
                <w:bCs w:val="0"/>
                <w:i/>
                <w:sz w:val="21"/>
                <w:szCs w:val="21"/>
              </w:rPr>
            </w:pPr>
            <w:r w:rsidRPr="00142D93">
              <w:rPr>
                <w:i/>
                <w:sz w:val="21"/>
                <w:szCs w:val="21"/>
              </w:rPr>
              <w:t>Указанные лица самостоятельно оценивают и несут риск того, что их личный закон</w:t>
            </w:r>
            <w:r w:rsidRPr="00142D93">
              <w:rPr>
                <w:bCs/>
                <w:i/>
                <w:iCs/>
                <w:sz w:val="21"/>
                <w:szCs w:val="21"/>
              </w:rPr>
              <w:t>, запрет или иное ограничение, наложенные государственными или иными уполномоченными органами, могут</w:t>
            </w:r>
            <w:r w:rsidRPr="00142D93">
              <w:rPr>
                <w:i/>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r w:rsidRPr="006D3F1C">
              <w:rPr>
                <w:i/>
                <w:sz w:val="21"/>
                <w:szCs w:val="21"/>
              </w:rPr>
              <w:t>.»</w:t>
            </w:r>
          </w:p>
        </w:tc>
      </w:tr>
      <w:tr w:rsidR="00E264D0" w:rsidRPr="0098368D" w14:paraId="126D3F8F"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1E0DAA28" w14:textId="77777777" w:rsidR="00E264D0" w:rsidRPr="0098368D" w:rsidRDefault="00E264D0" w:rsidP="00AB5A74">
            <w:pPr>
              <w:pStyle w:val="Head3"/>
              <w:jc w:val="left"/>
              <w:rPr>
                <w:rStyle w:val="Head4"/>
                <w:bCs/>
                <w:sz w:val="21"/>
                <w:szCs w:val="21"/>
              </w:rPr>
            </w:pPr>
            <w:r w:rsidRPr="0098368D">
              <w:rPr>
                <w:rStyle w:val="Head4"/>
                <w:bCs/>
                <w:sz w:val="21"/>
                <w:szCs w:val="21"/>
              </w:rPr>
              <w:t>Дополнить после 134 абзаца абзацами следующего содержания:</w:t>
            </w:r>
          </w:p>
          <w:p w14:paraId="0D458698" w14:textId="77777777" w:rsidR="00E264D0" w:rsidRPr="00142D93" w:rsidRDefault="00E264D0" w:rsidP="00AB5A74">
            <w:pPr>
              <w:tabs>
                <w:tab w:val="left" w:pos="567"/>
              </w:tabs>
              <w:adjustRightInd w:val="0"/>
              <w:jc w:val="both"/>
              <w:rPr>
                <w:bCs/>
                <w:i/>
                <w:iCs/>
                <w:sz w:val="21"/>
                <w:szCs w:val="21"/>
              </w:rPr>
            </w:pPr>
            <w:r w:rsidRPr="0098368D">
              <w:rPr>
                <w:rStyle w:val="Head4"/>
                <w:b w:val="0"/>
                <w:bCs w:val="0"/>
                <w:i/>
                <w:sz w:val="21"/>
                <w:szCs w:val="21"/>
              </w:rPr>
              <w:t>«</w:t>
            </w:r>
            <w:r w:rsidRPr="00142D93">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sidRPr="00142D93">
              <w:rPr>
                <w:bCs/>
                <w:i/>
                <w:iCs/>
                <w:color w:val="000000"/>
                <w:sz w:val="21"/>
                <w:szCs w:val="21"/>
              </w:rPr>
              <w:t>досрочного погашения</w:t>
            </w:r>
            <w:r w:rsidRPr="00142D93">
              <w:rPr>
                <w:bCs/>
                <w:i/>
                <w:iCs/>
                <w:sz w:val="21"/>
                <w:szCs w:val="21"/>
              </w:rPr>
              <w:t xml:space="preserve"> 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42D93">
              <w:rPr>
                <w:b/>
                <w:bCs/>
                <w:i/>
                <w:iCs/>
                <w:sz w:val="21"/>
                <w:szCs w:val="21"/>
              </w:rPr>
              <w:t>в рублях Российской Федерации</w:t>
            </w:r>
            <w:r w:rsidRPr="00142D93">
              <w:rPr>
                <w:bCs/>
                <w:i/>
                <w:iCs/>
                <w:sz w:val="21"/>
                <w:szCs w:val="21"/>
              </w:rPr>
              <w:t xml:space="preserve"> по курсу (порядку определения курса) иной иностранной валюты, установленному Условиями выпуска Биржевых облигаций.</w:t>
            </w:r>
          </w:p>
          <w:p w14:paraId="3F492253" w14:textId="77777777" w:rsidR="00E264D0" w:rsidRPr="00142D93" w:rsidRDefault="00E264D0" w:rsidP="00AB5A74">
            <w:pPr>
              <w:tabs>
                <w:tab w:val="left" w:pos="567"/>
              </w:tabs>
              <w:adjustRightInd w:val="0"/>
              <w:jc w:val="both"/>
              <w:rPr>
                <w:bCs/>
                <w:i/>
                <w:iCs/>
                <w:sz w:val="21"/>
                <w:szCs w:val="21"/>
              </w:rPr>
            </w:pPr>
            <w:r w:rsidRPr="00142D93">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142D93">
              <w:rPr>
                <w:bCs/>
                <w:i/>
                <w:iCs/>
                <w:sz w:val="21"/>
                <w:szCs w:val="21"/>
              </w:rPr>
              <w:t>.</w:t>
            </w:r>
          </w:p>
          <w:p w14:paraId="73B6B153" w14:textId="77777777" w:rsidR="00E264D0" w:rsidRPr="00142D93" w:rsidRDefault="00E264D0" w:rsidP="00AB5A74">
            <w:pPr>
              <w:tabs>
                <w:tab w:val="left" w:pos="567"/>
              </w:tabs>
              <w:adjustRightInd w:val="0"/>
              <w:jc w:val="both"/>
              <w:rPr>
                <w:bCs/>
                <w:i/>
                <w:iCs/>
                <w:sz w:val="21"/>
                <w:szCs w:val="21"/>
              </w:rPr>
            </w:pPr>
            <w:r w:rsidRPr="00142D93">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2BDC1ED" w14:textId="77777777" w:rsidR="00E264D0" w:rsidRPr="00142D93" w:rsidRDefault="00E264D0" w:rsidP="00AB5A74">
            <w:pPr>
              <w:tabs>
                <w:tab w:val="left" w:pos="567"/>
              </w:tabs>
              <w:adjustRightInd w:val="0"/>
              <w:jc w:val="both"/>
              <w:rPr>
                <w:i/>
                <w:color w:val="000000"/>
                <w:sz w:val="21"/>
                <w:szCs w:val="21"/>
              </w:rPr>
            </w:pPr>
            <w:r w:rsidRPr="00142D93">
              <w:rPr>
                <w:b/>
                <w:i/>
                <w:color w:val="000000"/>
                <w:sz w:val="21"/>
                <w:szCs w:val="21"/>
                <w:u w:val="single"/>
              </w:rPr>
              <w:t>В случае если это предусмотрено Условиями выпуска</w:t>
            </w:r>
            <w:r w:rsidRPr="00142D93">
              <w:rPr>
                <w:i/>
                <w:color w:val="000000"/>
                <w:sz w:val="21"/>
                <w:szCs w:val="21"/>
              </w:rPr>
              <w:t xml:space="preserve"> Биржевых облигаций, номинированных в </w:t>
            </w:r>
            <w:r w:rsidRPr="00142D93">
              <w:rPr>
                <w:bCs/>
                <w:i/>
                <w:iCs/>
                <w:sz w:val="21"/>
                <w:szCs w:val="21"/>
              </w:rPr>
              <w:t>иной иностранной валюте,</w:t>
            </w:r>
            <w:r w:rsidRPr="00142D93">
              <w:rPr>
                <w:i/>
                <w:color w:val="000000"/>
                <w:sz w:val="21"/>
                <w:szCs w:val="21"/>
              </w:rPr>
              <w:t xml:space="preserve"> выплаты по таким Биржевым облигациям могут быть осуществлены, как в </w:t>
            </w:r>
            <w:r w:rsidRPr="00142D93">
              <w:rPr>
                <w:bCs/>
                <w:i/>
                <w:iCs/>
                <w:sz w:val="21"/>
                <w:szCs w:val="21"/>
              </w:rPr>
              <w:t>иной иностранной валюте</w:t>
            </w:r>
            <w:r w:rsidRPr="00142D93">
              <w:rPr>
                <w:i/>
                <w:color w:val="000000"/>
                <w:sz w:val="21"/>
                <w:szCs w:val="21"/>
              </w:rPr>
              <w:t>, так и в рублях Российской Федерации.</w:t>
            </w:r>
          </w:p>
          <w:p w14:paraId="04C575D8" w14:textId="77777777" w:rsidR="00E264D0" w:rsidRPr="00142D93" w:rsidRDefault="00E264D0" w:rsidP="00AB5A74">
            <w:pPr>
              <w:tabs>
                <w:tab w:val="left" w:pos="567"/>
              </w:tabs>
              <w:adjustRightInd w:val="0"/>
              <w:jc w:val="both"/>
              <w:rPr>
                <w:i/>
                <w:color w:val="000000"/>
                <w:sz w:val="21"/>
                <w:szCs w:val="21"/>
              </w:rPr>
            </w:pPr>
            <w:r w:rsidRPr="00142D93">
              <w:rPr>
                <w:i/>
                <w:color w:val="000000"/>
                <w:sz w:val="21"/>
                <w:szCs w:val="21"/>
              </w:rPr>
              <w:t xml:space="preserve">В случае наличия возможности выплаты по Биржевым облигациям, номинированным в </w:t>
            </w:r>
            <w:r w:rsidRPr="00142D93">
              <w:rPr>
                <w:bCs/>
                <w:i/>
                <w:iCs/>
                <w:sz w:val="21"/>
                <w:szCs w:val="21"/>
              </w:rPr>
              <w:t>иной иностранной валюте</w:t>
            </w:r>
            <w:r w:rsidRPr="00142D93">
              <w:rPr>
                <w:i/>
                <w:color w:val="000000"/>
                <w:sz w:val="21"/>
                <w:szCs w:val="21"/>
              </w:rPr>
              <w:t xml:space="preserve">, как в </w:t>
            </w:r>
            <w:r w:rsidRPr="00142D93">
              <w:rPr>
                <w:bCs/>
                <w:i/>
                <w:iCs/>
                <w:sz w:val="21"/>
                <w:szCs w:val="21"/>
              </w:rPr>
              <w:t>иной иностранной валюте</w:t>
            </w:r>
            <w:r w:rsidRPr="00142D93">
              <w:rPr>
                <w:i/>
                <w:color w:val="000000"/>
                <w:sz w:val="21"/>
                <w:szCs w:val="21"/>
              </w:rPr>
              <w:t xml:space="preserve">, так и в рублях Российской Федерации, в </w:t>
            </w:r>
            <w:r w:rsidRPr="00DA3F7D">
              <w:rPr>
                <w:b/>
                <w:i/>
                <w:color w:val="000000"/>
                <w:sz w:val="21"/>
                <w:szCs w:val="21"/>
                <w:u w:val="single"/>
              </w:rPr>
              <w:t>Условиях выпуска Биржевых облигаций указывается на это обстоятельство</w:t>
            </w:r>
            <w:r w:rsidRPr="00142D93">
              <w:rPr>
                <w:i/>
                <w:color w:val="000000"/>
                <w:sz w:val="21"/>
                <w:szCs w:val="21"/>
              </w:rPr>
              <w:t>, а также указываются порядок и условия осуществления таких выплат.</w:t>
            </w:r>
          </w:p>
          <w:p w14:paraId="2646A3A8" w14:textId="77777777" w:rsidR="00E264D0" w:rsidRPr="00142D93" w:rsidRDefault="00E264D0" w:rsidP="00AB5A74">
            <w:pPr>
              <w:tabs>
                <w:tab w:val="left" w:pos="567"/>
              </w:tabs>
              <w:adjustRightInd w:val="0"/>
              <w:jc w:val="both"/>
              <w:rPr>
                <w:i/>
                <w:color w:val="000000"/>
                <w:sz w:val="21"/>
                <w:szCs w:val="21"/>
              </w:rPr>
            </w:pPr>
            <w:r w:rsidRPr="00142D93">
              <w:rPr>
                <w:i/>
                <w:color w:val="000000"/>
                <w:sz w:val="21"/>
                <w:szCs w:val="21"/>
              </w:rPr>
              <w:t xml:space="preserve">В данном случае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и банковский счет в </w:t>
            </w:r>
            <w:r w:rsidRPr="00142D93">
              <w:rPr>
                <w:bCs/>
                <w:i/>
                <w:iCs/>
                <w:sz w:val="21"/>
                <w:szCs w:val="21"/>
              </w:rPr>
              <w:t>иной иностранной валюте</w:t>
            </w:r>
            <w:r w:rsidRPr="00142D93">
              <w:rPr>
                <w:i/>
                <w:color w:val="000000"/>
                <w:sz w:val="21"/>
                <w:szCs w:val="21"/>
              </w:rPr>
              <w:t xml:space="preserve"> в НРД.</w:t>
            </w:r>
          </w:p>
          <w:p w14:paraId="7F0122BE" w14:textId="77777777" w:rsidR="00E264D0" w:rsidRPr="00142D93" w:rsidRDefault="00E264D0" w:rsidP="00AB5A74">
            <w:pPr>
              <w:tabs>
                <w:tab w:val="left" w:pos="567"/>
              </w:tabs>
              <w:adjustRightInd w:val="0"/>
              <w:jc w:val="both"/>
              <w:rPr>
                <w:bCs/>
                <w:i/>
                <w:iCs/>
                <w:sz w:val="21"/>
                <w:szCs w:val="21"/>
                <w:lang w:eastAsia="en-US"/>
              </w:rPr>
            </w:pPr>
            <w:r w:rsidRPr="00142D93">
              <w:rPr>
                <w:b/>
                <w:bCs/>
                <w:i/>
                <w:iCs/>
                <w:sz w:val="21"/>
                <w:szCs w:val="21"/>
              </w:rPr>
              <w:t>Условиями выпуска Биржевых облигаций</w:t>
            </w:r>
            <w:r w:rsidRPr="00142D93">
              <w:rPr>
                <w:bCs/>
                <w:i/>
                <w:iCs/>
                <w:sz w:val="21"/>
                <w:szCs w:val="21"/>
              </w:rPr>
              <w:t xml:space="preserve">, номинированных в иной иностранной валюте, в рамках Программы облигаций, может быть предусмотрено, что выплаты по таким Биржевым облигациям осуществляются </w:t>
            </w:r>
            <w:r w:rsidRPr="00142D93">
              <w:rPr>
                <w:bCs/>
                <w:i/>
                <w:iCs/>
                <w:sz w:val="21"/>
                <w:szCs w:val="21"/>
                <w:lang w:eastAsia="en-US"/>
              </w:rPr>
              <w:t>в</w:t>
            </w:r>
            <w:r w:rsidRPr="00142D93">
              <w:rPr>
                <w:bCs/>
                <w:i/>
                <w:iCs/>
                <w:sz w:val="21"/>
                <w:szCs w:val="21"/>
              </w:rPr>
              <w:t xml:space="preserve"> </w:t>
            </w:r>
            <w:r w:rsidRPr="00142D93">
              <w:rPr>
                <w:bCs/>
                <w:i/>
                <w:sz w:val="21"/>
                <w:szCs w:val="21"/>
              </w:rPr>
              <w:t xml:space="preserve">рублях Российской </w:t>
            </w:r>
            <w:r w:rsidRPr="00142D93">
              <w:rPr>
                <w:bCs/>
                <w:i/>
                <w:iCs/>
                <w:sz w:val="21"/>
                <w:szCs w:val="21"/>
                <w:lang w:eastAsia="en-US"/>
              </w:rPr>
              <w:t>Федерации.</w:t>
            </w:r>
          </w:p>
          <w:p w14:paraId="699ED47F" w14:textId="77777777" w:rsidR="00E264D0" w:rsidRPr="00142D93" w:rsidRDefault="00E264D0" w:rsidP="00AB5A74">
            <w:pPr>
              <w:tabs>
                <w:tab w:val="left" w:pos="567"/>
              </w:tabs>
              <w:adjustRightInd w:val="0"/>
              <w:jc w:val="both"/>
              <w:rPr>
                <w:bCs/>
                <w:i/>
                <w:iCs/>
                <w:sz w:val="21"/>
                <w:szCs w:val="21"/>
                <w:lang w:eastAsia="en-US"/>
              </w:rPr>
            </w:pPr>
            <w:r w:rsidRPr="00142D93">
              <w:rPr>
                <w:bCs/>
                <w:i/>
                <w:iCs/>
                <w:sz w:val="21"/>
                <w:szCs w:val="21"/>
              </w:rPr>
              <w:t xml:space="preserve">В случае если </w:t>
            </w:r>
            <w:r w:rsidRPr="00142D93">
              <w:rPr>
                <w:b/>
                <w:bCs/>
                <w:i/>
                <w:iCs/>
                <w:sz w:val="21"/>
                <w:szCs w:val="21"/>
              </w:rPr>
              <w:t>Условиями выпуска Биржевых облигаций</w:t>
            </w:r>
            <w:r w:rsidRPr="00142D93">
              <w:rPr>
                <w:bCs/>
                <w:i/>
                <w:iCs/>
                <w:sz w:val="21"/>
                <w:szCs w:val="21"/>
              </w:rPr>
              <w:t xml:space="preserve">, номинированных в иной иностранной валюте, предусмотрено, что выплаты по Биржевым облигациям осуществляются </w:t>
            </w:r>
            <w:r w:rsidRPr="00142D93">
              <w:rPr>
                <w:bCs/>
                <w:i/>
                <w:iCs/>
                <w:sz w:val="21"/>
                <w:szCs w:val="21"/>
                <w:lang w:eastAsia="en-US"/>
              </w:rPr>
              <w:t>в</w:t>
            </w:r>
            <w:r w:rsidRPr="00142D93">
              <w:rPr>
                <w:bCs/>
                <w:i/>
                <w:iCs/>
                <w:sz w:val="21"/>
                <w:szCs w:val="21"/>
              </w:rPr>
              <w:t xml:space="preserve"> </w:t>
            </w:r>
            <w:r w:rsidRPr="00142D93">
              <w:rPr>
                <w:bCs/>
                <w:i/>
                <w:sz w:val="21"/>
                <w:szCs w:val="21"/>
              </w:rPr>
              <w:t xml:space="preserve">рублях Российской </w:t>
            </w:r>
            <w:r w:rsidRPr="00142D93">
              <w:rPr>
                <w:bCs/>
                <w:i/>
                <w:iCs/>
                <w:sz w:val="21"/>
                <w:szCs w:val="21"/>
                <w:lang w:eastAsia="en-US"/>
              </w:rPr>
              <w:t>Федерации,</w:t>
            </w:r>
            <w:r w:rsidRPr="00142D93">
              <w:rPr>
                <w:bCs/>
                <w:i/>
                <w:iCs/>
                <w:sz w:val="21"/>
                <w:szCs w:val="21"/>
              </w:rPr>
              <w:t xml:space="preserve"> то в </w:t>
            </w:r>
            <w:r w:rsidRPr="00DA3F7D">
              <w:rPr>
                <w:b/>
                <w:bCs/>
                <w:i/>
                <w:iCs/>
                <w:sz w:val="21"/>
                <w:szCs w:val="21"/>
                <w:u w:val="single"/>
              </w:rPr>
              <w:t>Условиях выпуска Биржевых облигаций указывается на это обстоятельство</w:t>
            </w:r>
            <w:r w:rsidRPr="00142D93">
              <w:rPr>
                <w:bCs/>
                <w:i/>
                <w:iCs/>
                <w:sz w:val="21"/>
                <w:szCs w:val="21"/>
              </w:rPr>
              <w:t>, а также указываются порядок и условия осуществления таких выплат.</w:t>
            </w:r>
          </w:p>
          <w:p w14:paraId="0D4B078C" w14:textId="77777777" w:rsidR="00E264D0" w:rsidRPr="006D3F1C" w:rsidRDefault="00E264D0" w:rsidP="00AB5A74">
            <w:pPr>
              <w:tabs>
                <w:tab w:val="left" w:pos="567"/>
              </w:tabs>
              <w:adjustRightInd w:val="0"/>
              <w:jc w:val="both"/>
              <w:rPr>
                <w:rStyle w:val="Head4"/>
                <w:b w:val="0"/>
                <w:bCs w:val="0"/>
                <w:i/>
                <w:color w:val="000000"/>
                <w:sz w:val="21"/>
                <w:szCs w:val="21"/>
              </w:rPr>
            </w:pPr>
            <w:r w:rsidRPr="00142D93">
              <w:rPr>
                <w:bCs/>
                <w:i/>
                <w:iCs/>
                <w:sz w:val="21"/>
                <w:szCs w:val="21"/>
              </w:rPr>
              <w:t xml:space="preserve">В данном случае </w:t>
            </w:r>
            <w:r w:rsidRPr="00142D93">
              <w:rPr>
                <w:i/>
                <w:color w:val="000000"/>
                <w:sz w:val="21"/>
                <w:szCs w:val="21"/>
              </w:rPr>
              <w:t>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в НРД.</w:t>
            </w:r>
            <w:r w:rsidRPr="006D3F1C">
              <w:rPr>
                <w:i/>
                <w:sz w:val="21"/>
                <w:szCs w:val="21"/>
              </w:rPr>
              <w:t>»</w:t>
            </w:r>
          </w:p>
        </w:tc>
      </w:tr>
    </w:tbl>
    <w:p w14:paraId="042BFF2F" w14:textId="77777777" w:rsidR="00E264D0" w:rsidRDefault="00E264D0">
      <w:pPr>
        <w:rPr>
          <w:sz w:val="21"/>
          <w:szCs w:val="21"/>
        </w:rPr>
      </w:pPr>
    </w:p>
    <w:p w14:paraId="26E96453" w14:textId="77777777" w:rsidR="005E1201" w:rsidRDefault="005E1201">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5133"/>
      </w:tblGrid>
      <w:tr w:rsidR="005E1201" w:rsidRPr="0098368D" w14:paraId="58AC7C14"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62BA8B1C" w14:textId="77777777" w:rsidR="005E1201" w:rsidRPr="00326360" w:rsidRDefault="005E1201" w:rsidP="005E1201">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29778B89" w14:textId="77777777" w:rsidR="005E1201" w:rsidRDefault="005E1201" w:rsidP="005E1201">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6A30E2DB" w14:textId="77777777" w:rsidR="005E1201" w:rsidRPr="00326360" w:rsidRDefault="005E1201" w:rsidP="005E1201">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707BCE76" w14:textId="77777777" w:rsidR="005E1201" w:rsidRPr="0098368D" w:rsidRDefault="005E1201" w:rsidP="00AB5A74">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5E1201" w:rsidRPr="0098368D" w14:paraId="44F68EFF" w14:textId="77777777" w:rsidTr="00277677">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6C20E4CD" w14:textId="77777777" w:rsidR="005E1201" w:rsidRPr="0098368D" w:rsidRDefault="005E1201" w:rsidP="00AB5A74">
            <w:pPr>
              <w:pStyle w:val="Head3"/>
              <w:rPr>
                <w:rStyle w:val="Head4"/>
                <w:bCs/>
                <w:sz w:val="21"/>
                <w:szCs w:val="21"/>
              </w:rPr>
            </w:pPr>
            <w:r w:rsidRPr="0098368D">
              <w:rPr>
                <w:rStyle w:val="Head4"/>
                <w:bCs/>
                <w:sz w:val="21"/>
                <w:szCs w:val="21"/>
              </w:rPr>
              <w:t>1-3 абзацы:</w:t>
            </w:r>
          </w:p>
        </w:tc>
      </w:tr>
      <w:tr w:rsidR="005E1201" w:rsidRPr="0098368D" w14:paraId="1E46AD0C" w14:textId="77777777" w:rsidTr="00277677">
        <w:tc>
          <w:tcPr>
            <w:tcW w:w="5068" w:type="dxa"/>
            <w:shd w:val="clear" w:color="auto" w:fill="auto"/>
          </w:tcPr>
          <w:p w14:paraId="41D8B6A9" w14:textId="77777777" w:rsidR="005E1201" w:rsidRPr="0098368D" w:rsidRDefault="005E1201" w:rsidP="00AB5A74">
            <w:pPr>
              <w:spacing w:before="60" w:after="60"/>
              <w:rPr>
                <w:rStyle w:val="Head4"/>
                <w:b w:val="0"/>
                <w:sz w:val="21"/>
                <w:szCs w:val="21"/>
              </w:rPr>
            </w:pPr>
            <w:r w:rsidRPr="0098368D">
              <w:rPr>
                <w:rStyle w:val="Head4"/>
                <w:b w:val="0"/>
                <w:sz w:val="21"/>
                <w:szCs w:val="21"/>
              </w:rPr>
              <w:t>Текст изменяемой редакции:</w:t>
            </w:r>
          </w:p>
        </w:tc>
        <w:tc>
          <w:tcPr>
            <w:tcW w:w="5133" w:type="dxa"/>
            <w:shd w:val="clear" w:color="auto" w:fill="auto"/>
          </w:tcPr>
          <w:p w14:paraId="31E44C0F" w14:textId="77777777" w:rsidR="005E1201" w:rsidRPr="0098368D" w:rsidRDefault="005E1201" w:rsidP="00AB5A74">
            <w:pPr>
              <w:spacing w:before="60" w:after="60"/>
              <w:rPr>
                <w:rStyle w:val="Head4"/>
                <w:b w:val="0"/>
                <w:sz w:val="21"/>
                <w:szCs w:val="21"/>
              </w:rPr>
            </w:pPr>
            <w:r w:rsidRPr="0098368D">
              <w:rPr>
                <w:rStyle w:val="Head4"/>
                <w:b w:val="0"/>
                <w:sz w:val="21"/>
                <w:szCs w:val="21"/>
              </w:rPr>
              <w:t>Текст новой редакции с изменениями:</w:t>
            </w:r>
          </w:p>
        </w:tc>
      </w:tr>
      <w:tr w:rsidR="005E1201" w:rsidRPr="0098368D" w14:paraId="4584ED83" w14:textId="77777777" w:rsidTr="00277677">
        <w:tc>
          <w:tcPr>
            <w:tcW w:w="5068" w:type="dxa"/>
            <w:shd w:val="clear" w:color="auto" w:fill="auto"/>
          </w:tcPr>
          <w:p w14:paraId="186977C9" w14:textId="77777777" w:rsidR="005E1201" w:rsidRPr="0098368D" w:rsidRDefault="005E1201" w:rsidP="00AB5A74">
            <w:pPr>
              <w:tabs>
                <w:tab w:val="left" w:pos="567"/>
              </w:tabs>
              <w:jc w:val="both"/>
              <w:rPr>
                <w:rFonts w:eastAsia="Calibri"/>
                <w:i/>
                <w:sz w:val="21"/>
                <w:szCs w:val="21"/>
              </w:rPr>
            </w:pPr>
            <w:r w:rsidRPr="0098368D">
              <w:rPr>
                <w:b/>
                <w:i/>
                <w:sz w:val="21"/>
                <w:szCs w:val="21"/>
                <w:u w:val="single"/>
              </w:rPr>
              <w:t>Условиями выпуска Биржевых облигаций</w:t>
            </w:r>
            <w:r w:rsidRPr="0098368D">
              <w:rPr>
                <w:rFonts w:eastAsia="Calibri"/>
                <w:b/>
                <w:i/>
                <w:sz w:val="21"/>
                <w:szCs w:val="21"/>
                <w:u w:val="single"/>
              </w:rPr>
              <w:t xml:space="preserve"> может быть предусмотрено </w:t>
            </w:r>
            <w:r w:rsidRPr="0098368D">
              <w:rPr>
                <w:rFonts w:eastAsia="Calibri"/>
                <w:i/>
                <w:sz w:val="21"/>
                <w:szCs w:val="21"/>
              </w:rPr>
              <w:t xml:space="preserve">досрочное погашение Биржевых облигаций по усмотрению Эмитента одним или несколькими способами, предусмотренными пп. А) – Д) п. 9.5.2. </w:t>
            </w:r>
            <w:r w:rsidRPr="0098368D">
              <w:rPr>
                <w:i/>
                <w:kern w:val="20"/>
                <w:sz w:val="21"/>
                <w:szCs w:val="21"/>
              </w:rPr>
              <w:t xml:space="preserve">Программы облигаций, </w:t>
            </w:r>
            <w:r w:rsidRPr="0098368D">
              <w:rPr>
                <w:rFonts w:eastAsia="Calibri"/>
                <w:i/>
                <w:sz w:val="21"/>
                <w:szCs w:val="21"/>
              </w:rPr>
              <w:t xml:space="preserve"> исключительно в порядке и на условиях, определенных п. 9.5.2. </w:t>
            </w:r>
            <w:r w:rsidRPr="0098368D">
              <w:rPr>
                <w:i/>
                <w:kern w:val="20"/>
                <w:sz w:val="21"/>
                <w:szCs w:val="21"/>
              </w:rPr>
              <w:t>Программы облигаций</w:t>
            </w:r>
            <w:r w:rsidRPr="0098368D">
              <w:rPr>
                <w:rFonts w:eastAsia="Calibri"/>
                <w:i/>
                <w:sz w:val="21"/>
                <w:szCs w:val="21"/>
              </w:rPr>
              <w:t xml:space="preserve"> и </w:t>
            </w:r>
            <w:r w:rsidRPr="0098368D">
              <w:rPr>
                <w:bCs/>
                <w:i/>
                <w:iCs/>
                <w:sz w:val="21"/>
                <w:szCs w:val="21"/>
              </w:rPr>
              <w:t>разделом 8.9.5.2</w:t>
            </w:r>
            <w:r w:rsidRPr="0098368D">
              <w:rPr>
                <w:rFonts w:eastAsia="Calibri"/>
                <w:i/>
                <w:sz w:val="21"/>
                <w:szCs w:val="21"/>
              </w:rPr>
              <w:t xml:space="preserve"> Проспекта ценных бумаг.</w:t>
            </w:r>
          </w:p>
          <w:p w14:paraId="21250601" w14:textId="77777777" w:rsidR="005E1201" w:rsidRPr="0098368D" w:rsidRDefault="005E1201" w:rsidP="00AB5A74">
            <w:pPr>
              <w:tabs>
                <w:tab w:val="left" w:pos="567"/>
              </w:tabs>
              <w:jc w:val="both"/>
              <w:rPr>
                <w:rFonts w:eastAsia="Calibri"/>
                <w:i/>
                <w:iCs/>
                <w:sz w:val="21"/>
                <w:szCs w:val="21"/>
                <w:lang w:eastAsia="en-US"/>
              </w:rPr>
            </w:pPr>
            <w:r w:rsidRPr="0098368D">
              <w:rPr>
                <w:i/>
                <w:sz w:val="21"/>
                <w:szCs w:val="21"/>
              </w:rPr>
              <w:t xml:space="preserve">При этом </w:t>
            </w:r>
            <w:r w:rsidRPr="0098368D">
              <w:rPr>
                <w:b/>
                <w:i/>
                <w:sz w:val="21"/>
                <w:szCs w:val="21"/>
                <w:u w:val="single"/>
              </w:rPr>
              <w:t>в Условиях выпуска Биржевых облигаций</w:t>
            </w:r>
            <w:r w:rsidRPr="0098368D">
              <w:rPr>
                <w:rFonts w:eastAsia="Calibri"/>
                <w:b/>
                <w:i/>
                <w:sz w:val="21"/>
                <w:szCs w:val="21"/>
                <w:u w:val="single"/>
              </w:rPr>
              <w:t xml:space="preserve"> указывается</w:t>
            </w:r>
            <w:r w:rsidRPr="0098368D">
              <w:rPr>
                <w:rFonts w:eastAsia="Calibri"/>
                <w:i/>
                <w:sz w:val="21"/>
                <w:szCs w:val="21"/>
              </w:rPr>
              <w:t xml:space="preserve">, в соответствии с какими из указанных ниже пп. А), Б), В), Г), Д), предусматривается возможность досрочного погашения Биржевых облигаций по усмотрению Эмитента </w:t>
            </w:r>
            <w:r w:rsidRPr="0098368D">
              <w:rPr>
                <w:rFonts w:eastAsia="Calibri"/>
                <w:i/>
                <w:iCs/>
                <w:sz w:val="21"/>
                <w:szCs w:val="21"/>
                <w:lang w:eastAsia="en-US"/>
              </w:rPr>
              <w:t>либо указывается на то, что досрочное погашение</w:t>
            </w:r>
            <w:r w:rsidRPr="0098368D">
              <w:rPr>
                <w:rFonts w:eastAsia="Calibri"/>
                <w:i/>
                <w:sz w:val="21"/>
                <w:szCs w:val="21"/>
              </w:rPr>
              <w:t xml:space="preserve"> Биржевых облигаций</w:t>
            </w:r>
            <w:r w:rsidRPr="0098368D">
              <w:rPr>
                <w:rFonts w:eastAsia="Calibri"/>
                <w:i/>
                <w:iCs/>
                <w:sz w:val="21"/>
                <w:szCs w:val="21"/>
                <w:lang w:eastAsia="en-US"/>
              </w:rPr>
              <w:t xml:space="preserve"> по усмотрению Эмитента не предусмотрено.</w:t>
            </w:r>
          </w:p>
          <w:p w14:paraId="24641FBE" w14:textId="77777777" w:rsidR="005E1201" w:rsidRPr="0098368D" w:rsidRDefault="005E1201" w:rsidP="00AB5A74">
            <w:pPr>
              <w:tabs>
                <w:tab w:val="left" w:pos="567"/>
              </w:tabs>
              <w:jc w:val="both"/>
              <w:rPr>
                <w:rFonts w:eastAsia="Calibri"/>
                <w:i/>
                <w:iCs/>
                <w:sz w:val="21"/>
                <w:szCs w:val="21"/>
                <w:lang w:eastAsia="en-US"/>
              </w:rPr>
            </w:pPr>
            <w:r w:rsidRPr="0098368D">
              <w:rPr>
                <w:b/>
                <w:bCs/>
                <w:i/>
                <w:iCs/>
                <w:sz w:val="21"/>
                <w:szCs w:val="21"/>
                <w:u w:val="single"/>
              </w:rPr>
              <w:t>В случае если Условиями выпуска Биржевых облигаций предусмотрено</w:t>
            </w:r>
            <w:r w:rsidRPr="0098368D">
              <w:rPr>
                <w:bCs/>
                <w:i/>
                <w:iCs/>
                <w:sz w:val="21"/>
                <w:szCs w:val="21"/>
              </w:rPr>
              <w:t>, что погашение номинальной стоимости Биржевых облигаций осуществляется частями в указанные в Условиях выпуска Биржевых облигаций даты (сроки)</w:t>
            </w:r>
            <w:r w:rsidRPr="0098368D">
              <w:rPr>
                <w:rFonts w:eastAsia="Calibri"/>
                <w:i/>
                <w:iCs/>
                <w:sz w:val="21"/>
                <w:szCs w:val="21"/>
                <w:lang w:eastAsia="en-US"/>
              </w:rPr>
              <w:t xml:space="preserve">, </w:t>
            </w:r>
            <w:r w:rsidRPr="0098368D">
              <w:rPr>
                <w:rFonts w:eastAsia="Calibri"/>
                <w:b/>
                <w:i/>
                <w:iCs/>
                <w:sz w:val="21"/>
                <w:szCs w:val="21"/>
                <w:u w:val="single"/>
                <w:lang w:eastAsia="en-US"/>
              </w:rPr>
              <w:t>то такими Условиями выпуска Биржевых облигаций не может быть предусмотрено</w:t>
            </w:r>
            <w:r w:rsidRPr="0098368D">
              <w:rPr>
                <w:rFonts w:eastAsia="Calibri"/>
                <w:i/>
                <w:iCs/>
                <w:sz w:val="21"/>
                <w:szCs w:val="21"/>
                <w:lang w:eastAsia="en-US"/>
              </w:rPr>
              <w:t xml:space="preserve"> досрочное погашение Биржевых облигаций по усмотрению Эмитента способами, предусмотренными пп. А) и Б)  п. 9.5.2. Программы облигаций.</w:t>
            </w:r>
          </w:p>
        </w:tc>
        <w:tc>
          <w:tcPr>
            <w:tcW w:w="5133" w:type="dxa"/>
            <w:shd w:val="clear" w:color="auto" w:fill="auto"/>
          </w:tcPr>
          <w:p w14:paraId="30228B86" w14:textId="77777777" w:rsidR="005E1201" w:rsidRDefault="005E1201" w:rsidP="00AB5A74">
            <w:pPr>
              <w:tabs>
                <w:tab w:val="left" w:pos="567"/>
              </w:tabs>
              <w:jc w:val="both"/>
              <w:rPr>
                <w:rFonts w:eastAsia="Calibri"/>
                <w:i/>
                <w:sz w:val="21"/>
                <w:szCs w:val="21"/>
              </w:rPr>
            </w:pPr>
            <w:r w:rsidRPr="00684D2C">
              <w:rPr>
                <w:rFonts w:eastAsia="Calibri"/>
                <w:i/>
                <w:sz w:val="21"/>
                <w:szCs w:val="21"/>
              </w:rPr>
              <w:t>Наличие или отсутствие возможности досрочного погашения (в том числе частичного досрочного погашения</w:t>
            </w:r>
            <w:r>
              <w:rPr>
                <w:rFonts w:eastAsia="Calibri"/>
                <w:i/>
                <w:sz w:val="21"/>
                <w:szCs w:val="21"/>
              </w:rPr>
              <w:t xml:space="preserve"> номинальной стоимости</w:t>
            </w:r>
            <w:r w:rsidRPr="00684D2C">
              <w:rPr>
                <w:rFonts w:eastAsia="Calibri"/>
                <w:i/>
                <w:sz w:val="21"/>
                <w:szCs w:val="21"/>
              </w:rPr>
              <w:t xml:space="preserve">)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w:t>
            </w:r>
            <w:r w:rsidRPr="008D7562">
              <w:rPr>
                <w:rFonts w:eastAsia="Calibri"/>
                <w:b/>
                <w:i/>
                <w:sz w:val="21"/>
                <w:szCs w:val="21"/>
                <w:u w:val="single"/>
              </w:rPr>
              <w:t>Условиями выпуска Биржевых облигаций</w:t>
            </w:r>
            <w:r w:rsidRPr="00684D2C">
              <w:rPr>
                <w:rFonts w:eastAsia="Calibri"/>
                <w:i/>
                <w:sz w:val="21"/>
                <w:szCs w:val="21"/>
              </w:rPr>
              <w:t>.</w:t>
            </w:r>
          </w:p>
          <w:p w14:paraId="384F62CE" w14:textId="0F3506C2" w:rsidR="005E1201" w:rsidRDefault="005E1201" w:rsidP="00AB5A74">
            <w:pPr>
              <w:tabs>
                <w:tab w:val="left" w:pos="567"/>
              </w:tabs>
              <w:spacing w:before="120"/>
              <w:jc w:val="both"/>
              <w:rPr>
                <w:rFonts w:eastAsia="Calibri"/>
                <w:i/>
                <w:sz w:val="21"/>
                <w:szCs w:val="21"/>
              </w:rPr>
            </w:pPr>
            <w:r w:rsidRPr="0098368D">
              <w:rPr>
                <w:b/>
                <w:i/>
                <w:sz w:val="21"/>
                <w:szCs w:val="21"/>
                <w:u w:val="single"/>
              </w:rPr>
              <w:t>Условиями выпуска Биржевых облигаций</w:t>
            </w:r>
            <w:r w:rsidRPr="0098368D">
              <w:rPr>
                <w:rFonts w:eastAsia="Calibri"/>
                <w:b/>
                <w:i/>
                <w:sz w:val="21"/>
                <w:szCs w:val="21"/>
                <w:u w:val="single"/>
              </w:rPr>
              <w:t xml:space="preserve"> может быть предусмотрено </w:t>
            </w:r>
            <w:r w:rsidRPr="0098368D">
              <w:rPr>
                <w:rFonts w:eastAsia="Calibri"/>
                <w:i/>
                <w:sz w:val="21"/>
                <w:szCs w:val="21"/>
              </w:rPr>
              <w:t>досрочное погашение</w:t>
            </w:r>
            <w:r>
              <w:rPr>
                <w:rFonts w:eastAsia="Calibri"/>
                <w:i/>
                <w:sz w:val="21"/>
                <w:szCs w:val="21"/>
              </w:rPr>
              <w:t xml:space="preserve"> (частичное досрочное погашение номинальной стоимости)</w:t>
            </w:r>
            <w:r w:rsidRPr="0098368D">
              <w:rPr>
                <w:rFonts w:eastAsia="Calibri"/>
                <w:i/>
                <w:sz w:val="21"/>
                <w:szCs w:val="21"/>
              </w:rPr>
              <w:t xml:space="preserve"> Биржевых облигаций по усмотрению Эмитента одним или несколькими способами, предусмотренными пп. А) – </w:t>
            </w:r>
            <w:r w:rsidRPr="00BF1F08">
              <w:rPr>
                <w:rFonts w:eastAsia="Calibri"/>
                <w:i/>
                <w:sz w:val="21"/>
                <w:szCs w:val="21"/>
              </w:rPr>
              <w:t>Ж)</w:t>
            </w:r>
            <w:r w:rsidRPr="00D72936">
              <w:rPr>
                <w:rFonts w:eastAsia="Calibri"/>
                <w:i/>
                <w:sz w:val="21"/>
                <w:szCs w:val="21"/>
              </w:rPr>
              <w:t xml:space="preserve"> п. 9.5.2. </w:t>
            </w:r>
            <w:r w:rsidRPr="00E31DDC">
              <w:rPr>
                <w:i/>
                <w:kern w:val="20"/>
                <w:sz w:val="21"/>
                <w:szCs w:val="21"/>
              </w:rPr>
              <w:t xml:space="preserve">Программы </w:t>
            </w:r>
            <w:r w:rsidRPr="0098368D">
              <w:rPr>
                <w:i/>
                <w:kern w:val="20"/>
                <w:sz w:val="21"/>
                <w:szCs w:val="21"/>
              </w:rPr>
              <w:t>облигаций</w:t>
            </w:r>
            <w:r w:rsidR="008B1EE2">
              <w:rPr>
                <w:i/>
                <w:iCs/>
                <w:sz w:val="21"/>
                <w:szCs w:val="21"/>
              </w:rPr>
              <w:t xml:space="preserve"> и п. 8.9.5.2. Проспекта ценных бумаг</w:t>
            </w:r>
            <w:r w:rsidRPr="0098368D">
              <w:rPr>
                <w:rFonts w:eastAsia="Calibri"/>
                <w:i/>
                <w:sz w:val="21"/>
                <w:szCs w:val="21"/>
              </w:rPr>
              <w:t>.</w:t>
            </w:r>
          </w:p>
          <w:p w14:paraId="588E4B7B" w14:textId="77777777" w:rsidR="005E1201" w:rsidRPr="0098368D" w:rsidRDefault="005E1201" w:rsidP="00AB5A74">
            <w:pPr>
              <w:tabs>
                <w:tab w:val="left" w:pos="567"/>
              </w:tabs>
              <w:jc w:val="both"/>
              <w:rPr>
                <w:rFonts w:eastAsia="Calibri"/>
                <w:i/>
                <w:sz w:val="21"/>
                <w:szCs w:val="21"/>
              </w:rPr>
            </w:pPr>
            <w:r w:rsidRPr="00C85A08">
              <w:rPr>
                <w:rFonts w:eastAsia="Calibri"/>
                <w:b/>
                <w:i/>
                <w:sz w:val="21"/>
                <w:szCs w:val="21"/>
                <w:u w:val="single"/>
              </w:rPr>
              <w:t>В Условиях выпуска Биржевых облигаций</w:t>
            </w:r>
            <w:r w:rsidRPr="00C85A08">
              <w:rPr>
                <w:rFonts w:eastAsia="Calibri"/>
                <w:i/>
                <w:sz w:val="21"/>
                <w:szCs w:val="21"/>
              </w:rPr>
              <w:t xml:space="preserve"> также могут быть установлены дополнительные</w:t>
            </w:r>
            <w:r>
              <w:rPr>
                <w:rFonts w:eastAsia="Calibri"/>
                <w:i/>
                <w:sz w:val="21"/>
                <w:szCs w:val="21"/>
              </w:rPr>
              <w:t>,</w:t>
            </w:r>
            <w:r w:rsidRPr="00C85A08">
              <w:rPr>
                <w:rFonts w:eastAsia="Calibri"/>
                <w:i/>
                <w:sz w:val="21"/>
                <w:szCs w:val="21"/>
              </w:rPr>
              <w:t xml:space="preserve"> к тем </w:t>
            </w:r>
            <w:r>
              <w:rPr>
                <w:rFonts w:eastAsia="Calibri"/>
                <w:i/>
                <w:sz w:val="21"/>
                <w:szCs w:val="21"/>
              </w:rPr>
              <w:t>способам, которые указаны</w:t>
            </w:r>
            <w:r w:rsidRPr="00C85A08">
              <w:rPr>
                <w:rFonts w:eastAsia="Calibri"/>
                <w:i/>
                <w:sz w:val="21"/>
                <w:szCs w:val="21"/>
              </w:rPr>
              <w:t xml:space="preserve"> в настоящем пункте Программы</w:t>
            </w:r>
            <w:r>
              <w:rPr>
                <w:rFonts w:eastAsia="Calibri"/>
                <w:i/>
                <w:sz w:val="21"/>
                <w:szCs w:val="21"/>
              </w:rPr>
              <w:t xml:space="preserve"> облигаций, способы</w:t>
            </w:r>
            <w:r w:rsidRPr="00C85A08">
              <w:rPr>
                <w:rFonts w:eastAsia="Calibri"/>
                <w:i/>
                <w:sz w:val="21"/>
                <w:szCs w:val="21"/>
              </w:rPr>
              <w:t xml:space="preserve"> досрочного погашения </w:t>
            </w:r>
            <w:r>
              <w:rPr>
                <w:rFonts w:eastAsia="Calibri"/>
                <w:i/>
                <w:sz w:val="21"/>
                <w:szCs w:val="21"/>
              </w:rPr>
              <w:t>(</w:t>
            </w:r>
            <w:r w:rsidRPr="00684D2C">
              <w:rPr>
                <w:rFonts w:eastAsia="Calibri"/>
                <w:i/>
                <w:sz w:val="21"/>
                <w:szCs w:val="21"/>
              </w:rPr>
              <w:t>частичного досрочного погашения</w:t>
            </w:r>
            <w:r>
              <w:rPr>
                <w:rFonts w:eastAsia="Calibri"/>
                <w:i/>
                <w:sz w:val="21"/>
                <w:szCs w:val="21"/>
              </w:rPr>
              <w:t xml:space="preserve"> номинальной стоимости) </w:t>
            </w:r>
            <w:r w:rsidRPr="00C85A08">
              <w:rPr>
                <w:rFonts w:eastAsia="Calibri"/>
                <w:i/>
                <w:sz w:val="21"/>
                <w:szCs w:val="21"/>
              </w:rPr>
              <w:t>по усмотрению Эмитента.</w:t>
            </w:r>
          </w:p>
          <w:p w14:paraId="65F294EF" w14:textId="77777777" w:rsidR="005E1201" w:rsidRPr="00715E75" w:rsidRDefault="005E1201" w:rsidP="00AB5A74">
            <w:pPr>
              <w:tabs>
                <w:tab w:val="left" w:pos="567"/>
              </w:tabs>
              <w:jc w:val="both"/>
              <w:rPr>
                <w:rFonts w:eastAsia="Calibri"/>
                <w:i/>
                <w:iCs/>
                <w:sz w:val="21"/>
                <w:szCs w:val="21"/>
                <w:highlight w:val="green"/>
                <w:lang w:eastAsia="en-US"/>
              </w:rPr>
            </w:pPr>
            <w:r w:rsidRPr="0098368D">
              <w:rPr>
                <w:b/>
                <w:bCs/>
                <w:i/>
                <w:iCs/>
                <w:sz w:val="21"/>
                <w:szCs w:val="21"/>
                <w:u w:val="single"/>
              </w:rPr>
              <w:t>В случае если Условиями выпуска Биржевых облигаций предусмотрено</w:t>
            </w:r>
            <w:r w:rsidRPr="0098368D">
              <w:rPr>
                <w:bCs/>
                <w:i/>
                <w:iCs/>
                <w:sz w:val="21"/>
                <w:szCs w:val="21"/>
              </w:rPr>
              <w:t>, что погашение номинальной стоимости Биржевых облигаций осуществляется частями в указанные в Условиях выпуска Биржевых облигаций даты (сроки)</w:t>
            </w:r>
            <w:r w:rsidRPr="0098368D">
              <w:rPr>
                <w:rFonts w:eastAsia="Calibri"/>
                <w:i/>
                <w:iCs/>
                <w:sz w:val="21"/>
                <w:szCs w:val="21"/>
                <w:lang w:eastAsia="en-US"/>
              </w:rPr>
              <w:t xml:space="preserve">, </w:t>
            </w:r>
            <w:r w:rsidRPr="0098368D">
              <w:rPr>
                <w:rFonts w:eastAsia="Calibri"/>
                <w:b/>
                <w:i/>
                <w:iCs/>
                <w:sz w:val="21"/>
                <w:szCs w:val="21"/>
                <w:u w:val="single"/>
                <w:lang w:eastAsia="en-US"/>
              </w:rPr>
              <w:t>то такими Условиями выпуска Биржевых облигаций не может быть предусмотрено</w:t>
            </w:r>
            <w:r w:rsidRPr="0098368D">
              <w:rPr>
                <w:rFonts w:eastAsia="Calibri"/>
                <w:i/>
                <w:iCs/>
                <w:sz w:val="21"/>
                <w:szCs w:val="21"/>
                <w:lang w:eastAsia="en-US"/>
              </w:rPr>
              <w:t xml:space="preserve"> </w:t>
            </w:r>
            <w:r>
              <w:rPr>
                <w:rFonts w:eastAsia="Calibri"/>
                <w:i/>
                <w:iCs/>
                <w:sz w:val="21"/>
                <w:szCs w:val="21"/>
                <w:lang w:eastAsia="en-US"/>
              </w:rPr>
              <w:t>частичное досрочное погашение номинальной стоимости</w:t>
            </w:r>
            <w:r w:rsidRPr="0098368D">
              <w:rPr>
                <w:rFonts w:eastAsia="Calibri"/>
                <w:i/>
                <w:iCs/>
                <w:sz w:val="21"/>
                <w:szCs w:val="21"/>
                <w:lang w:eastAsia="en-US"/>
              </w:rPr>
              <w:t xml:space="preserve"> Биржевых облигаций по усмотрению Эмитента способами, предусмотренными пп. А), Б) и </w:t>
            </w:r>
            <w:r w:rsidRPr="00BF1F08">
              <w:rPr>
                <w:rFonts w:eastAsia="Calibri"/>
                <w:i/>
                <w:iCs/>
                <w:sz w:val="21"/>
                <w:szCs w:val="21"/>
                <w:lang w:eastAsia="en-US"/>
              </w:rPr>
              <w:t>Ж)</w:t>
            </w:r>
            <w:r w:rsidRPr="00E31DDC">
              <w:rPr>
                <w:rFonts w:eastAsia="Calibri"/>
                <w:i/>
                <w:iCs/>
                <w:sz w:val="21"/>
                <w:szCs w:val="21"/>
                <w:lang w:eastAsia="en-US"/>
              </w:rPr>
              <w:t xml:space="preserve"> п. 9.5.2. Программы облигаций.</w:t>
            </w:r>
          </w:p>
          <w:p w14:paraId="26487A34" w14:textId="77777777" w:rsidR="005E1201" w:rsidRPr="00B60898" w:rsidRDefault="005E1201" w:rsidP="00AB5A74">
            <w:pPr>
              <w:tabs>
                <w:tab w:val="left" w:pos="567"/>
              </w:tabs>
              <w:jc w:val="both"/>
              <w:rPr>
                <w:rFonts w:eastAsia="Calibri"/>
                <w:i/>
                <w:iCs/>
                <w:sz w:val="21"/>
                <w:szCs w:val="21"/>
                <w:lang w:eastAsia="en-US"/>
              </w:rPr>
            </w:pPr>
            <w:r w:rsidRPr="00BF1F08">
              <w:rPr>
                <w:b/>
                <w:bCs/>
                <w:i/>
                <w:iCs/>
                <w:sz w:val="21"/>
                <w:szCs w:val="21"/>
                <w:u w:val="single"/>
              </w:rPr>
              <w:t xml:space="preserve">В случае если Условиями выпуска Биржевых облигаций </w:t>
            </w:r>
            <w:r w:rsidRPr="00BF1F08">
              <w:rPr>
                <w:bCs/>
                <w:i/>
                <w:iCs/>
                <w:sz w:val="21"/>
                <w:szCs w:val="21"/>
              </w:rPr>
              <w:t xml:space="preserve">предусмотрена индексация номинальной стоимости, </w:t>
            </w:r>
            <w:r w:rsidRPr="00BF1F08">
              <w:rPr>
                <w:rFonts w:eastAsia="Calibri"/>
                <w:b/>
                <w:i/>
                <w:iCs/>
                <w:sz w:val="21"/>
                <w:szCs w:val="21"/>
                <w:u w:val="single"/>
                <w:lang w:eastAsia="en-US"/>
              </w:rPr>
              <w:t>то такими Условиями выпуска Биржевых облигаций не может быть предусмотрено</w:t>
            </w:r>
            <w:r w:rsidRPr="00BF1F08">
              <w:rPr>
                <w:rFonts w:eastAsia="Calibri"/>
                <w:i/>
                <w:iCs/>
                <w:sz w:val="21"/>
                <w:szCs w:val="21"/>
                <w:lang w:eastAsia="en-US"/>
              </w:rPr>
              <w:t xml:space="preserve"> частичное досрочное погашение Биржевых облигаций по усмотрению Эмитента способами, предусмотренными пп. А), Б) и Ж) п. 9.5.2. Программы облигаций.</w:t>
            </w:r>
          </w:p>
        </w:tc>
      </w:tr>
    </w:tbl>
    <w:p w14:paraId="1798A584" w14:textId="77777777" w:rsidR="005E1201" w:rsidRDefault="005E1201">
      <w:pPr>
        <w:rPr>
          <w:sz w:val="21"/>
          <w:szCs w:val="21"/>
        </w:rPr>
      </w:pPr>
    </w:p>
    <w:p w14:paraId="56127425" w14:textId="77777777" w:rsidR="007673E7" w:rsidRDefault="007673E7">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9A4D78" w:rsidRPr="0098368D" w14:paraId="55F6EA13"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1CFE9C51" w14:textId="77777777" w:rsidR="009A4D78" w:rsidRPr="00326360" w:rsidRDefault="009A4D78" w:rsidP="009A4D78">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6EBF7FFA" w14:textId="77777777" w:rsidR="009A4D78" w:rsidRDefault="009A4D78" w:rsidP="009A4D78">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439D8EA2" w14:textId="77777777" w:rsidR="009A4D78" w:rsidRPr="00326360" w:rsidRDefault="009A4D78" w:rsidP="009A4D78">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0E75BD96" w14:textId="77777777" w:rsidR="009A4D78" w:rsidRPr="0098368D" w:rsidRDefault="009A4D78" w:rsidP="009A4D78">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9A4D78" w:rsidRPr="00054CF4" w14:paraId="735D1226" w14:textId="77777777" w:rsidTr="00277677">
        <w:tc>
          <w:tcPr>
            <w:tcW w:w="10201" w:type="dxa"/>
            <w:shd w:val="clear" w:color="auto" w:fill="auto"/>
          </w:tcPr>
          <w:p w14:paraId="7C7EB8C9" w14:textId="77777777" w:rsidR="009A4D78" w:rsidRPr="00B60898" w:rsidRDefault="009A4D78" w:rsidP="00AB5A74">
            <w:pPr>
              <w:pStyle w:val="Head3"/>
              <w:jc w:val="left"/>
              <w:rPr>
                <w:rStyle w:val="Head4"/>
                <w:bCs/>
                <w:sz w:val="21"/>
                <w:szCs w:val="21"/>
              </w:rPr>
            </w:pPr>
            <w:r w:rsidRPr="00B60898">
              <w:rPr>
                <w:rStyle w:val="Head4"/>
                <w:bCs/>
                <w:sz w:val="21"/>
                <w:szCs w:val="21"/>
              </w:rPr>
              <w:t xml:space="preserve">Дополнить после 9 абзаца подпункта </w:t>
            </w:r>
            <w:r w:rsidRPr="00B60898">
              <w:rPr>
                <w:rStyle w:val="Head4"/>
                <w:bCs/>
                <w:i/>
                <w:sz w:val="21"/>
                <w:szCs w:val="21"/>
              </w:rPr>
              <w:t xml:space="preserve">«А)» </w:t>
            </w:r>
            <w:r w:rsidRPr="00B60898">
              <w:rPr>
                <w:rStyle w:val="Head4"/>
                <w:bCs/>
                <w:sz w:val="21"/>
                <w:szCs w:val="21"/>
              </w:rPr>
              <w:t>абзацем следующего содержания:</w:t>
            </w:r>
          </w:p>
          <w:p w14:paraId="2483E7B7" w14:textId="77777777" w:rsidR="009A4D78" w:rsidRPr="00EF10A9" w:rsidRDefault="009A4D78" w:rsidP="00AB5A74">
            <w:pPr>
              <w:pStyle w:val="Head3"/>
              <w:spacing w:before="0" w:after="0"/>
              <w:rPr>
                <w:b w:val="0"/>
                <w:sz w:val="21"/>
                <w:szCs w:val="21"/>
                <w:lang w:val="x-none"/>
              </w:rPr>
            </w:pPr>
            <w:r w:rsidRPr="006D3F1C">
              <w:rPr>
                <w:rStyle w:val="Head4"/>
                <w:bCs/>
                <w:i/>
                <w:sz w:val="21"/>
                <w:szCs w:val="21"/>
                <w:u w:val="none"/>
              </w:rPr>
              <w:t>«</w:t>
            </w:r>
            <w:r w:rsidRPr="00FF3D23">
              <w:rPr>
                <w:rStyle w:val="Head4"/>
                <w:b/>
                <w:bCs/>
                <w:i/>
                <w:sz w:val="21"/>
                <w:szCs w:val="21"/>
              </w:rPr>
              <w:t>Условиями выпуска Биржевых облигаций</w:t>
            </w:r>
            <w:r>
              <w:rPr>
                <w:rStyle w:val="Head4"/>
                <w:bCs/>
                <w:i/>
                <w:sz w:val="21"/>
                <w:szCs w:val="21"/>
                <w:u w:val="none"/>
              </w:rPr>
              <w:t xml:space="preserve"> </w:t>
            </w:r>
            <w:r w:rsidRPr="00084ADE">
              <w:rPr>
                <w:rStyle w:val="Head4"/>
                <w:bCs/>
                <w:i/>
                <w:sz w:val="21"/>
                <w:szCs w:val="21"/>
                <w:u w:val="none"/>
              </w:rPr>
              <w:t>может быть предусмотрена</w:t>
            </w:r>
            <w:r>
              <w:rPr>
                <w:rStyle w:val="Head4"/>
                <w:bCs/>
                <w:i/>
                <w:sz w:val="21"/>
                <w:szCs w:val="21"/>
                <w:u w:val="none"/>
              </w:rPr>
              <w:t xml:space="preserve"> возможность</w:t>
            </w:r>
            <w:r w:rsidRPr="00084ADE">
              <w:rPr>
                <w:rStyle w:val="Head4"/>
                <w:bCs/>
                <w:i/>
                <w:sz w:val="21"/>
                <w:szCs w:val="21"/>
                <w:u w:val="none"/>
              </w:rPr>
              <w:t xml:space="preserve"> выплат</w:t>
            </w:r>
            <w:r>
              <w:rPr>
                <w:rStyle w:val="Head4"/>
                <w:bCs/>
                <w:i/>
                <w:sz w:val="21"/>
                <w:szCs w:val="21"/>
                <w:u w:val="none"/>
              </w:rPr>
              <w:t>ы</w:t>
            </w:r>
            <w:r w:rsidRPr="00084ADE">
              <w:rPr>
                <w:rStyle w:val="Head4"/>
                <w:bCs/>
                <w:i/>
                <w:sz w:val="21"/>
                <w:szCs w:val="21"/>
                <w:u w:val="none"/>
              </w:rPr>
              <w:t xml:space="preserve"> дополнительного дохода к стоимости </w:t>
            </w:r>
            <w:r>
              <w:rPr>
                <w:rStyle w:val="Head4"/>
                <w:bCs/>
                <w:i/>
                <w:sz w:val="21"/>
                <w:szCs w:val="21"/>
                <w:u w:val="none"/>
              </w:rPr>
              <w:t xml:space="preserve">частичного </w:t>
            </w:r>
            <w:r w:rsidRPr="00084ADE">
              <w:rPr>
                <w:rStyle w:val="Head4"/>
                <w:bCs/>
                <w:i/>
                <w:sz w:val="21"/>
                <w:szCs w:val="21"/>
                <w:u w:val="none"/>
              </w:rPr>
              <w:t xml:space="preserve">досрочного погашения </w:t>
            </w:r>
            <w:r>
              <w:rPr>
                <w:rStyle w:val="Head4"/>
                <w:bCs/>
                <w:i/>
                <w:sz w:val="21"/>
                <w:szCs w:val="21"/>
                <w:u w:val="none"/>
              </w:rPr>
              <w:t xml:space="preserve">номинальной стоимости </w:t>
            </w:r>
            <w:r w:rsidRPr="00084ADE">
              <w:rPr>
                <w:rStyle w:val="Head4"/>
                <w:bCs/>
                <w:i/>
                <w:sz w:val="21"/>
                <w:szCs w:val="21"/>
                <w:u w:val="none"/>
              </w:rPr>
              <w:t>Биржевых облигаций.</w:t>
            </w:r>
            <w:r w:rsidRPr="005A22AD">
              <w:rPr>
                <w:rStyle w:val="Head4"/>
                <w:bCs/>
                <w:i/>
                <w:sz w:val="21"/>
                <w:szCs w:val="21"/>
                <w:u w:val="none"/>
              </w:rPr>
              <w:t>»</w:t>
            </w:r>
          </w:p>
        </w:tc>
      </w:tr>
      <w:tr w:rsidR="009A4D78" w:rsidRPr="00054CF4" w14:paraId="60DCACDD" w14:textId="77777777" w:rsidTr="00277677">
        <w:tc>
          <w:tcPr>
            <w:tcW w:w="10201" w:type="dxa"/>
            <w:shd w:val="clear" w:color="auto" w:fill="auto"/>
          </w:tcPr>
          <w:p w14:paraId="548E1E42" w14:textId="77777777" w:rsidR="009A4D78" w:rsidRPr="00855366" w:rsidRDefault="009A4D78" w:rsidP="00AB5A74">
            <w:pPr>
              <w:pStyle w:val="Head3"/>
              <w:jc w:val="left"/>
              <w:rPr>
                <w:rStyle w:val="Head4"/>
                <w:bCs/>
                <w:sz w:val="21"/>
                <w:szCs w:val="21"/>
              </w:rPr>
            </w:pPr>
            <w:r w:rsidRPr="00855366">
              <w:rPr>
                <w:rStyle w:val="Head4"/>
                <w:bCs/>
                <w:sz w:val="21"/>
                <w:szCs w:val="21"/>
              </w:rPr>
              <w:t>Дополнить после 52 абзаца подпункта</w:t>
            </w:r>
            <w:r w:rsidRPr="00855366">
              <w:rPr>
                <w:rStyle w:val="Head4"/>
                <w:bCs/>
                <w:i/>
                <w:sz w:val="21"/>
                <w:szCs w:val="21"/>
              </w:rPr>
              <w:t xml:space="preserve"> «А)» </w:t>
            </w:r>
            <w:r w:rsidRPr="00855366">
              <w:rPr>
                <w:rStyle w:val="Head4"/>
                <w:bCs/>
                <w:sz w:val="21"/>
                <w:szCs w:val="21"/>
              </w:rPr>
              <w:t>абзацами следующего содержания:</w:t>
            </w:r>
          </w:p>
          <w:p w14:paraId="6B2BBDE3" w14:textId="77777777" w:rsidR="009A4D78" w:rsidRPr="00855366" w:rsidRDefault="009A4D78" w:rsidP="00AB5A74">
            <w:pPr>
              <w:tabs>
                <w:tab w:val="left" w:pos="567"/>
              </w:tabs>
              <w:jc w:val="both"/>
              <w:rPr>
                <w:rFonts w:eastAsia="Calibri"/>
                <w:i/>
                <w:iCs/>
                <w:sz w:val="21"/>
                <w:szCs w:val="21"/>
                <w:lang w:eastAsia="en-US"/>
              </w:rPr>
            </w:pPr>
            <w:r w:rsidRPr="00855366">
              <w:rPr>
                <w:rStyle w:val="Head4"/>
                <w:b w:val="0"/>
                <w:bCs w:val="0"/>
                <w:i/>
                <w:sz w:val="21"/>
                <w:szCs w:val="21"/>
              </w:rPr>
              <w:t>«</w:t>
            </w:r>
            <w:r w:rsidRPr="00855366">
              <w:rPr>
                <w:rFonts w:eastAsia="Calibri"/>
                <w:i/>
                <w:iCs/>
                <w:sz w:val="21"/>
                <w:szCs w:val="21"/>
                <w:lang w:eastAsia="en-US"/>
              </w:rPr>
              <w:t xml:space="preserve">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получают причитающиеся им денежные выплаты в счет частичного досрочного погашения </w:t>
            </w:r>
            <w:r>
              <w:rPr>
                <w:rFonts w:eastAsia="Calibri"/>
                <w:i/>
                <w:iCs/>
                <w:sz w:val="21"/>
                <w:szCs w:val="21"/>
                <w:lang w:eastAsia="en-US"/>
              </w:rPr>
              <w:t xml:space="preserve">номинальной стоимости </w:t>
            </w:r>
            <w:r w:rsidRPr="00855366">
              <w:rPr>
                <w:rFonts w:eastAsia="Calibri"/>
                <w:i/>
                <w:iCs/>
                <w:sz w:val="21"/>
                <w:szCs w:val="21"/>
                <w:lang w:eastAsia="en-US"/>
              </w:rPr>
              <w:t>Биржевых облигаций через депозитарий, осуществляющий учет прав на ценные бумаги, депонентами которого они являются.</w:t>
            </w:r>
            <w:r w:rsidRPr="00855366">
              <w:rPr>
                <w:sz w:val="21"/>
                <w:szCs w:val="21"/>
              </w:rPr>
              <w:t xml:space="preserve"> </w:t>
            </w:r>
            <w:r w:rsidRPr="00855366">
              <w:rPr>
                <w:rFonts w:eastAsia="Calibri"/>
                <w:i/>
                <w:iCs/>
                <w:sz w:val="21"/>
                <w:szCs w:val="21"/>
                <w:lang w:eastAsia="en-US"/>
              </w:rPr>
              <w:t>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0820AD99" w14:textId="77777777" w:rsidR="009A4D78" w:rsidRPr="00855366" w:rsidRDefault="009A4D78" w:rsidP="00AB5A74">
            <w:pPr>
              <w:tabs>
                <w:tab w:val="left" w:pos="567"/>
              </w:tabs>
              <w:jc w:val="both"/>
              <w:rPr>
                <w:rFonts w:eastAsia="Calibri"/>
                <w:i/>
                <w:iCs/>
                <w:sz w:val="21"/>
                <w:szCs w:val="21"/>
                <w:lang w:eastAsia="en-US"/>
              </w:rPr>
            </w:pPr>
            <w:r w:rsidRPr="00855366">
              <w:rPr>
                <w:rFonts w:eastAsia="Calibri"/>
                <w:i/>
                <w:iCs/>
                <w:sz w:val="21"/>
                <w:szCs w:val="21"/>
                <w:lang w:eastAsia="en-US"/>
              </w:rPr>
              <w:t>Указанные лица самостоятельно оценивают и несут риск того, что их личный закон</w:t>
            </w:r>
            <w:r w:rsidRPr="00855366">
              <w:rPr>
                <w:bCs/>
                <w:i/>
                <w:iCs/>
                <w:sz w:val="21"/>
                <w:szCs w:val="21"/>
              </w:rPr>
              <w:t>, запрет или иное ограничение, наложенные государственными или иными уполномоченными органами, могут</w:t>
            </w:r>
            <w:r w:rsidRPr="00855366">
              <w:rPr>
                <w:rFonts w:eastAsia="Calibri"/>
                <w:i/>
                <w:iCs/>
                <w:sz w:val="21"/>
                <w:szCs w:val="21"/>
                <w:lang w:eastAsia="en-US"/>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68B06B12" w14:textId="77777777" w:rsidR="009A4D78" w:rsidRPr="00855366" w:rsidRDefault="009A4D78" w:rsidP="00AB5A74">
            <w:pPr>
              <w:tabs>
                <w:tab w:val="left" w:pos="567"/>
              </w:tabs>
              <w:jc w:val="both"/>
              <w:rPr>
                <w:rFonts w:eastAsia="Calibri"/>
                <w:i/>
                <w:iCs/>
                <w:sz w:val="21"/>
                <w:szCs w:val="21"/>
                <w:lang w:eastAsia="en-US"/>
              </w:rPr>
            </w:pPr>
            <w:r w:rsidRPr="00855366">
              <w:rPr>
                <w:rFonts w:eastAsia="Calibri"/>
                <w:i/>
                <w:iCs/>
                <w:sz w:val="21"/>
                <w:szCs w:val="21"/>
                <w:lang w:eastAsia="en-US"/>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иной иностранной валюте, или личный закон кредитной организации, по счету которой должны пройти выплаты </w:t>
            </w:r>
            <w:r w:rsidRPr="00855366">
              <w:rPr>
                <w:bCs/>
                <w:i/>
                <w:iCs/>
                <w:color w:val="000000"/>
                <w:sz w:val="21"/>
                <w:szCs w:val="21"/>
              </w:rPr>
              <w:t xml:space="preserve">сумм </w:t>
            </w:r>
            <w:r w:rsidRPr="00855366">
              <w:rPr>
                <w:rFonts w:eastAsia="Calibri"/>
                <w:i/>
                <w:iCs/>
                <w:sz w:val="21"/>
                <w:szCs w:val="21"/>
                <w:lang w:eastAsia="en-US"/>
              </w:rPr>
              <w:t>частичного досрочного погашения номинальной стоимости</w:t>
            </w:r>
            <w:r w:rsidRPr="00855366" w:rsidDel="00C8737C">
              <w:rPr>
                <w:rFonts w:eastAsia="Calibri"/>
                <w:i/>
                <w:iCs/>
                <w:sz w:val="21"/>
                <w:szCs w:val="21"/>
                <w:lang w:eastAsia="en-US"/>
              </w:rPr>
              <w:t xml:space="preserve"> </w:t>
            </w:r>
            <w:r w:rsidRPr="00855366">
              <w:rPr>
                <w:rFonts w:eastAsia="Calibri"/>
                <w:i/>
                <w:iCs/>
                <w:sz w:val="21"/>
                <w:szCs w:val="21"/>
                <w:lang w:eastAsia="en-US"/>
              </w:rPr>
              <w:t xml:space="preserve"> Биржевых облигаций в денежной форме и иные причитающиеся владельцам таких ценных бумаг денежные выплаты, </w:t>
            </w:r>
            <w:r w:rsidRPr="00855366">
              <w:rPr>
                <w:bCs/>
                <w:i/>
                <w:iCs/>
                <w:sz w:val="21"/>
                <w:szCs w:val="21"/>
              </w:rPr>
              <w:t>либо запрет или иное ограничение, наложенные государственными или иными уполномоченными органами, могут</w:t>
            </w:r>
            <w:r w:rsidRPr="00855366">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53087CFC" w14:textId="77777777" w:rsidR="009A4D78" w:rsidRPr="00855366" w:rsidRDefault="009A4D78" w:rsidP="00AB5A74">
            <w:pPr>
              <w:tabs>
                <w:tab w:val="left" w:pos="567"/>
              </w:tabs>
              <w:jc w:val="both"/>
              <w:rPr>
                <w:rFonts w:eastAsia="Calibri"/>
                <w:i/>
                <w:iCs/>
                <w:sz w:val="21"/>
                <w:szCs w:val="21"/>
                <w:lang w:eastAsia="en-US"/>
              </w:rPr>
            </w:pPr>
            <w:r w:rsidRPr="00855366">
              <w:rPr>
                <w:rFonts w:eastAsia="Calibri"/>
                <w:i/>
                <w:iCs/>
                <w:sz w:val="21"/>
                <w:szCs w:val="21"/>
                <w:lang w:eastAsia="en-US"/>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07AFBB86" w14:textId="77777777" w:rsidR="009A4D78" w:rsidRPr="00855366" w:rsidRDefault="009A4D78" w:rsidP="00AB5A74">
            <w:pPr>
              <w:tabs>
                <w:tab w:val="left" w:pos="567"/>
              </w:tabs>
              <w:jc w:val="both"/>
              <w:rPr>
                <w:bCs/>
                <w:i/>
                <w:iCs/>
                <w:sz w:val="21"/>
                <w:szCs w:val="21"/>
              </w:rPr>
            </w:pPr>
            <w:r w:rsidRPr="00855366">
              <w:rPr>
                <w:bCs/>
                <w:i/>
                <w:iCs/>
                <w:sz w:val="21"/>
                <w:szCs w:val="2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BB9AD56" w14:textId="77777777" w:rsidR="009A4D78" w:rsidRPr="00855366" w:rsidRDefault="009A4D78" w:rsidP="00AB5A74">
            <w:pPr>
              <w:tabs>
                <w:tab w:val="left" w:pos="567"/>
              </w:tabs>
              <w:jc w:val="both"/>
              <w:rPr>
                <w:bCs/>
                <w:i/>
                <w:iCs/>
                <w:sz w:val="21"/>
                <w:szCs w:val="21"/>
              </w:rPr>
            </w:pPr>
            <w:r w:rsidRPr="00855366">
              <w:rPr>
                <w:bCs/>
                <w:i/>
                <w:iCs/>
                <w:sz w:val="21"/>
                <w:szCs w:val="21"/>
              </w:rPr>
              <w:t xml:space="preserve">Депозитарный договор между </w:t>
            </w:r>
            <w:r>
              <w:rPr>
                <w:bCs/>
                <w:i/>
                <w:iCs/>
                <w:sz w:val="21"/>
                <w:szCs w:val="21"/>
              </w:rPr>
              <w:t>д</w:t>
            </w:r>
            <w:r w:rsidRPr="00855366">
              <w:rPr>
                <w:bCs/>
                <w:i/>
                <w:iCs/>
                <w:sz w:val="21"/>
                <w:szCs w:val="21"/>
              </w:rPr>
              <w:t xml:space="preserve">епозитарием, являющимся номинальным держателем и осуществляющим учет прав на Биржевые облигации, номинированные в </w:t>
            </w:r>
            <w:r w:rsidRPr="00855366">
              <w:rPr>
                <w:rFonts w:eastAsia="Calibri"/>
                <w:i/>
                <w:iCs/>
                <w:sz w:val="21"/>
                <w:szCs w:val="21"/>
                <w:lang w:eastAsia="en-US"/>
              </w:rPr>
              <w:t>иной иностранной валюте</w:t>
            </w:r>
            <w:r w:rsidRPr="00855366">
              <w:rPr>
                <w:bCs/>
                <w:i/>
                <w:iCs/>
                <w:sz w:val="21"/>
                <w:szCs w:val="21"/>
              </w:rPr>
              <w:t xml:space="preserve">, и депонентом может содержать обязанность депонента по наличию валютного банковского счета в </w:t>
            </w:r>
            <w:r w:rsidRPr="00855366">
              <w:rPr>
                <w:rFonts w:eastAsia="Calibri"/>
                <w:i/>
                <w:iCs/>
                <w:sz w:val="21"/>
                <w:szCs w:val="21"/>
                <w:lang w:eastAsia="en-US"/>
              </w:rPr>
              <w:t>иной иностранной валюте</w:t>
            </w:r>
            <w:r w:rsidRPr="00855366">
              <w:rPr>
                <w:bCs/>
                <w:i/>
                <w:iCs/>
                <w:sz w:val="21"/>
                <w:szCs w:val="21"/>
              </w:rPr>
              <w:t xml:space="preserve"> в той же кредитной организации, в которой открыт валютный банковский счет в </w:t>
            </w:r>
            <w:r w:rsidRPr="00855366">
              <w:rPr>
                <w:rFonts w:eastAsia="Calibri"/>
                <w:i/>
                <w:iCs/>
                <w:sz w:val="21"/>
                <w:szCs w:val="21"/>
                <w:lang w:eastAsia="en-US"/>
              </w:rPr>
              <w:t>иной иностранной валюте</w:t>
            </w:r>
            <w:r w:rsidRPr="00855366">
              <w:rPr>
                <w:bCs/>
                <w:i/>
                <w:iCs/>
                <w:sz w:val="21"/>
                <w:szCs w:val="21"/>
              </w:rPr>
              <w:t xml:space="preserve"> такому </w:t>
            </w:r>
            <w:r>
              <w:rPr>
                <w:bCs/>
                <w:i/>
                <w:iCs/>
                <w:sz w:val="21"/>
                <w:szCs w:val="21"/>
              </w:rPr>
              <w:t>д</w:t>
            </w:r>
            <w:r w:rsidRPr="00855366">
              <w:rPr>
                <w:bCs/>
                <w:i/>
                <w:iCs/>
                <w:sz w:val="21"/>
                <w:szCs w:val="21"/>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855366">
              <w:rPr>
                <w:rFonts w:eastAsia="Calibri"/>
                <w:i/>
                <w:iCs/>
                <w:sz w:val="21"/>
                <w:szCs w:val="21"/>
                <w:lang w:eastAsia="en-US"/>
              </w:rPr>
              <w:t>иной иностранной валюте</w:t>
            </w:r>
            <w:r w:rsidRPr="00855366">
              <w:rPr>
                <w:bCs/>
                <w:i/>
                <w:iCs/>
                <w:sz w:val="21"/>
                <w:szCs w:val="21"/>
              </w:rPr>
              <w:t xml:space="preserve"> могут открыть валютный банковский счет в </w:t>
            </w:r>
            <w:r w:rsidRPr="00855366">
              <w:rPr>
                <w:rFonts w:eastAsia="Calibri"/>
                <w:i/>
                <w:iCs/>
                <w:sz w:val="21"/>
                <w:szCs w:val="21"/>
                <w:lang w:eastAsia="en-US"/>
              </w:rPr>
              <w:t>иной иностранной валюте</w:t>
            </w:r>
            <w:r w:rsidRPr="00855366">
              <w:rPr>
                <w:bCs/>
                <w:i/>
                <w:iCs/>
                <w:sz w:val="21"/>
                <w:szCs w:val="21"/>
              </w:rPr>
              <w:t xml:space="preserve"> в таком депозитарии, являющемся кредитной организацией.</w:t>
            </w:r>
          </w:p>
          <w:p w14:paraId="1D3BBC26" w14:textId="77777777" w:rsidR="009A4D78" w:rsidRPr="009E61BE" w:rsidRDefault="009A4D78" w:rsidP="00AB5A74">
            <w:pPr>
              <w:tabs>
                <w:tab w:val="left" w:pos="567"/>
              </w:tabs>
              <w:adjustRightInd w:val="0"/>
              <w:jc w:val="both"/>
              <w:rPr>
                <w:bCs/>
                <w:i/>
                <w:iCs/>
                <w:sz w:val="21"/>
                <w:szCs w:val="21"/>
              </w:rPr>
            </w:pPr>
            <w:r w:rsidRPr="00855366">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Pr>
                <w:bCs/>
                <w:i/>
                <w:iCs/>
                <w:sz w:val="21"/>
                <w:szCs w:val="21"/>
              </w:rPr>
              <w:t xml:space="preserve">частичного </w:t>
            </w:r>
            <w:r w:rsidRPr="00855366">
              <w:rPr>
                <w:bCs/>
                <w:i/>
                <w:iCs/>
                <w:color w:val="000000"/>
                <w:sz w:val="21"/>
                <w:szCs w:val="21"/>
              </w:rPr>
              <w:t>досрочного погашения</w:t>
            </w:r>
            <w:r w:rsidRPr="00855366">
              <w:rPr>
                <w:bCs/>
                <w:i/>
                <w:iCs/>
                <w:sz w:val="21"/>
                <w:szCs w:val="21"/>
              </w:rPr>
              <w:t xml:space="preserve"> </w:t>
            </w:r>
            <w:r>
              <w:rPr>
                <w:bCs/>
                <w:i/>
                <w:iCs/>
                <w:sz w:val="21"/>
                <w:szCs w:val="21"/>
              </w:rPr>
              <w:t xml:space="preserve">номинальной стоимости </w:t>
            </w:r>
            <w:r w:rsidRPr="00855366">
              <w:rPr>
                <w:bCs/>
                <w:i/>
                <w:iCs/>
                <w:sz w:val="21"/>
                <w:szCs w:val="21"/>
              </w:rPr>
              <w:t xml:space="preserve">Биржевых облигаций, номинированных в </w:t>
            </w:r>
            <w:r w:rsidRPr="00855366">
              <w:rPr>
                <w:rFonts w:eastAsia="Calibri"/>
                <w:i/>
                <w:iCs/>
                <w:sz w:val="21"/>
                <w:szCs w:val="21"/>
                <w:lang w:eastAsia="en-US"/>
              </w:rPr>
              <w:t>иной иностранной валюте</w:t>
            </w:r>
            <w:r w:rsidRPr="00855366">
              <w:rPr>
                <w:bCs/>
                <w:i/>
                <w:iCs/>
                <w:sz w:val="21"/>
                <w:szCs w:val="21"/>
              </w:rPr>
              <w:t xml:space="preserve">, в </w:t>
            </w:r>
            <w:r w:rsidRPr="00855366">
              <w:rPr>
                <w:rFonts w:eastAsia="Calibri"/>
                <w:i/>
                <w:iCs/>
                <w:sz w:val="21"/>
                <w:szCs w:val="21"/>
                <w:lang w:eastAsia="en-US"/>
              </w:rPr>
              <w:t>иной иностранной валюте</w:t>
            </w:r>
            <w:r w:rsidRPr="00855366">
              <w:rPr>
                <w:bCs/>
                <w:i/>
                <w:iCs/>
                <w:sz w:val="21"/>
                <w:szCs w:val="21"/>
              </w:rPr>
              <w:t xml:space="preserve">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855366">
              <w:rPr>
                <w:b/>
                <w:bCs/>
                <w:i/>
                <w:iCs/>
                <w:sz w:val="21"/>
                <w:szCs w:val="21"/>
              </w:rPr>
              <w:t xml:space="preserve">в рублях Российской Федерации </w:t>
            </w:r>
            <w:r w:rsidRPr="00855366">
              <w:rPr>
                <w:bCs/>
                <w:i/>
                <w:iCs/>
                <w:sz w:val="21"/>
                <w:szCs w:val="21"/>
              </w:rPr>
              <w:t xml:space="preserve">по курсу (порядку определения курса) </w:t>
            </w:r>
            <w:r w:rsidRPr="009E61BE">
              <w:rPr>
                <w:rFonts w:eastAsia="Calibri"/>
                <w:i/>
                <w:iCs/>
                <w:sz w:val="21"/>
                <w:szCs w:val="21"/>
                <w:lang w:eastAsia="en-US"/>
              </w:rPr>
              <w:t>иной иностранной валюты</w:t>
            </w:r>
            <w:r w:rsidRPr="009E61BE">
              <w:rPr>
                <w:bCs/>
                <w:i/>
                <w:iCs/>
                <w:sz w:val="21"/>
                <w:szCs w:val="21"/>
              </w:rPr>
              <w:t xml:space="preserve">, установленному </w:t>
            </w:r>
            <w:r w:rsidRPr="00FF3D23">
              <w:rPr>
                <w:b/>
                <w:bCs/>
                <w:i/>
                <w:iCs/>
                <w:sz w:val="21"/>
                <w:szCs w:val="21"/>
                <w:u w:val="single"/>
              </w:rPr>
              <w:t>Условиями выпуска Биржевых облигаций</w:t>
            </w:r>
            <w:r w:rsidRPr="009E61BE">
              <w:rPr>
                <w:bCs/>
                <w:i/>
                <w:iCs/>
                <w:sz w:val="21"/>
                <w:szCs w:val="21"/>
              </w:rPr>
              <w:t>.</w:t>
            </w:r>
          </w:p>
          <w:p w14:paraId="17ADB3AE" w14:textId="77777777" w:rsidR="009A4D78" w:rsidRPr="009E61BE" w:rsidRDefault="009A4D78" w:rsidP="00AB5A74">
            <w:pPr>
              <w:tabs>
                <w:tab w:val="left" w:pos="567"/>
              </w:tabs>
              <w:adjustRightInd w:val="0"/>
              <w:jc w:val="both"/>
              <w:rPr>
                <w:bCs/>
                <w:i/>
                <w:iCs/>
                <w:sz w:val="21"/>
                <w:szCs w:val="21"/>
              </w:rPr>
            </w:pPr>
            <w:r w:rsidRPr="009E61BE">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9E61BE">
              <w:rPr>
                <w:bCs/>
                <w:i/>
                <w:iCs/>
                <w:sz w:val="21"/>
                <w:szCs w:val="21"/>
              </w:rPr>
              <w:t>.</w:t>
            </w:r>
          </w:p>
          <w:p w14:paraId="7DD2E4B0" w14:textId="77777777" w:rsidR="009A4D78" w:rsidRPr="009E61BE" w:rsidRDefault="009A4D78" w:rsidP="00AB5A74">
            <w:pPr>
              <w:tabs>
                <w:tab w:val="left" w:pos="567"/>
              </w:tabs>
              <w:adjustRightInd w:val="0"/>
              <w:jc w:val="both"/>
              <w:rPr>
                <w:bCs/>
                <w:i/>
                <w:iCs/>
                <w:sz w:val="21"/>
                <w:szCs w:val="21"/>
              </w:rPr>
            </w:pPr>
            <w:r w:rsidRPr="009E61BE">
              <w:rPr>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1E9C22E9" w14:textId="77777777" w:rsidR="009A4D78" w:rsidRPr="009E61BE" w:rsidRDefault="009A4D78" w:rsidP="00AB5A74">
            <w:pPr>
              <w:tabs>
                <w:tab w:val="left" w:pos="567"/>
              </w:tabs>
              <w:adjustRightInd w:val="0"/>
              <w:jc w:val="both"/>
              <w:rPr>
                <w:bCs/>
                <w:i/>
                <w:iCs/>
                <w:sz w:val="21"/>
                <w:szCs w:val="21"/>
              </w:rPr>
            </w:pPr>
            <w:r w:rsidRPr="009E61BE">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66F3F891" w14:textId="77777777" w:rsidR="009A4D78" w:rsidRPr="009E61BE" w:rsidRDefault="009A4D78" w:rsidP="00AB5A74">
            <w:pPr>
              <w:tabs>
                <w:tab w:val="left" w:pos="567"/>
              </w:tabs>
              <w:adjustRightInd w:val="0"/>
              <w:ind w:left="360"/>
              <w:jc w:val="both"/>
              <w:rPr>
                <w:bCs/>
                <w:i/>
                <w:iCs/>
                <w:sz w:val="21"/>
                <w:szCs w:val="21"/>
              </w:rPr>
            </w:pPr>
            <w:r w:rsidRPr="009E61BE">
              <w:rPr>
                <w:bCs/>
                <w:i/>
                <w:iCs/>
                <w:sz w:val="21"/>
                <w:szCs w:val="21"/>
              </w:rPr>
              <w:t>-  о величине курса, по которому будет производиться выплата по Биржевым облигациям;</w:t>
            </w:r>
          </w:p>
          <w:p w14:paraId="3893CE29" w14:textId="77777777" w:rsidR="009A4D78" w:rsidRPr="009E61BE" w:rsidRDefault="009A4D78" w:rsidP="00AB5A74">
            <w:pPr>
              <w:tabs>
                <w:tab w:val="left" w:pos="567"/>
              </w:tabs>
              <w:adjustRightInd w:val="0"/>
              <w:ind w:left="360"/>
              <w:jc w:val="both"/>
              <w:rPr>
                <w:bCs/>
                <w:i/>
                <w:iCs/>
                <w:sz w:val="21"/>
                <w:szCs w:val="21"/>
              </w:rPr>
            </w:pPr>
            <w:r w:rsidRPr="009E61BE">
              <w:rPr>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1958BB8F" w14:textId="77777777" w:rsidR="009A4D78" w:rsidRPr="009E61BE" w:rsidRDefault="009A4D78" w:rsidP="00AB5A74">
            <w:pPr>
              <w:tabs>
                <w:tab w:val="left" w:pos="567"/>
              </w:tabs>
              <w:adjustRightInd w:val="0"/>
              <w:jc w:val="both"/>
              <w:rPr>
                <w:bCs/>
                <w:i/>
                <w:iCs/>
                <w:sz w:val="21"/>
                <w:szCs w:val="21"/>
              </w:rPr>
            </w:pPr>
            <w:r w:rsidRPr="009E61BE">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C202D6B" w14:textId="77777777" w:rsidR="009A4D78" w:rsidRPr="009E61BE" w:rsidRDefault="009A4D78" w:rsidP="00AB5A74">
            <w:pPr>
              <w:tabs>
                <w:tab w:val="left" w:pos="567"/>
              </w:tabs>
              <w:jc w:val="both"/>
              <w:rPr>
                <w:bCs/>
                <w:i/>
                <w:iCs/>
                <w:sz w:val="21"/>
                <w:szCs w:val="21"/>
              </w:rPr>
            </w:pPr>
            <w:r w:rsidRPr="009E61BE">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97B6538" w14:textId="77777777" w:rsidR="009A4D78" w:rsidRPr="009E61BE" w:rsidRDefault="009A4D78" w:rsidP="00AB5A74">
            <w:pPr>
              <w:tabs>
                <w:tab w:val="left" w:pos="567"/>
              </w:tabs>
              <w:jc w:val="both"/>
              <w:rPr>
                <w:bCs/>
                <w:i/>
                <w:iCs/>
                <w:sz w:val="21"/>
                <w:szCs w:val="21"/>
              </w:rPr>
            </w:pPr>
            <w:r w:rsidRPr="009E61BE">
              <w:rPr>
                <w:b/>
                <w:bCs/>
                <w:i/>
                <w:iCs/>
                <w:sz w:val="21"/>
                <w:szCs w:val="21"/>
                <w:u w:val="single"/>
              </w:rPr>
              <w:t>В случае если это предусмотрено Условиями выпуска</w:t>
            </w:r>
            <w:r w:rsidRPr="009E61BE">
              <w:rPr>
                <w:bCs/>
                <w:i/>
                <w:iCs/>
                <w:sz w:val="21"/>
                <w:szCs w:val="21"/>
              </w:rPr>
              <w:t xml:space="preserve"> Биржевых облигаций, номинированных в </w:t>
            </w:r>
            <w:r w:rsidRPr="009E61BE">
              <w:rPr>
                <w:rFonts w:eastAsia="Calibri"/>
                <w:i/>
                <w:iCs/>
                <w:sz w:val="21"/>
                <w:szCs w:val="21"/>
                <w:lang w:eastAsia="en-US"/>
              </w:rPr>
              <w:t>иной иностранной валюте</w:t>
            </w:r>
            <w:r w:rsidRPr="009E61BE">
              <w:rPr>
                <w:bCs/>
                <w:i/>
                <w:iCs/>
                <w:sz w:val="21"/>
                <w:szCs w:val="21"/>
              </w:rPr>
              <w:t xml:space="preserve">, выплаты по таким Биржевым облигациям могут быть осуществлены, как в </w:t>
            </w:r>
            <w:r w:rsidRPr="009E61BE">
              <w:rPr>
                <w:rFonts w:eastAsia="Calibri"/>
                <w:i/>
                <w:iCs/>
                <w:sz w:val="21"/>
                <w:szCs w:val="21"/>
                <w:lang w:eastAsia="en-US"/>
              </w:rPr>
              <w:t>иной иностранной валюте</w:t>
            </w:r>
            <w:r w:rsidRPr="009E61BE">
              <w:rPr>
                <w:bCs/>
                <w:i/>
                <w:iCs/>
                <w:sz w:val="21"/>
                <w:szCs w:val="21"/>
              </w:rPr>
              <w:t>, так и в рублях Российской Федерации.</w:t>
            </w:r>
          </w:p>
          <w:p w14:paraId="0DE6FF39" w14:textId="77777777" w:rsidR="009A4D78" w:rsidRPr="009E61BE" w:rsidRDefault="009A4D78" w:rsidP="00AB5A74">
            <w:pPr>
              <w:tabs>
                <w:tab w:val="left" w:pos="567"/>
              </w:tabs>
              <w:jc w:val="both"/>
              <w:rPr>
                <w:bCs/>
                <w:i/>
                <w:iCs/>
                <w:sz w:val="21"/>
                <w:szCs w:val="21"/>
              </w:rPr>
            </w:pPr>
            <w:r w:rsidRPr="009E61BE">
              <w:rPr>
                <w:bCs/>
                <w:i/>
                <w:iCs/>
                <w:sz w:val="21"/>
                <w:szCs w:val="21"/>
              </w:rPr>
              <w:t xml:space="preserve">В случае наличия возможности выплаты по Биржевым облигациям, номинированным в </w:t>
            </w:r>
            <w:r w:rsidRPr="009E61BE">
              <w:rPr>
                <w:rFonts w:eastAsia="Calibri"/>
                <w:i/>
                <w:iCs/>
                <w:sz w:val="21"/>
                <w:szCs w:val="21"/>
                <w:lang w:eastAsia="en-US"/>
              </w:rPr>
              <w:t>иной иностранной валюте</w:t>
            </w:r>
            <w:r w:rsidRPr="009E61BE">
              <w:rPr>
                <w:bCs/>
                <w:i/>
                <w:iCs/>
                <w:sz w:val="21"/>
                <w:szCs w:val="21"/>
              </w:rPr>
              <w:t xml:space="preserve">, как в </w:t>
            </w:r>
            <w:r w:rsidRPr="009E61BE">
              <w:rPr>
                <w:rFonts w:eastAsia="Calibri"/>
                <w:i/>
                <w:iCs/>
                <w:sz w:val="21"/>
                <w:szCs w:val="21"/>
                <w:lang w:eastAsia="en-US"/>
              </w:rPr>
              <w:t>иной иностранной валюте</w:t>
            </w:r>
            <w:r w:rsidRPr="009E61BE">
              <w:rPr>
                <w:bCs/>
                <w:i/>
                <w:iCs/>
                <w:sz w:val="21"/>
                <w:szCs w:val="21"/>
              </w:rPr>
              <w:t xml:space="preserve">, так и в рублях Российской Федерации, в </w:t>
            </w:r>
            <w:r w:rsidRPr="00FF3D23">
              <w:rPr>
                <w:b/>
                <w:bCs/>
                <w:i/>
                <w:iCs/>
                <w:sz w:val="21"/>
                <w:szCs w:val="21"/>
                <w:u w:val="single"/>
              </w:rPr>
              <w:t>Условиях выпуска Биржевых облигаций указывается на это обстоятельство</w:t>
            </w:r>
            <w:r w:rsidRPr="009E61BE">
              <w:rPr>
                <w:bCs/>
                <w:i/>
                <w:iCs/>
                <w:sz w:val="21"/>
                <w:szCs w:val="21"/>
              </w:rPr>
              <w:t>, а также указываются порядок и условия осуществления таких выплат.</w:t>
            </w:r>
          </w:p>
          <w:p w14:paraId="71D9D424" w14:textId="77777777" w:rsidR="009A4D78" w:rsidRPr="009E61BE" w:rsidRDefault="009A4D78" w:rsidP="00AB5A74">
            <w:pPr>
              <w:tabs>
                <w:tab w:val="left" w:pos="567"/>
              </w:tabs>
              <w:adjustRightInd w:val="0"/>
              <w:jc w:val="both"/>
              <w:rPr>
                <w:bCs/>
                <w:i/>
                <w:iCs/>
                <w:sz w:val="21"/>
                <w:szCs w:val="21"/>
              </w:rPr>
            </w:pPr>
            <w:r w:rsidRPr="009E61BE">
              <w:rPr>
                <w:bCs/>
                <w:i/>
                <w:iCs/>
                <w:sz w:val="21"/>
                <w:szCs w:val="21"/>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Российской Федерации и валютный банковский счет в </w:t>
            </w:r>
            <w:r w:rsidRPr="009E61BE">
              <w:rPr>
                <w:rFonts w:eastAsia="Calibri"/>
                <w:i/>
                <w:iCs/>
                <w:sz w:val="21"/>
                <w:szCs w:val="21"/>
                <w:lang w:eastAsia="en-US"/>
              </w:rPr>
              <w:t>иной иностранной валюте</w:t>
            </w:r>
            <w:r w:rsidRPr="009E61BE">
              <w:rPr>
                <w:bCs/>
                <w:i/>
                <w:iCs/>
                <w:sz w:val="21"/>
                <w:szCs w:val="21"/>
              </w:rPr>
              <w:t>, открываемый в кредитной организации.</w:t>
            </w:r>
          </w:p>
          <w:p w14:paraId="4CAC7040" w14:textId="77777777" w:rsidR="009A4D78" w:rsidRPr="009E61BE" w:rsidRDefault="009A4D78" w:rsidP="00AB5A74">
            <w:pPr>
              <w:tabs>
                <w:tab w:val="left" w:pos="567"/>
              </w:tabs>
              <w:adjustRightInd w:val="0"/>
              <w:jc w:val="both"/>
              <w:rPr>
                <w:bCs/>
                <w:i/>
                <w:iCs/>
                <w:sz w:val="21"/>
                <w:szCs w:val="21"/>
                <w:lang w:eastAsia="en-US"/>
              </w:rPr>
            </w:pPr>
            <w:r w:rsidRPr="009E61BE">
              <w:rPr>
                <w:b/>
                <w:bCs/>
                <w:i/>
                <w:iCs/>
                <w:sz w:val="21"/>
                <w:szCs w:val="21"/>
              </w:rPr>
              <w:t>Условиями выпуска Биржевых облигаций</w:t>
            </w:r>
            <w:r w:rsidRPr="009E61BE">
              <w:rPr>
                <w:bCs/>
                <w:i/>
                <w:iCs/>
                <w:sz w:val="21"/>
                <w:szCs w:val="21"/>
              </w:rPr>
              <w:t xml:space="preserve">, номинированных в </w:t>
            </w:r>
            <w:r w:rsidRPr="009E61BE">
              <w:rPr>
                <w:rFonts w:eastAsia="Calibri"/>
                <w:i/>
                <w:iCs/>
                <w:sz w:val="21"/>
                <w:szCs w:val="21"/>
                <w:lang w:eastAsia="en-US"/>
              </w:rPr>
              <w:t>иной иностранной валюте</w:t>
            </w:r>
            <w:r w:rsidRPr="009E61BE">
              <w:rPr>
                <w:bCs/>
                <w:i/>
                <w:iCs/>
                <w:sz w:val="21"/>
                <w:szCs w:val="21"/>
              </w:rPr>
              <w:t xml:space="preserve">, в рамках Программы облигаций, может быть предусмотрено, что выплаты по таким Биржевым облигациям осуществляются </w:t>
            </w:r>
            <w:r w:rsidRPr="009E61BE">
              <w:rPr>
                <w:bCs/>
                <w:i/>
                <w:iCs/>
                <w:sz w:val="21"/>
                <w:szCs w:val="21"/>
                <w:lang w:eastAsia="en-US"/>
              </w:rPr>
              <w:t>в</w:t>
            </w:r>
            <w:r w:rsidRPr="009E61BE">
              <w:rPr>
                <w:bCs/>
                <w:i/>
                <w:iCs/>
                <w:sz w:val="21"/>
                <w:szCs w:val="21"/>
              </w:rPr>
              <w:t xml:space="preserve"> </w:t>
            </w:r>
            <w:r w:rsidRPr="009E61BE">
              <w:rPr>
                <w:bCs/>
                <w:i/>
                <w:sz w:val="21"/>
                <w:szCs w:val="21"/>
              </w:rPr>
              <w:t xml:space="preserve">рублях Российской </w:t>
            </w:r>
            <w:r w:rsidRPr="009E61BE">
              <w:rPr>
                <w:bCs/>
                <w:i/>
                <w:iCs/>
                <w:sz w:val="21"/>
                <w:szCs w:val="21"/>
                <w:lang w:eastAsia="en-US"/>
              </w:rPr>
              <w:t>Федерации.</w:t>
            </w:r>
          </w:p>
          <w:p w14:paraId="0E5B14CE" w14:textId="77777777" w:rsidR="009A4D78" w:rsidRPr="009E61BE" w:rsidRDefault="009A4D78" w:rsidP="00AB5A74">
            <w:pPr>
              <w:tabs>
                <w:tab w:val="left" w:pos="567"/>
              </w:tabs>
              <w:adjustRightInd w:val="0"/>
              <w:jc w:val="both"/>
              <w:rPr>
                <w:bCs/>
                <w:i/>
                <w:iCs/>
                <w:sz w:val="21"/>
                <w:szCs w:val="21"/>
                <w:lang w:eastAsia="en-US"/>
              </w:rPr>
            </w:pPr>
            <w:r w:rsidRPr="009E61BE">
              <w:rPr>
                <w:bCs/>
                <w:i/>
                <w:iCs/>
                <w:sz w:val="21"/>
                <w:szCs w:val="21"/>
              </w:rPr>
              <w:t xml:space="preserve">В случае если </w:t>
            </w:r>
            <w:r w:rsidRPr="009E61BE">
              <w:rPr>
                <w:b/>
                <w:bCs/>
                <w:i/>
                <w:iCs/>
                <w:sz w:val="21"/>
                <w:szCs w:val="21"/>
              </w:rPr>
              <w:t>Условиями выпуска Биржевых облигаций</w:t>
            </w:r>
            <w:r w:rsidRPr="009E61BE">
              <w:rPr>
                <w:bCs/>
                <w:i/>
                <w:iCs/>
                <w:sz w:val="21"/>
                <w:szCs w:val="21"/>
              </w:rPr>
              <w:t xml:space="preserve">, номинированных в </w:t>
            </w:r>
            <w:r w:rsidRPr="009E61BE">
              <w:rPr>
                <w:rFonts w:eastAsia="Calibri"/>
                <w:i/>
                <w:iCs/>
                <w:sz w:val="21"/>
                <w:szCs w:val="21"/>
                <w:lang w:eastAsia="en-US"/>
              </w:rPr>
              <w:t>иной иностранной валюте</w:t>
            </w:r>
            <w:r w:rsidRPr="009E61BE">
              <w:rPr>
                <w:bCs/>
                <w:i/>
                <w:iCs/>
                <w:sz w:val="21"/>
                <w:szCs w:val="21"/>
              </w:rPr>
              <w:t xml:space="preserve"> предусмотрено, что выплаты по Биржевым облигациям осуществляются </w:t>
            </w:r>
            <w:r w:rsidRPr="009E61BE">
              <w:rPr>
                <w:bCs/>
                <w:i/>
                <w:iCs/>
                <w:sz w:val="21"/>
                <w:szCs w:val="21"/>
                <w:lang w:eastAsia="en-US"/>
              </w:rPr>
              <w:t>в</w:t>
            </w:r>
            <w:r w:rsidRPr="009E61BE">
              <w:rPr>
                <w:bCs/>
                <w:i/>
                <w:iCs/>
                <w:sz w:val="21"/>
                <w:szCs w:val="21"/>
              </w:rPr>
              <w:t xml:space="preserve"> </w:t>
            </w:r>
            <w:r w:rsidRPr="009E61BE">
              <w:rPr>
                <w:bCs/>
                <w:i/>
                <w:sz w:val="21"/>
                <w:szCs w:val="21"/>
              </w:rPr>
              <w:t xml:space="preserve">рублях Российской </w:t>
            </w:r>
            <w:r w:rsidRPr="009E61BE">
              <w:rPr>
                <w:bCs/>
                <w:i/>
                <w:iCs/>
                <w:sz w:val="21"/>
                <w:szCs w:val="21"/>
                <w:lang w:eastAsia="en-US"/>
              </w:rPr>
              <w:t>Федерации,</w:t>
            </w:r>
            <w:r w:rsidRPr="009E61BE">
              <w:rPr>
                <w:bCs/>
                <w:i/>
                <w:iCs/>
                <w:sz w:val="21"/>
                <w:szCs w:val="21"/>
              </w:rPr>
              <w:t xml:space="preserve"> то в </w:t>
            </w:r>
            <w:r w:rsidRPr="00FF3D23">
              <w:rPr>
                <w:b/>
                <w:bCs/>
                <w:i/>
                <w:iCs/>
                <w:sz w:val="21"/>
                <w:szCs w:val="21"/>
                <w:u w:val="single"/>
              </w:rPr>
              <w:t>Условиях выпуска Биржевых облигаций указывается на это обстоятельство</w:t>
            </w:r>
            <w:r w:rsidRPr="009E61BE">
              <w:rPr>
                <w:bCs/>
                <w:i/>
                <w:iCs/>
                <w:sz w:val="21"/>
                <w:szCs w:val="21"/>
              </w:rPr>
              <w:t>, а также указываются порядок и условия осуществления таких выплат.</w:t>
            </w:r>
          </w:p>
          <w:p w14:paraId="5739D63C" w14:textId="77777777" w:rsidR="009A4D78" w:rsidRPr="009E61BE" w:rsidRDefault="009A4D78" w:rsidP="00AB5A74">
            <w:pPr>
              <w:tabs>
                <w:tab w:val="left" w:pos="567"/>
              </w:tabs>
              <w:jc w:val="both"/>
              <w:rPr>
                <w:rStyle w:val="Head4"/>
                <w:b w:val="0"/>
                <w:i/>
                <w:iCs/>
                <w:sz w:val="21"/>
                <w:szCs w:val="21"/>
              </w:rPr>
            </w:pPr>
            <w:r w:rsidRPr="009E61BE">
              <w:rPr>
                <w:bCs/>
                <w:i/>
                <w:iCs/>
                <w:sz w:val="21"/>
                <w:szCs w:val="21"/>
              </w:rPr>
              <w:t xml:space="preserve">В данном случае </w:t>
            </w:r>
            <w:r w:rsidRPr="009E61BE">
              <w:rPr>
                <w:i/>
                <w:color w:val="000000"/>
                <w:sz w:val="21"/>
                <w:szCs w:val="21"/>
              </w:rPr>
              <w:t>у владельца Биржевых облигаций, либо у лица, уполномоченного владельцем Биржевых облигаций получать суммы</w:t>
            </w:r>
            <w:r>
              <w:rPr>
                <w:i/>
                <w:color w:val="000000"/>
                <w:sz w:val="21"/>
                <w:szCs w:val="21"/>
              </w:rPr>
              <w:t xml:space="preserve"> частичного</w:t>
            </w:r>
            <w:r w:rsidRPr="009E61BE">
              <w:rPr>
                <w:i/>
                <w:color w:val="000000"/>
                <w:sz w:val="21"/>
                <w:szCs w:val="21"/>
              </w:rPr>
              <w:t xml:space="preserve"> досрочного погашения </w:t>
            </w:r>
            <w:r>
              <w:rPr>
                <w:i/>
                <w:color w:val="000000"/>
                <w:sz w:val="21"/>
                <w:szCs w:val="21"/>
              </w:rPr>
              <w:t xml:space="preserve">номинальной стоимости </w:t>
            </w:r>
            <w:r w:rsidRPr="009E61BE">
              <w:rPr>
                <w:i/>
                <w:color w:val="000000"/>
                <w:sz w:val="21"/>
                <w:szCs w:val="21"/>
              </w:rPr>
              <w:t>по Биржевым облигациям, должен быть открыт банковский счет в рублях Российской Федерации в НРД.</w:t>
            </w:r>
            <w:r w:rsidRPr="009E61BE">
              <w:rPr>
                <w:i/>
                <w:sz w:val="21"/>
                <w:szCs w:val="21"/>
              </w:rPr>
              <w:t>»</w:t>
            </w:r>
          </w:p>
        </w:tc>
      </w:tr>
    </w:tbl>
    <w:p w14:paraId="0CE077CD" w14:textId="77777777" w:rsidR="007673E7" w:rsidRDefault="007673E7">
      <w:pPr>
        <w:rPr>
          <w:sz w:val="21"/>
          <w:szCs w:val="21"/>
        </w:rPr>
      </w:pPr>
    </w:p>
    <w:p w14:paraId="1A609AF6" w14:textId="77777777" w:rsidR="009A4D78" w:rsidRDefault="009A4D78">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A4D78" w:rsidRPr="0098368D" w14:paraId="2FB126F1" w14:textId="77777777" w:rsidTr="00277677">
        <w:tc>
          <w:tcPr>
            <w:tcW w:w="10201" w:type="dxa"/>
            <w:shd w:val="clear" w:color="auto" w:fill="auto"/>
          </w:tcPr>
          <w:p w14:paraId="07259EA5" w14:textId="77777777" w:rsidR="009A4D78" w:rsidRPr="00326360" w:rsidRDefault="009A4D78" w:rsidP="009A4D78">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4943DA29" w14:textId="77777777" w:rsidR="009A4D78" w:rsidRDefault="009A4D78" w:rsidP="009A4D78">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4B1535E7" w14:textId="77777777" w:rsidR="009A4D78" w:rsidRPr="00326360" w:rsidRDefault="009A4D78" w:rsidP="009A4D78">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07C1C50D" w14:textId="77777777" w:rsidR="009A4D78" w:rsidRPr="006D3F1C" w:rsidRDefault="009A4D78" w:rsidP="009A4D78">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9A4D78" w:rsidRPr="0098368D" w14:paraId="4F1C2B98" w14:textId="77777777" w:rsidTr="00277677">
        <w:tc>
          <w:tcPr>
            <w:tcW w:w="10201" w:type="dxa"/>
            <w:shd w:val="clear" w:color="auto" w:fill="auto"/>
          </w:tcPr>
          <w:p w14:paraId="3A2FAD43" w14:textId="77777777" w:rsidR="009A4D78" w:rsidRPr="0098368D" w:rsidRDefault="009A4D78" w:rsidP="00AB5A74">
            <w:pPr>
              <w:pStyle w:val="Head3"/>
              <w:jc w:val="left"/>
              <w:rPr>
                <w:rStyle w:val="Head4"/>
                <w:bCs/>
                <w:i/>
                <w:sz w:val="21"/>
                <w:szCs w:val="21"/>
              </w:rPr>
            </w:pPr>
            <w:r>
              <w:rPr>
                <w:rStyle w:val="Head4"/>
                <w:bCs/>
                <w:sz w:val="21"/>
                <w:szCs w:val="21"/>
              </w:rPr>
              <w:t>Дополнить после 11</w:t>
            </w:r>
            <w:r w:rsidRPr="0098368D">
              <w:rPr>
                <w:rStyle w:val="Head4"/>
                <w:bCs/>
                <w:sz w:val="21"/>
                <w:szCs w:val="21"/>
              </w:rPr>
              <w:t xml:space="preserve"> абзаца подпункта</w:t>
            </w:r>
            <w:r w:rsidRPr="0098368D">
              <w:rPr>
                <w:rStyle w:val="Head4"/>
                <w:bCs/>
                <w:i/>
                <w:sz w:val="21"/>
                <w:szCs w:val="21"/>
              </w:rPr>
              <w:t xml:space="preserve"> «Б)» </w:t>
            </w:r>
            <w:r w:rsidRPr="0098368D">
              <w:rPr>
                <w:rStyle w:val="Head4"/>
                <w:bCs/>
                <w:sz w:val="21"/>
                <w:szCs w:val="21"/>
              </w:rPr>
              <w:t>абзацем следующего содержания:</w:t>
            </w:r>
          </w:p>
          <w:p w14:paraId="5216C8A4" w14:textId="77777777" w:rsidR="009A4D78" w:rsidRPr="00E31DDC" w:rsidRDefault="009A4D78" w:rsidP="00AB5A74">
            <w:pPr>
              <w:pStyle w:val="Head3"/>
              <w:spacing w:before="0" w:after="0"/>
              <w:rPr>
                <w:b w:val="0"/>
                <w:sz w:val="21"/>
                <w:szCs w:val="21"/>
                <w:lang w:val="x-none"/>
              </w:rPr>
            </w:pPr>
            <w:r>
              <w:rPr>
                <w:rStyle w:val="Head4"/>
                <w:b/>
                <w:bCs/>
                <w:i/>
                <w:sz w:val="21"/>
                <w:szCs w:val="21"/>
              </w:rPr>
              <w:t>«</w:t>
            </w:r>
            <w:r w:rsidRPr="008562FD">
              <w:rPr>
                <w:rStyle w:val="Head4"/>
                <w:b/>
                <w:bCs/>
                <w:i/>
                <w:sz w:val="21"/>
                <w:szCs w:val="21"/>
              </w:rPr>
              <w:t>Условиями выпуска</w:t>
            </w:r>
            <w:r w:rsidRPr="008562FD">
              <w:rPr>
                <w:rStyle w:val="Head4"/>
                <w:bCs/>
                <w:i/>
                <w:sz w:val="21"/>
                <w:szCs w:val="21"/>
              </w:rPr>
              <w:t xml:space="preserve"> </w:t>
            </w:r>
            <w:r w:rsidRPr="008562FD">
              <w:rPr>
                <w:rStyle w:val="Head4"/>
                <w:b/>
                <w:bCs/>
                <w:i/>
                <w:sz w:val="21"/>
                <w:szCs w:val="21"/>
              </w:rPr>
              <w:t>Биржевых облигаций</w:t>
            </w:r>
            <w:r>
              <w:rPr>
                <w:rStyle w:val="Head4"/>
                <w:bCs/>
                <w:i/>
                <w:sz w:val="21"/>
                <w:szCs w:val="21"/>
                <w:u w:val="none"/>
              </w:rPr>
              <w:t xml:space="preserve"> </w:t>
            </w:r>
            <w:r w:rsidRPr="00767C57">
              <w:rPr>
                <w:rStyle w:val="Head4"/>
                <w:bCs/>
                <w:i/>
                <w:sz w:val="21"/>
                <w:szCs w:val="21"/>
                <w:u w:val="none"/>
              </w:rPr>
              <w:t xml:space="preserve">может быть предусмотрена </w:t>
            </w:r>
            <w:r>
              <w:rPr>
                <w:rStyle w:val="Head4"/>
                <w:bCs/>
                <w:i/>
                <w:sz w:val="21"/>
                <w:szCs w:val="21"/>
                <w:u w:val="none"/>
              </w:rPr>
              <w:t xml:space="preserve">возможность </w:t>
            </w:r>
            <w:r w:rsidRPr="00767C57">
              <w:rPr>
                <w:rStyle w:val="Head4"/>
                <w:bCs/>
                <w:i/>
                <w:sz w:val="21"/>
                <w:szCs w:val="21"/>
                <w:u w:val="none"/>
              </w:rPr>
              <w:t>выплат</w:t>
            </w:r>
            <w:r>
              <w:rPr>
                <w:rStyle w:val="Head4"/>
                <w:bCs/>
                <w:i/>
                <w:sz w:val="21"/>
                <w:szCs w:val="21"/>
                <w:u w:val="none"/>
              </w:rPr>
              <w:t>ы</w:t>
            </w:r>
            <w:r w:rsidRPr="00767C57">
              <w:rPr>
                <w:rStyle w:val="Head4"/>
                <w:bCs/>
                <w:i/>
                <w:sz w:val="21"/>
                <w:szCs w:val="21"/>
                <w:u w:val="none"/>
              </w:rPr>
              <w:t xml:space="preserve"> дополнительного дохода к стоимости </w:t>
            </w:r>
            <w:r>
              <w:rPr>
                <w:rStyle w:val="Head4"/>
                <w:bCs/>
                <w:i/>
                <w:sz w:val="21"/>
                <w:szCs w:val="21"/>
                <w:u w:val="none"/>
              </w:rPr>
              <w:t xml:space="preserve">частичного </w:t>
            </w:r>
            <w:r w:rsidRPr="00767C57">
              <w:rPr>
                <w:rStyle w:val="Head4"/>
                <w:bCs/>
                <w:i/>
                <w:sz w:val="21"/>
                <w:szCs w:val="21"/>
                <w:u w:val="none"/>
              </w:rPr>
              <w:t xml:space="preserve">досрочного погашения </w:t>
            </w:r>
            <w:r>
              <w:rPr>
                <w:rStyle w:val="Head4"/>
                <w:bCs/>
                <w:i/>
                <w:sz w:val="21"/>
                <w:szCs w:val="21"/>
                <w:u w:val="none"/>
              </w:rPr>
              <w:t xml:space="preserve">номинальной стоимости </w:t>
            </w:r>
            <w:r w:rsidRPr="00767C57">
              <w:rPr>
                <w:rStyle w:val="Head4"/>
                <w:bCs/>
                <w:i/>
                <w:sz w:val="21"/>
                <w:szCs w:val="21"/>
                <w:u w:val="none"/>
              </w:rPr>
              <w:t>Биржевых облигаций.</w:t>
            </w:r>
            <w:r w:rsidRPr="00D72936">
              <w:rPr>
                <w:rStyle w:val="Head4"/>
                <w:bCs/>
                <w:i/>
                <w:sz w:val="21"/>
                <w:szCs w:val="21"/>
                <w:u w:val="none"/>
              </w:rPr>
              <w:t>»</w:t>
            </w:r>
          </w:p>
        </w:tc>
      </w:tr>
      <w:tr w:rsidR="009A4D78" w:rsidRPr="0098368D" w14:paraId="7A85F700"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06C15544" w14:textId="77777777" w:rsidR="009A4D78" w:rsidRPr="0098368D" w:rsidRDefault="009A4D78" w:rsidP="00AB5A74">
            <w:pPr>
              <w:pStyle w:val="Head3"/>
              <w:jc w:val="left"/>
              <w:rPr>
                <w:rStyle w:val="Head4"/>
                <w:bCs/>
                <w:sz w:val="21"/>
                <w:szCs w:val="21"/>
              </w:rPr>
            </w:pPr>
            <w:r w:rsidRPr="0098368D">
              <w:rPr>
                <w:rStyle w:val="Head4"/>
                <w:bCs/>
                <w:sz w:val="21"/>
                <w:szCs w:val="21"/>
              </w:rPr>
              <w:t>Дополнить после 53 абзаца подпункта</w:t>
            </w:r>
            <w:r w:rsidRPr="0098368D">
              <w:rPr>
                <w:rStyle w:val="Head4"/>
                <w:bCs/>
                <w:i/>
                <w:sz w:val="21"/>
                <w:szCs w:val="21"/>
              </w:rPr>
              <w:t xml:space="preserve"> «Б)» </w:t>
            </w:r>
            <w:r w:rsidRPr="0098368D">
              <w:rPr>
                <w:rStyle w:val="Head4"/>
                <w:bCs/>
                <w:sz w:val="21"/>
                <w:szCs w:val="21"/>
              </w:rPr>
              <w:t>абзацами следующего содержания:</w:t>
            </w:r>
          </w:p>
          <w:p w14:paraId="41F0CC86" w14:textId="77777777" w:rsidR="009A4D78" w:rsidRPr="003F5BE6" w:rsidRDefault="009A4D78" w:rsidP="00AB5A74">
            <w:pPr>
              <w:tabs>
                <w:tab w:val="left" w:pos="567"/>
              </w:tabs>
              <w:jc w:val="both"/>
              <w:rPr>
                <w:bCs/>
                <w:i/>
                <w:iCs/>
                <w:sz w:val="21"/>
                <w:szCs w:val="21"/>
              </w:rPr>
            </w:pPr>
            <w:r w:rsidRPr="0098368D">
              <w:rPr>
                <w:bCs/>
                <w:i/>
                <w:iCs/>
                <w:sz w:val="21"/>
                <w:szCs w:val="21"/>
              </w:rPr>
              <w:t>«</w:t>
            </w:r>
            <w:r w:rsidRPr="003F5BE6">
              <w:rPr>
                <w:bCs/>
                <w:i/>
                <w:iCs/>
                <w:sz w:val="21"/>
                <w:szCs w:val="21"/>
              </w:rPr>
              <w:t xml:space="preserve">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получают причитающиеся им денежные выплаты в счет частичного досрочного погашения </w:t>
            </w:r>
            <w:r>
              <w:rPr>
                <w:bCs/>
                <w:i/>
                <w:iCs/>
                <w:sz w:val="21"/>
                <w:szCs w:val="21"/>
              </w:rPr>
              <w:t xml:space="preserve">номинальной стоимости </w:t>
            </w:r>
            <w:r w:rsidRPr="003F5BE6">
              <w:rPr>
                <w:bCs/>
                <w:i/>
                <w:iCs/>
                <w:sz w:val="21"/>
                <w:szCs w:val="21"/>
              </w:rPr>
              <w:t>Биржевых облигаций через депозитарий, осуществляющий учет прав на ценные бумаги, депонентами которого они являются.</w:t>
            </w:r>
            <w:r w:rsidRPr="003F5BE6">
              <w:rPr>
                <w:sz w:val="21"/>
                <w:szCs w:val="21"/>
              </w:rPr>
              <w:t xml:space="preserve"> </w:t>
            </w:r>
            <w:r w:rsidRPr="003F5BE6">
              <w:rPr>
                <w:bCs/>
                <w:i/>
                <w:iCs/>
                <w:sz w:val="21"/>
                <w:szCs w:val="21"/>
              </w:rPr>
              <w:t>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4DE2FAB5" w14:textId="77777777" w:rsidR="009A4D78" w:rsidRPr="003F5BE6" w:rsidRDefault="009A4D78" w:rsidP="00AB5A74">
            <w:pPr>
              <w:tabs>
                <w:tab w:val="left" w:pos="567"/>
              </w:tabs>
              <w:jc w:val="both"/>
              <w:rPr>
                <w:bCs/>
                <w:i/>
                <w:iCs/>
                <w:sz w:val="21"/>
                <w:szCs w:val="21"/>
              </w:rPr>
            </w:pPr>
            <w:r w:rsidRPr="003F5BE6">
              <w:rPr>
                <w:bCs/>
                <w:i/>
                <w:iCs/>
                <w:sz w:val="21"/>
                <w:szCs w:val="21"/>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17B8DD47" w14:textId="77777777" w:rsidR="009A4D78" w:rsidRPr="003F5BE6" w:rsidRDefault="009A4D78" w:rsidP="00AB5A74">
            <w:pPr>
              <w:tabs>
                <w:tab w:val="left" w:pos="567"/>
              </w:tabs>
              <w:jc w:val="both"/>
              <w:rPr>
                <w:bCs/>
                <w:i/>
                <w:iCs/>
                <w:sz w:val="21"/>
                <w:szCs w:val="21"/>
              </w:rPr>
            </w:pPr>
            <w:r w:rsidRPr="003F5BE6">
              <w:rPr>
                <w:bCs/>
                <w:i/>
                <w:iCs/>
                <w:sz w:val="21"/>
                <w:szCs w:val="21"/>
              </w:rPr>
              <w:t xml:space="preserve">Вышеуказанные лица самостоятельно оценивают и несут риск того, что их личный закон и </w:t>
            </w:r>
            <w:r w:rsidRPr="003F5BE6">
              <w:rPr>
                <w:rFonts w:eastAsia="Calibri"/>
                <w:i/>
                <w:iCs/>
                <w:sz w:val="21"/>
                <w:szCs w:val="21"/>
                <w:lang w:eastAsia="en-US"/>
              </w:rPr>
              <w:t>личный закон</w:t>
            </w:r>
            <w:r w:rsidRPr="003F5BE6">
              <w:rPr>
                <w:bCs/>
                <w:i/>
                <w:iCs/>
                <w:sz w:val="21"/>
                <w:szCs w:val="21"/>
              </w:rPr>
              <w:t xml:space="preserve"> кредитной организации, в которой такие лица открывают валютный банковский счет в иной иностранной валюте, или личный закон кредитной организации, по счету которой должны пройти выплаты </w:t>
            </w:r>
            <w:r w:rsidRPr="003F5BE6">
              <w:rPr>
                <w:bCs/>
                <w:i/>
                <w:iCs/>
                <w:color w:val="000000"/>
                <w:sz w:val="21"/>
                <w:szCs w:val="21"/>
              </w:rPr>
              <w:t xml:space="preserve">сумм </w:t>
            </w:r>
            <w:r w:rsidRPr="003F5BE6">
              <w:rPr>
                <w:rFonts w:eastAsia="Calibri"/>
                <w:i/>
                <w:iCs/>
                <w:sz w:val="21"/>
                <w:szCs w:val="21"/>
                <w:lang w:eastAsia="en-US"/>
              </w:rPr>
              <w:t>частичного досрочного погашения номинальной стоимости</w:t>
            </w:r>
            <w:r w:rsidRPr="003F5BE6">
              <w:rPr>
                <w:bCs/>
                <w:i/>
                <w:iCs/>
                <w:sz w:val="21"/>
                <w:szCs w:val="21"/>
              </w:rPr>
              <w:t xml:space="preserve"> Биржевых облигаций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2A0DB95F" w14:textId="77777777" w:rsidR="009A4D78" w:rsidRPr="003F5BE6" w:rsidRDefault="009A4D78" w:rsidP="00AB5A74">
            <w:pPr>
              <w:tabs>
                <w:tab w:val="left" w:pos="567"/>
              </w:tabs>
              <w:jc w:val="both"/>
              <w:rPr>
                <w:bCs/>
                <w:i/>
                <w:iCs/>
                <w:sz w:val="21"/>
                <w:szCs w:val="21"/>
              </w:rPr>
            </w:pPr>
            <w:r w:rsidRPr="003F5BE6">
              <w:rPr>
                <w:bCs/>
                <w:i/>
                <w:iCs/>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6B8D3D69" w14:textId="77777777" w:rsidR="009A4D78" w:rsidRPr="003F5BE6" w:rsidRDefault="009A4D78" w:rsidP="00AB5A74">
            <w:pPr>
              <w:tabs>
                <w:tab w:val="left" w:pos="567"/>
              </w:tabs>
              <w:jc w:val="both"/>
              <w:rPr>
                <w:bCs/>
                <w:i/>
                <w:iCs/>
                <w:sz w:val="21"/>
                <w:szCs w:val="21"/>
              </w:rPr>
            </w:pPr>
            <w:r w:rsidRPr="003F5BE6">
              <w:rPr>
                <w:bCs/>
                <w:i/>
                <w:iCs/>
                <w:sz w:val="21"/>
                <w:szCs w:val="2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479E56C" w14:textId="77777777" w:rsidR="009A4D78" w:rsidRPr="003F5BE6" w:rsidRDefault="009A4D78" w:rsidP="00AB5A74">
            <w:pPr>
              <w:tabs>
                <w:tab w:val="left" w:pos="567"/>
              </w:tabs>
              <w:jc w:val="both"/>
              <w:rPr>
                <w:bCs/>
                <w:i/>
                <w:iCs/>
                <w:sz w:val="21"/>
                <w:szCs w:val="21"/>
              </w:rPr>
            </w:pPr>
            <w:r w:rsidRPr="003F5BE6">
              <w:rPr>
                <w:bCs/>
                <w:i/>
                <w:iCs/>
                <w:sz w:val="21"/>
                <w:szCs w:val="21"/>
              </w:rPr>
              <w:t xml:space="preserve">Депозитарный договор между </w:t>
            </w:r>
            <w:r>
              <w:rPr>
                <w:bCs/>
                <w:i/>
                <w:iCs/>
                <w:sz w:val="21"/>
                <w:szCs w:val="21"/>
              </w:rPr>
              <w:t>д</w:t>
            </w:r>
            <w:r w:rsidRPr="003F5BE6">
              <w:rPr>
                <w:bCs/>
                <w:i/>
                <w:iCs/>
                <w:sz w:val="21"/>
                <w:szCs w:val="21"/>
              </w:rPr>
              <w:t xml:space="preserve">епозитарием, являющимся номинальным держателем и осуществляющим учет прав на Биржевые облигации, номинированные в иной иностранной валюте, и депонентом может содержать обязанность депонента по наличию валютного банковского счета в иной иностранной валюте в той же кредитной организации, в которой открыт валютный банковский счет в иной иностранной валюте такому </w:t>
            </w:r>
            <w:r>
              <w:rPr>
                <w:bCs/>
                <w:i/>
                <w:iCs/>
                <w:sz w:val="21"/>
                <w:szCs w:val="21"/>
              </w:rPr>
              <w:t>д</w:t>
            </w:r>
            <w:r w:rsidRPr="003F5BE6">
              <w:rPr>
                <w:bCs/>
                <w:i/>
                <w:iCs/>
                <w:sz w:val="21"/>
                <w:szCs w:val="21"/>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иностранной валюте могут открыть валютный банковский счет в иной иностранной валюте в таком депозитарии, являющемся кредитной организацией.</w:t>
            </w:r>
          </w:p>
          <w:p w14:paraId="736338DF" w14:textId="77777777" w:rsidR="009A4D78" w:rsidRPr="003F5BE6" w:rsidRDefault="009A4D78" w:rsidP="00AB5A74">
            <w:pPr>
              <w:tabs>
                <w:tab w:val="left" w:pos="567"/>
              </w:tabs>
              <w:adjustRightInd w:val="0"/>
              <w:jc w:val="both"/>
              <w:rPr>
                <w:bCs/>
                <w:i/>
                <w:iCs/>
                <w:sz w:val="21"/>
                <w:szCs w:val="21"/>
              </w:rPr>
            </w:pPr>
            <w:r w:rsidRPr="003F5BE6">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Pr>
                <w:bCs/>
                <w:i/>
                <w:iCs/>
                <w:sz w:val="21"/>
                <w:szCs w:val="21"/>
              </w:rPr>
              <w:t xml:space="preserve">частичного </w:t>
            </w:r>
            <w:r w:rsidRPr="003F5BE6">
              <w:rPr>
                <w:bCs/>
                <w:i/>
                <w:iCs/>
                <w:color w:val="000000"/>
                <w:sz w:val="21"/>
                <w:szCs w:val="21"/>
              </w:rPr>
              <w:t>досрочного погашения</w:t>
            </w:r>
            <w:r w:rsidRPr="003F5BE6">
              <w:rPr>
                <w:bCs/>
                <w:i/>
                <w:iCs/>
                <w:sz w:val="21"/>
                <w:szCs w:val="21"/>
              </w:rPr>
              <w:t xml:space="preserve"> </w:t>
            </w:r>
            <w:r>
              <w:rPr>
                <w:bCs/>
                <w:i/>
                <w:iCs/>
                <w:sz w:val="21"/>
                <w:szCs w:val="21"/>
              </w:rPr>
              <w:t xml:space="preserve">номинальной стоимости </w:t>
            </w:r>
            <w:r w:rsidRPr="003F5BE6">
              <w:rPr>
                <w:bCs/>
                <w:i/>
                <w:iCs/>
                <w:sz w:val="21"/>
                <w:szCs w:val="21"/>
              </w:rPr>
              <w:t xml:space="preserve">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F5BE6">
              <w:rPr>
                <w:b/>
                <w:bCs/>
                <w:i/>
                <w:iCs/>
                <w:sz w:val="21"/>
                <w:szCs w:val="21"/>
              </w:rPr>
              <w:t>в рублях Российской Федерации</w:t>
            </w:r>
            <w:r w:rsidRPr="003F5BE6">
              <w:rPr>
                <w:bCs/>
                <w:i/>
                <w:iCs/>
                <w:sz w:val="21"/>
                <w:szCs w:val="21"/>
              </w:rPr>
              <w:t xml:space="preserve"> по курсу (порядку определения курса) иной иностранной валюты, установленному </w:t>
            </w:r>
            <w:r w:rsidRPr="003B5537">
              <w:rPr>
                <w:b/>
                <w:bCs/>
                <w:i/>
                <w:iCs/>
                <w:sz w:val="21"/>
                <w:szCs w:val="21"/>
                <w:u w:val="single"/>
              </w:rPr>
              <w:t>Условиями выпуска Биржевых облигаций</w:t>
            </w:r>
            <w:r w:rsidRPr="003F5BE6">
              <w:rPr>
                <w:bCs/>
                <w:i/>
                <w:iCs/>
                <w:sz w:val="21"/>
                <w:szCs w:val="21"/>
              </w:rPr>
              <w:t>.</w:t>
            </w:r>
          </w:p>
          <w:p w14:paraId="4089BEA5" w14:textId="77777777" w:rsidR="009A4D78" w:rsidRPr="003F5BE6" w:rsidRDefault="009A4D78" w:rsidP="00AB5A74">
            <w:pPr>
              <w:tabs>
                <w:tab w:val="left" w:pos="567"/>
              </w:tabs>
              <w:adjustRightInd w:val="0"/>
              <w:jc w:val="both"/>
              <w:rPr>
                <w:bCs/>
                <w:i/>
                <w:iCs/>
                <w:sz w:val="21"/>
                <w:szCs w:val="21"/>
              </w:rPr>
            </w:pPr>
            <w:r w:rsidRPr="003F5BE6">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3F5BE6">
              <w:rPr>
                <w:bCs/>
                <w:i/>
                <w:iCs/>
                <w:sz w:val="21"/>
                <w:szCs w:val="21"/>
              </w:rPr>
              <w:t>.</w:t>
            </w:r>
          </w:p>
          <w:p w14:paraId="7F638EB0" w14:textId="77777777" w:rsidR="009A4D78" w:rsidRPr="003F5BE6" w:rsidRDefault="009A4D78" w:rsidP="00AB5A74">
            <w:pPr>
              <w:tabs>
                <w:tab w:val="left" w:pos="567"/>
              </w:tabs>
              <w:adjustRightInd w:val="0"/>
              <w:jc w:val="both"/>
              <w:rPr>
                <w:bCs/>
                <w:i/>
                <w:iCs/>
                <w:sz w:val="21"/>
                <w:szCs w:val="21"/>
              </w:rPr>
            </w:pPr>
            <w:r w:rsidRPr="003F5BE6">
              <w:rPr>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2965F278" w14:textId="77777777" w:rsidR="009A4D78" w:rsidRPr="003F5BE6" w:rsidRDefault="009A4D78" w:rsidP="00AB5A74">
            <w:pPr>
              <w:tabs>
                <w:tab w:val="left" w:pos="567"/>
              </w:tabs>
              <w:adjustRightInd w:val="0"/>
              <w:jc w:val="both"/>
              <w:rPr>
                <w:bCs/>
                <w:i/>
                <w:iCs/>
                <w:sz w:val="21"/>
                <w:szCs w:val="21"/>
              </w:rPr>
            </w:pPr>
            <w:r w:rsidRPr="003F5BE6">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4713BB3D" w14:textId="77777777" w:rsidR="009A4D78" w:rsidRPr="003F5BE6" w:rsidRDefault="009A4D78" w:rsidP="00AB5A74">
            <w:pPr>
              <w:tabs>
                <w:tab w:val="left" w:pos="567"/>
              </w:tabs>
              <w:adjustRightInd w:val="0"/>
              <w:ind w:left="360"/>
              <w:jc w:val="both"/>
              <w:rPr>
                <w:bCs/>
                <w:i/>
                <w:iCs/>
                <w:sz w:val="21"/>
                <w:szCs w:val="21"/>
              </w:rPr>
            </w:pPr>
            <w:r w:rsidRPr="003F5BE6">
              <w:rPr>
                <w:bCs/>
                <w:i/>
                <w:iCs/>
                <w:sz w:val="21"/>
                <w:szCs w:val="21"/>
              </w:rPr>
              <w:t>-  о величине курса, по которому будет производиться выплата по Биржевым облигациям;</w:t>
            </w:r>
          </w:p>
          <w:p w14:paraId="5B02DE3D" w14:textId="77777777" w:rsidR="009A4D78" w:rsidRPr="003F5BE6" w:rsidRDefault="009A4D78" w:rsidP="00AB5A74">
            <w:pPr>
              <w:tabs>
                <w:tab w:val="left" w:pos="567"/>
              </w:tabs>
              <w:adjustRightInd w:val="0"/>
              <w:ind w:left="360"/>
              <w:jc w:val="both"/>
              <w:rPr>
                <w:bCs/>
                <w:i/>
                <w:iCs/>
                <w:sz w:val="21"/>
                <w:szCs w:val="21"/>
              </w:rPr>
            </w:pPr>
            <w:r w:rsidRPr="003F5BE6">
              <w:rPr>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1814A427" w14:textId="77777777" w:rsidR="009A4D78" w:rsidRPr="003F5BE6" w:rsidRDefault="009A4D78" w:rsidP="00AB5A74">
            <w:pPr>
              <w:tabs>
                <w:tab w:val="left" w:pos="567"/>
              </w:tabs>
              <w:adjustRightInd w:val="0"/>
              <w:jc w:val="both"/>
              <w:rPr>
                <w:bCs/>
                <w:i/>
                <w:iCs/>
                <w:sz w:val="21"/>
                <w:szCs w:val="21"/>
              </w:rPr>
            </w:pPr>
            <w:r w:rsidRPr="003F5BE6">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AEA2569" w14:textId="77777777" w:rsidR="009A4D78" w:rsidRPr="003F5BE6" w:rsidRDefault="009A4D78" w:rsidP="00AB5A74">
            <w:pPr>
              <w:tabs>
                <w:tab w:val="left" w:pos="567"/>
              </w:tabs>
              <w:jc w:val="both"/>
              <w:rPr>
                <w:bCs/>
                <w:i/>
                <w:iCs/>
                <w:sz w:val="21"/>
                <w:szCs w:val="21"/>
              </w:rPr>
            </w:pPr>
            <w:r w:rsidRPr="003F5BE6">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3AA24A8" w14:textId="77777777" w:rsidR="009A4D78" w:rsidRPr="003F5BE6" w:rsidRDefault="009A4D78" w:rsidP="00AB5A74">
            <w:pPr>
              <w:tabs>
                <w:tab w:val="left" w:pos="567"/>
              </w:tabs>
              <w:jc w:val="both"/>
              <w:rPr>
                <w:bCs/>
                <w:i/>
                <w:iCs/>
                <w:sz w:val="21"/>
                <w:szCs w:val="21"/>
              </w:rPr>
            </w:pPr>
            <w:r w:rsidRPr="003F5BE6">
              <w:rPr>
                <w:b/>
                <w:bCs/>
                <w:i/>
                <w:iCs/>
                <w:sz w:val="21"/>
                <w:szCs w:val="21"/>
                <w:u w:val="single"/>
              </w:rPr>
              <w:t>В случае если это предусмотрено Условиями выпуска</w:t>
            </w:r>
            <w:r w:rsidRPr="003F5BE6">
              <w:rPr>
                <w:bCs/>
                <w:i/>
                <w:iCs/>
                <w:sz w:val="21"/>
                <w:szCs w:val="21"/>
              </w:rPr>
              <w:t xml:space="preserve"> Биржевых облигаций, номинированных в иной иностранной валюте, выплаты по таким Биржевым облигациям могут быть осуществлены, как в иной иностранной валюте, так и в рублях Российской Федерации.</w:t>
            </w:r>
          </w:p>
          <w:p w14:paraId="214D1015" w14:textId="77777777" w:rsidR="009A4D78" w:rsidRPr="003F5BE6" w:rsidRDefault="009A4D78" w:rsidP="00AB5A74">
            <w:pPr>
              <w:tabs>
                <w:tab w:val="left" w:pos="567"/>
              </w:tabs>
              <w:jc w:val="both"/>
              <w:rPr>
                <w:bCs/>
                <w:i/>
                <w:iCs/>
                <w:sz w:val="21"/>
                <w:szCs w:val="21"/>
              </w:rPr>
            </w:pPr>
            <w:r w:rsidRPr="003F5BE6">
              <w:rPr>
                <w:bCs/>
                <w:i/>
                <w:iCs/>
                <w:sz w:val="21"/>
                <w:szCs w:val="21"/>
              </w:rPr>
              <w:t xml:space="preserve">В случае наличия возможности выплаты по Биржевым облигациям, номинированным в иной иностранной валюте, как в иной иностранной валюте, так и в рублях Российской Федерации, в </w:t>
            </w:r>
            <w:r w:rsidRPr="003B5537">
              <w:rPr>
                <w:b/>
                <w:bCs/>
                <w:i/>
                <w:iCs/>
                <w:sz w:val="21"/>
                <w:szCs w:val="21"/>
                <w:u w:val="single"/>
              </w:rPr>
              <w:t>Условиях выпуска Биржевых облигаций указывается на это обстоятельство</w:t>
            </w:r>
            <w:r w:rsidRPr="003F5BE6">
              <w:rPr>
                <w:bCs/>
                <w:i/>
                <w:iCs/>
                <w:sz w:val="21"/>
                <w:szCs w:val="21"/>
              </w:rPr>
              <w:t>, а также указываются порядок и условия осуществления таких выплат.</w:t>
            </w:r>
          </w:p>
          <w:p w14:paraId="246EC14F" w14:textId="77777777" w:rsidR="009A4D78" w:rsidRPr="003F5BE6" w:rsidRDefault="009A4D78" w:rsidP="00AB5A74">
            <w:pPr>
              <w:tabs>
                <w:tab w:val="left" w:pos="567"/>
              </w:tabs>
              <w:jc w:val="both"/>
              <w:rPr>
                <w:bCs/>
                <w:i/>
                <w:iCs/>
                <w:sz w:val="21"/>
                <w:szCs w:val="21"/>
              </w:rPr>
            </w:pPr>
            <w:r w:rsidRPr="003F5BE6">
              <w:rPr>
                <w:bCs/>
                <w:i/>
                <w:iCs/>
                <w:sz w:val="21"/>
                <w:szCs w:val="21"/>
              </w:rPr>
              <w:t>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Российской Федерации и валютный банковский счет в иной иностранной валюте, открываемый в кредитной организации.</w:t>
            </w:r>
          </w:p>
          <w:p w14:paraId="47FAB8B5" w14:textId="77777777" w:rsidR="009A4D78" w:rsidRPr="003F5BE6" w:rsidRDefault="009A4D78" w:rsidP="00AB5A74">
            <w:pPr>
              <w:tabs>
                <w:tab w:val="left" w:pos="567"/>
              </w:tabs>
              <w:adjustRightInd w:val="0"/>
              <w:jc w:val="both"/>
              <w:rPr>
                <w:bCs/>
                <w:i/>
                <w:iCs/>
                <w:sz w:val="21"/>
                <w:szCs w:val="21"/>
                <w:lang w:eastAsia="en-US"/>
              </w:rPr>
            </w:pPr>
            <w:r w:rsidRPr="003F5BE6">
              <w:rPr>
                <w:b/>
                <w:bCs/>
                <w:i/>
                <w:iCs/>
                <w:sz w:val="21"/>
                <w:szCs w:val="21"/>
              </w:rPr>
              <w:t>Условиями выпуска Биржевых облигаций</w:t>
            </w:r>
            <w:r w:rsidRPr="003F5BE6">
              <w:rPr>
                <w:bCs/>
                <w:i/>
                <w:iCs/>
                <w:sz w:val="21"/>
                <w:szCs w:val="21"/>
              </w:rPr>
              <w:t xml:space="preserve">, номинированных в иной иностранной валюте, в рамках Программы облигаций, может быть предусмотрено, что выплаты по таким Биржевым облигациям осуществляются </w:t>
            </w:r>
            <w:r w:rsidRPr="003F5BE6">
              <w:rPr>
                <w:bCs/>
                <w:i/>
                <w:iCs/>
                <w:sz w:val="21"/>
                <w:szCs w:val="21"/>
                <w:lang w:eastAsia="en-US"/>
              </w:rPr>
              <w:t>в</w:t>
            </w:r>
            <w:r w:rsidRPr="003F5BE6">
              <w:rPr>
                <w:bCs/>
                <w:i/>
                <w:iCs/>
                <w:sz w:val="21"/>
                <w:szCs w:val="21"/>
              </w:rPr>
              <w:t xml:space="preserve"> </w:t>
            </w:r>
            <w:r w:rsidRPr="003F5BE6">
              <w:rPr>
                <w:bCs/>
                <w:i/>
                <w:sz w:val="21"/>
                <w:szCs w:val="21"/>
              </w:rPr>
              <w:t xml:space="preserve">рублях Российской </w:t>
            </w:r>
            <w:r w:rsidRPr="003F5BE6">
              <w:rPr>
                <w:bCs/>
                <w:i/>
                <w:iCs/>
                <w:sz w:val="21"/>
                <w:szCs w:val="21"/>
                <w:lang w:eastAsia="en-US"/>
              </w:rPr>
              <w:t>Федерации.</w:t>
            </w:r>
          </w:p>
          <w:p w14:paraId="788CDCC1" w14:textId="77777777" w:rsidR="009A4D78" w:rsidRPr="003F5BE6" w:rsidRDefault="009A4D78" w:rsidP="00AB5A74">
            <w:pPr>
              <w:tabs>
                <w:tab w:val="left" w:pos="567"/>
              </w:tabs>
              <w:adjustRightInd w:val="0"/>
              <w:jc w:val="both"/>
              <w:rPr>
                <w:bCs/>
                <w:i/>
                <w:iCs/>
                <w:sz w:val="21"/>
                <w:szCs w:val="21"/>
                <w:lang w:eastAsia="en-US"/>
              </w:rPr>
            </w:pPr>
            <w:r w:rsidRPr="003F5BE6">
              <w:rPr>
                <w:bCs/>
                <w:i/>
                <w:iCs/>
                <w:sz w:val="21"/>
                <w:szCs w:val="21"/>
              </w:rPr>
              <w:t xml:space="preserve">В случае если </w:t>
            </w:r>
            <w:r w:rsidRPr="003F5BE6">
              <w:rPr>
                <w:b/>
                <w:bCs/>
                <w:i/>
                <w:iCs/>
                <w:sz w:val="21"/>
                <w:szCs w:val="21"/>
              </w:rPr>
              <w:t>Условиями выпуска Биржевых облигаций</w:t>
            </w:r>
            <w:r w:rsidRPr="003F5BE6">
              <w:rPr>
                <w:bCs/>
                <w:i/>
                <w:iCs/>
                <w:sz w:val="21"/>
                <w:szCs w:val="21"/>
              </w:rPr>
              <w:t xml:space="preserve">, номинированных в иной иностранной валюте, предусмотрено, что выплаты по Биржевым облигациям осуществляются </w:t>
            </w:r>
            <w:r w:rsidRPr="003F5BE6">
              <w:rPr>
                <w:bCs/>
                <w:i/>
                <w:iCs/>
                <w:sz w:val="21"/>
                <w:szCs w:val="21"/>
                <w:lang w:eastAsia="en-US"/>
              </w:rPr>
              <w:t>в</w:t>
            </w:r>
            <w:r w:rsidRPr="003F5BE6">
              <w:rPr>
                <w:bCs/>
                <w:i/>
                <w:iCs/>
                <w:sz w:val="21"/>
                <w:szCs w:val="21"/>
              </w:rPr>
              <w:t xml:space="preserve"> </w:t>
            </w:r>
            <w:r w:rsidRPr="003F5BE6">
              <w:rPr>
                <w:bCs/>
                <w:i/>
                <w:sz w:val="21"/>
                <w:szCs w:val="21"/>
              </w:rPr>
              <w:t xml:space="preserve">рублях Российской </w:t>
            </w:r>
            <w:r w:rsidRPr="003F5BE6">
              <w:rPr>
                <w:bCs/>
                <w:i/>
                <w:iCs/>
                <w:sz w:val="21"/>
                <w:szCs w:val="21"/>
                <w:lang w:eastAsia="en-US"/>
              </w:rPr>
              <w:t>Федерации,</w:t>
            </w:r>
            <w:r w:rsidRPr="003F5BE6">
              <w:rPr>
                <w:bCs/>
                <w:i/>
                <w:iCs/>
                <w:sz w:val="21"/>
                <w:szCs w:val="21"/>
              </w:rPr>
              <w:t xml:space="preserve"> то в </w:t>
            </w:r>
            <w:r w:rsidRPr="003B5537">
              <w:rPr>
                <w:b/>
                <w:bCs/>
                <w:i/>
                <w:iCs/>
                <w:sz w:val="21"/>
                <w:szCs w:val="21"/>
                <w:u w:val="single"/>
              </w:rPr>
              <w:t>Условиях выпуска Биржевых облигаций указывается на это обстоятельство</w:t>
            </w:r>
            <w:r w:rsidRPr="003F5BE6">
              <w:rPr>
                <w:bCs/>
                <w:i/>
                <w:iCs/>
                <w:sz w:val="21"/>
                <w:szCs w:val="21"/>
              </w:rPr>
              <w:t>, а также указываются порядок и условия осуществления таких выплат.</w:t>
            </w:r>
          </w:p>
          <w:p w14:paraId="4EFDD29F" w14:textId="77777777" w:rsidR="009A4D78" w:rsidRPr="006D3F1C" w:rsidRDefault="009A4D78" w:rsidP="00AB5A74">
            <w:pPr>
              <w:tabs>
                <w:tab w:val="left" w:pos="567"/>
              </w:tabs>
              <w:jc w:val="both"/>
              <w:rPr>
                <w:rStyle w:val="Head4"/>
                <w:b w:val="0"/>
                <w:bCs w:val="0"/>
                <w:i/>
                <w:color w:val="000000"/>
                <w:sz w:val="21"/>
                <w:szCs w:val="21"/>
              </w:rPr>
            </w:pPr>
            <w:r w:rsidRPr="003F5BE6">
              <w:rPr>
                <w:bCs/>
                <w:i/>
                <w:iCs/>
                <w:sz w:val="21"/>
                <w:szCs w:val="21"/>
              </w:rPr>
              <w:t xml:space="preserve">В данном случае </w:t>
            </w:r>
            <w:r w:rsidRPr="003F5BE6">
              <w:rPr>
                <w:i/>
                <w:color w:val="000000"/>
                <w:sz w:val="21"/>
                <w:szCs w:val="21"/>
              </w:rPr>
              <w:t>у владельца Биржевых облигаций, либо у лица, уполномоченного владельцем Биржевых облигаций получать суммы</w:t>
            </w:r>
            <w:r>
              <w:rPr>
                <w:i/>
                <w:color w:val="000000"/>
                <w:sz w:val="21"/>
                <w:szCs w:val="21"/>
              </w:rPr>
              <w:t xml:space="preserve"> частичного</w:t>
            </w:r>
            <w:r w:rsidRPr="003F5BE6">
              <w:rPr>
                <w:i/>
                <w:color w:val="000000"/>
                <w:sz w:val="21"/>
                <w:szCs w:val="21"/>
              </w:rPr>
              <w:t xml:space="preserve"> досрочного погашения </w:t>
            </w:r>
            <w:r>
              <w:rPr>
                <w:i/>
                <w:color w:val="000000"/>
                <w:sz w:val="21"/>
                <w:szCs w:val="21"/>
              </w:rPr>
              <w:t xml:space="preserve">номинальной стоимости </w:t>
            </w:r>
            <w:r w:rsidRPr="003F5BE6">
              <w:rPr>
                <w:i/>
                <w:color w:val="000000"/>
                <w:sz w:val="21"/>
                <w:szCs w:val="21"/>
              </w:rPr>
              <w:t>по Биржевым облигациям, должен быть открыт банковский счет в рублях Российской Федерации в НРД.»</w:t>
            </w:r>
          </w:p>
        </w:tc>
      </w:tr>
    </w:tbl>
    <w:p w14:paraId="0061A1A8" w14:textId="77777777" w:rsidR="009A4D78" w:rsidRDefault="009A4D78">
      <w:pPr>
        <w:rPr>
          <w:sz w:val="21"/>
          <w:szCs w:val="21"/>
        </w:rPr>
      </w:pPr>
    </w:p>
    <w:p w14:paraId="3C8357D0" w14:textId="77777777" w:rsidR="00AB5A74" w:rsidRDefault="00AB5A74">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AB5A74" w:rsidRPr="00054CF4" w14:paraId="66E14865" w14:textId="77777777" w:rsidTr="00277677">
        <w:tc>
          <w:tcPr>
            <w:tcW w:w="10201" w:type="dxa"/>
            <w:shd w:val="clear" w:color="auto" w:fill="auto"/>
          </w:tcPr>
          <w:p w14:paraId="15CC9FBB" w14:textId="77777777" w:rsidR="00532D7D" w:rsidRPr="00326360" w:rsidRDefault="00532D7D" w:rsidP="00532D7D">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661890A3" w14:textId="77777777" w:rsidR="00532D7D" w:rsidRDefault="00532D7D" w:rsidP="00532D7D">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5771B6E6" w14:textId="77777777" w:rsidR="00532D7D" w:rsidRPr="00326360" w:rsidRDefault="00532D7D" w:rsidP="00532D7D">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40826ECB" w14:textId="77777777" w:rsidR="00AB5A74" w:rsidRPr="00054CF4" w:rsidRDefault="00532D7D" w:rsidP="00532D7D">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AB5A74" w:rsidRPr="00054CF4" w14:paraId="27BC2834" w14:textId="77777777" w:rsidTr="00277677">
        <w:tc>
          <w:tcPr>
            <w:tcW w:w="10201" w:type="dxa"/>
            <w:shd w:val="clear" w:color="auto" w:fill="auto"/>
          </w:tcPr>
          <w:p w14:paraId="6BA3450C" w14:textId="77777777" w:rsidR="00AB5A74" w:rsidRPr="00B60898" w:rsidRDefault="00AB5A74" w:rsidP="00AB5A74">
            <w:pPr>
              <w:pStyle w:val="Head3"/>
              <w:jc w:val="left"/>
              <w:rPr>
                <w:rStyle w:val="Head4"/>
                <w:bCs/>
                <w:sz w:val="21"/>
                <w:szCs w:val="21"/>
              </w:rPr>
            </w:pPr>
            <w:r w:rsidRPr="00B60898">
              <w:rPr>
                <w:rStyle w:val="Head4"/>
                <w:bCs/>
                <w:sz w:val="21"/>
                <w:szCs w:val="21"/>
              </w:rPr>
              <w:t>Дополнить после 1</w:t>
            </w:r>
            <w:r>
              <w:rPr>
                <w:rStyle w:val="Head4"/>
                <w:bCs/>
                <w:sz w:val="21"/>
                <w:szCs w:val="21"/>
              </w:rPr>
              <w:t>1</w:t>
            </w:r>
            <w:r w:rsidRPr="00B60898">
              <w:rPr>
                <w:rStyle w:val="Head4"/>
                <w:bCs/>
                <w:sz w:val="21"/>
                <w:szCs w:val="21"/>
              </w:rPr>
              <w:t xml:space="preserve"> абзаца подпункта</w:t>
            </w:r>
            <w:r w:rsidRPr="00B60898">
              <w:rPr>
                <w:rStyle w:val="Head4"/>
                <w:bCs/>
                <w:i/>
                <w:sz w:val="21"/>
                <w:szCs w:val="21"/>
              </w:rPr>
              <w:t xml:space="preserve"> «В)» </w:t>
            </w:r>
            <w:r w:rsidRPr="00B60898">
              <w:rPr>
                <w:rStyle w:val="Head4"/>
                <w:bCs/>
                <w:sz w:val="21"/>
                <w:szCs w:val="21"/>
              </w:rPr>
              <w:t>абзацем следующего содержания:</w:t>
            </w:r>
          </w:p>
          <w:p w14:paraId="719CCEF3" w14:textId="77777777" w:rsidR="00AB5A74" w:rsidRPr="00EF10A9" w:rsidRDefault="00AB5A74" w:rsidP="00AB5A74">
            <w:pPr>
              <w:pStyle w:val="Head3"/>
              <w:spacing w:before="0" w:after="0"/>
              <w:rPr>
                <w:b w:val="0"/>
                <w:sz w:val="21"/>
                <w:szCs w:val="21"/>
                <w:lang w:val="x-none"/>
              </w:rPr>
            </w:pPr>
            <w:r w:rsidRPr="006D3F1C">
              <w:rPr>
                <w:rStyle w:val="Head4"/>
                <w:bCs/>
                <w:i/>
                <w:sz w:val="21"/>
                <w:szCs w:val="21"/>
                <w:u w:val="none"/>
              </w:rPr>
              <w:t>«</w:t>
            </w:r>
            <w:r w:rsidRPr="00182CCB">
              <w:rPr>
                <w:rStyle w:val="Head4"/>
                <w:b/>
                <w:bCs/>
                <w:i/>
                <w:sz w:val="21"/>
                <w:szCs w:val="21"/>
              </w:rPr>
              <w:t>Условиями выпуска</w:t>
            </w:r>
            <w:r w:rsidRPr="00182CCB">
              <w:rPr>
                <w:rStyle w:val="Head4"/>
                <w:bCs/>
                <w:i/>
                <w:sz w:val="21"/>
                <w:szCs w:val="21"/>
              </w:rPr>
              <w:t xml:space="preserve"> </w:t>
            </w:r>
            <w:r w:rsidRPr="00182CCB">
              <w:rPr>
                <w:rStyle w:val="Head4"/>
                <w:b/>
                <w:bCs/>
                <w:i/>
                <w:sz w:val="21"/>
                <w:szCs w:val="21"/>
              </w:rPr>
              <w:t>Биржевых облигаций</w:t>
            </w:r>
            <w:r>
              <w:rPr>
                <w:rStyle w:val="Head4"/>
                <w:bCs/>
                <w:i/>
                <w:sz w:val="21"/>
                <w:szCs w:val="21"/>
                <w:u w:val="none"/>
              </w:rPr>
              <w:t xml:space="preserve"> </w:t>
            </w:r>
            <w:r w:rsidRPr="00767C57">
              <w:rPr>
                <w:rStyle w:val="Head4"/>
                <w:bCs/>
                <w:i/>
                <w:sz w:val="21"/>
                <w:szCs w:val="21"/>
                <w:u w:val="none"/>
              </w:rPr>
              <w:t xml:space="preserve">может быть предусмотрена </w:t>
            </w:r>
            <w:r>
              <w:rPr>
                <w:rStyle w:val="Head4"/>
                <w:bCs/>
                <w:i/>
                <w:sz w:val="21"/>
                <w:szCs w:val="21"/>
                <w:u w:val="none"/>
              </w:rPr>
              <w:t xml:space="preserve">возможность </w:t>
            </w:r>
            <w:r w:rsidRPr="00767C57">
              <w:rPr>
                <w:rStyle w:val="Head4"/>
                <w:bCs/>
                <w:i/>
                <w:sz w:val="21"/>
                <w:szCs w:val="21"/>
                <w:u w:val="none"/>
              </w:rPr>
              <w:t>выплат</w:t>
            </w:r>
            <w:r>
              <w:rPr>
                <w:rStyle w:val="Head4"/>
                <w:bCs/>
                <w:i/>
                <w:sz w:val="21"/>
                <w:szCs w:val="21"/>
                <w:u w:val="none"/>
              </w:rPr>
              <w:t>ы</w:t>
            </w:r>
            <w:r w:rsidRPr="00767C57">
              <w:rPr>
                <w:rStyle w:val="Head4"/>
                <w:bCs/>
                <w:i/>
                <w:sz w:val="21"/>
                <w:szCs w:val="21"/>
                <w:u w:val="none"/>
              </w:rPr>
              <w:t xml:space="preserve"> дополнительного дохода к стоимости досрочного погашения Биржевых облигаций.</w:t>
            </w:r>
            <w:r w:rsidRPr="00EF10A9">
              <w:rPr>
                <w:rStyle w:val="Head4"/>
                <w:bCs/>
                <w:i/>
                <w:sz w:val="21"/>
                <w:szCs w:val="21"/>
                <w:u w:val="none"/>
              </w:rPr>
              <w:t>»</w:t>
            </w:r>
          </w:p>
        </w:tc>
      </w:tr>
      <w:tr w:rsidR="00AB5A74" w:rsidRPr="00054CF4" w14:paraId="6F48E3FA" w14:textId="77777777" w:rsidTr="00277677">
        <w:tc>
          <w:tcPr>
            <w:tcW w:w="10201" w:type="dxa"/>
            <w:tcBorders>
              <w:top w:val="single" w:sz="4" w:space="0" w:color="auto"/>
              <w:left w:val="single" w:sz="4" w:space="0" w:color="auto"/>
              <w:bottom w:val="single" w:sz="4" w:space="0" w:color="auto"/>
              <w:right w:val="single" w:sz="4" w:space="0" w:color="auto"/>
            </w:tcBorders>
            <w:shd w:val="clear" w:color="auto" w:fill="auto"/>
          </w:tcPr>
          <w:p w14:paraId="785F2A54" w14:textId="77777777" w:rsidR="00AB5A74" w:rsidRPr="00B60898" w:rsidRDefault="00AB5A74" w:rsidP="00AB5A74">
            <w:pPr>
              <w:pStyle w:val="Head3"/>
              <w:rPr>
                <w:rStyle w:val="Head4"/>
                <w:bCs/>
                <w:sz w:val="21"/>
                <w:szCs w:val="21"/>
              </w:rPr>
            </w:pPr>
            <w:r w:rsidRPr="00B60898">
              <w:rPr>
                <w:rStyle w:val="Head4"/>
                <w:bCs/>
                <w:sz w:val="21"/>
                <w:szCs w:val="21"/>
              </w:rPr>
              <w:t>Дополнить после 54 абзаца подпункта</w:t>
            </w:r>
            <w:r w:rsidRPr="00B60898">
              <w:rPr>
                <w:rStyle w:val="Head4"/>
                <w:bCs/>
                <w:i/>
                <w:sz w:val="21"/>
                <w:szCs w:val="21"/>
              </w:rPr>
              <w:t xml:space="preserve"> «В)» </w:t>
            </w:r>
            <w:r w:rsidRPr="00B60898">
              <w:rPr>
                <w:rStyle w:val="Head4"/>
                <w:bCs/>
                <w:sz w:val="21"/>
                <w:szCs w:val="21"/>
              </w:rPr>
              <w:t>абзацами следующего содержания:</w:t>
            </w:r>
          </w:p>
          <w:p w14:paraId="75E7D7BE" w14:textId="77777777" w:rsidR="00AB5A74" w:rsidRPr="0005132E" w:rsidRDefault="00AB5A74" w:rsidP="00AB5A74">
            <w:pPr>
              <w:pStyle w:val="Head3"/>
              <w:spacing w:before="0" w:after="0"/>
              <w:rPr>
                <w:b w:val="0"/>
                <w:i/>
                <w:sz w:val="21"/>
                <w:szCs w:val="21"/>
                <w:u w:val="none"/>
              </w:rPr>
            </w:pPr>
            <w:r w:rsidRPr="006D3F1C">
              <w:rPr>
                <w:b w:val="0"/>
                <w:i/>
                <w:sz w:val="21"/>
                <w:szCs w:val="21"/>
                <w:u w:val="none"/>
              </w:rPr>
              <w:t>«</w:t>
            </w:r>
            <w:r w:rsidRPr="0005132E">
              <w:rPr>
                <w:b w:val="0"/>
                <w:i/>
                <w:sz w:val="21"/>
                <w:szCs w:val="21"/>
                <w:u w:val="none"/>
              </w:rPr>
              <w:t>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валютный банковский счет в иной иностранной валюте, открываемый в кредитной организации.</w:t>
            </w:r>
          </w:p>
          <w:p w14:paraId="5A4C7E58"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4397EC95"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Вышеуказанные лица самостоятельно оценивают и несут риск того, что их личный закон и личный закон кредитной организации, в которой такие лица открывают валютный банковский счет в иной иностранной валюте, или личный закон кредитной организации, по счету которой должны пройти выплаты сумм при досрочном погашении Биржевых облигаций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365BD836"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7C825F6A"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0935082"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 xml:space="preserve">Депозитарный договор между </w:t>
            </w:r>
            <w:r>
              <w:rPr>
                <w:b w:val="0"/>
                <w:i/>
                <w:sz w:val="21"/>
                <w:szCs w:val="21"/>
                <w:u w:val="none"/>
              </w:rPr>
              <w:t>д</w:t>
            </w:r>
            <w:r w:rsidRPr="0005132E">
              <w:rPr>
                <w:b w:val="0"/>
                <w:i/>
                <w:sz w:val="21"/>
                <w:szCs w:val="21"/>
                <w:u w:val="none"/>
              </w:rPr>
              <w:t xml:space="preserve">епозитарием, являющимся номинальным держателем и осуществляющим учет прав на Биржевые облигации, номинированные в иной иностранной валюте, и депонентом может содержать обязанность депонента по наличию валютного банковского счета в иной иностранной валюте в той же кредитной организации, в которой открыт валютный банковский счет в иной иностранной валюте такому </w:t>
            </w:r>
            <w:r>
              <w:rPr>
                <w:b w:val="0"/>
                <w:i/>
                <w:sz w:val="21"/>
                <w:szCs w:val="21"/>
                <w:u w:val="none"/>
              </w:rPr>
              <w:t>д</w:t>
            </w:r>
            <w:r w:rsidRPr="0005132E">
              <w:rPr>
                <w:b w:val="0"/>
                <w:i/>
                <w:sz w:val="21"/>
                <w:szCs w:val="21"/>
                <w:u w:val="none"/>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иной иностранной валюте могут открыть валютный банковский счет в иной иностранной валюте в таком депозитарии, являющемся кредитной организацией.</w:t>
            </w:r>
          </w:p>
          <w:p w14:paraId="1E844D64"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досрочного погашения 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w:t>
            </w:r>
            <w:r w:rsidRPr="00F31137">
              <w:rPr>
                <w:i/>
                <w:sz w:val="21"/>
                <w:szCs w:val="21"/>
                <w:u w:val="none"/>
              </w:rPr>
              <w:t>рублях Российской Федерации</w:t>
            </w:r>
            <w:r w:rsidRPr="0005132E">
              <w:rPr>
                <w:b w:val="0"/>
                <w:i/>
                <w:sz w:val="21"/>
                <w:szCs w:val="21"/>
                <w:u w:val="none"/>
              </w:rPr>
              <w:t xml:space="preserve"> по курсу (порядку определения курса) иной иностранной валюты, установленному </w:t>
            </w:r>
            <w:r w:rsidRPr="00F31137">
              <w:rPr>
                <w:i/>
                <w:sz w:val="21"/>
                <w:szCs w:val="21"/>
              </w:rPr>
              <w:t>Условиями выпуска Биржевых облигаций</w:t>
            </w:r>
            <w:r w:rsidRPr="0005132E">
              <w:rPr>
                <w:b w:val="0"/>
                <w:i/>
                <w:sz w:val="21"/>
                <w:szCs w:val="21"/>
                <w:u w:val="none"/>
              </w:rPr>
              <w:t>.</w:t>
            </w:r>
          </w:p>
          <w:p w14:paraId="5499B7B7"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t xml:space="preserve"> </w:t>
            </w:r>
            <w:r w:rsidRPr="00E20637">
              <w:rPr>
                <w:b w:val="0"/>
                <w:i/>
                <w:sz w:val="21"/>
                <w:szCs w:val="21"/>
                <w:u w:val="none"/>
              </w:rPr>
              <w:t>и разделе 8.11. Проспекта ценных бумаг</w:t>
            </w:r>
            <w:r w:rsidRPr="0005132E">
              <w:rPr>
                <w:b w:val="0"/>
                <w:i/>
                <w:sz w:val="21"/>
                <w:szCs w:val="21"/>
                <w:u w:val="none"/>
              </w:rPr>
              <w:t>.</w:t>
            </w:r>
          </w:p>
          <w:p w14:paraId="2829BEC6"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64887CDB"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Не позднее 10-00 по московскому времени рабочего дня, предшествующего дате выплаты, Эмитент обязан направить в НРД информацию:</w:t>
            </w:r>
          </w:p>
          <w:p w14:paraId="632ACFF9"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  о величине курса, по которому будет производиться выплата по Биржевым облигациям;</w:t>
            </w:r>
          </w:p>
          <w:p w14:paraId="7C796B4E"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59168619"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023432D"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3D4E3DF"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В случае если это предусмотрено Условиями выпуска Биржевых облигаций, номинированных в иной иностранной валюте, выплаты по таким Биржевым облигациям могут быть осуществлены, как в иной иностранной валюте, так и в рублях Российской Федерации.</w:t>
            </w:r>
          </w:p>
          <w:p w14:paraId="4936C9A3"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 xml:space="preserve">В случае наличия возможности выплаты по Биржевым облигациям, номинированным в иной иностранной валюте, как в иной иностранной валюте, так и в рублях Российской Федерации, в </w:t>
            </w:r>
            <w:r w:rsidRPr="00F31137">
              <w:rPr>
                <w:i/>
                <w:sz w:val="21"/>
                <w:szCs w:val="21"/>
              </w:rPr>
              <w:t>Условиях выпуска Биржевых облигаций указывается на это обстоятельство</w:t>
            </w:r>
            <w:r w:rsidRPr="0005132E">
              <w:rPr>
                <w:b w:val="0"/>
                <w:i/>
                <w:sz w:val="21"/>
                <w:szCs w:val="21"/>
                <w:u w:val="none"/>
              </w:rPr>
              <w:t>, а также указываются порядок и условия осуществления таких выплат.</w:t>
            </w:r>
          </w:p>
          <w:p w14:paraId="55E25425"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Российской Федерации и валютный банковский счет в иной иностранной валюте, открываемый в кредитной организации.</w:t>
            </w:r>
          </w:p>
          <w:p w14:paraId="66C2F8CA"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Условиями выпуска Биржевых облигаций, номинированных в иной иностранной валюте, в рамках Программы облигаций, может быть предусмотрено, что выплаты по таким Биржевым облигациям осуществляются в рублях Российской Федерации.</w:t>
            </w:r>
          </w:p>
          <w:p w14:paraId="60CF460E" w14:textId="77777777" w:rsidR="00AB5A74" w:rsidRPr="0005132E" w:rsidRDefault="00AB5A74" w:rsidP="00AB5A74">
            <w:pPr>
              <w:pStyle w:val="Head3"/>
              <w:spacing w:before="0" w:after="0"/>
              <w:rPr>
                <w:b w:val="0"/>
                <w:i/>
                <w:sz w:val="21"/>
                <w:szCs w:val="21"/>
                <w:u w:val="none"/>
              </w:rPr>
            </w:pPr>
            <w:r w:rsidRPr="0005132E">
              <w:rPr>
                <w:b w:val="0"/>
                <w:i/>
                <w:sz w:val="21"/>
                <w:szCs w:val="21"/>
                <w:u w:val="none"/>
              </w:rPr>
              <w:t xml:space="preserve">В случае если Условиями выпуска Биржевых облигаций, номинированных в иной иностранной валюте, предусмотрено, что выплаты по Биржевым облигациям осуществляются в рублях Российской Федерации, то в </w:t>
            </w:r>
            <w:r w:rsidRPr="00F31137">
              <w:rPr>
                <w:i/>
                <w:sz w:val="21"/>
                <w:szCs w:val="21"/>
              </w:rPr>
              <w:t>Условиях выпуска Биржевых облигаций указывается на это обстоятельство</w:t>
            </w:r>
            <w:r w:rsidRPr="0005132E">
              <w:rPr>
                <w:b w:val="0"/>
                <w:i/>
                <w:sz w:val="21"/>
                <w:szCs w:val="21"/>
                <w:u w:val="none"/>
              </w:rPr>
              <w:t>, а также указываются порядок и условия осуществления таких выплат.</w:t>
            </w:r>
          </w:p>
          <w:p w14:paraId="0ABF7DC7" w14:textId="77777777" w:rsidR="00AB5A74" w:rsidRPr="006D3F1C" w:rsidRDefault="00AB5A74" w:rsidP="00AB5A74">
            <w:pPr>
              <w:pStyle w:val="Head3"/>
              <w:spacing w:before="0" w:after="0"/>
              <w:rPr>
                <w:rStyle w:val="Head4"/>
                <w:bCs/>
                <w:i/>
                <w:sz w:val="21"/>
                <w:szCs w:val="21"/>
                <w:u w:val="none"/>
              </w:rPr>
            </w:pPr>
            <w:r w:rsidRPr="0005132E">
              <w:rPr>
                <w:b w:val="0"/>
                <w:i/>
                <w:sz w:val="21"/>
                <w:szCs w:val="21"/>
                <w:u w:val="none"/>
              </w:rPr>
              <w:t>В данном случае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в НРД</w:t>
            </w:r>
            <w:r w:rsidRPr="006D3F1C">
              <w:rPr>
                <w:b w:val="0"/>
                <w:i/>
                <w:sz w:val="21"/>
                <w:szCs w:val="21"/>
                <w:u w:val="none"/>
              </w:rPr>
              <w:t>.»</w:t>
            </w:r>
          </w:p>
        </w:tc>
      </w:tr>
    </w:tbl>
    <w:p w14:paraId="5A5EDFDC" w14:textId="77777777" w:rsidR="00AB5A74" w:rsidRDefault="00AB5A74">
      <w:pPr>
        <w:rPr>
          <w:sz w:val="21"/>
          <w:szCs w:val="21"/>
        </w:rPr>
      </w:pPr>
    </w:p>
    <w:p w14:paraId="04BEE673" w14:textId="77777777" w:rsidR="00C95E81" w:rsidRDefault="00C95E81">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95E81" w:rsidRPr="0098368D" w14:paraId="4415CF74" w14:textId="77777777" w:rsidTr="00277677">
        <w:tc>
          <w:tcPr>
            <w:tcW w:w="10201" w:type="dxa"/>
            <w:shd w:val="clear" w:color="auto" w:fill="auto"/>
          </w:tcPr>
          <w:p w14:paraId="2A9B6FFE" w14:textId="77777777" w:rsidR="00C95E81" w:rsidRPr="00326360" w:rsidRDefault="00C95E81" w:rsidP="00C95E81">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28242F2D" w14:textId="77777777" w:rsidR="00C95E81" w:rsidRDefault="00C95E81" w:rsidP="00C95E81">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0F32AB44" w14:textId="77777777" w:rsidR="00C95E81" w:rsidRPr="00326360" w:rsidRDefault="00C95E81" w:rsidP="00C95E81">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25E101FB" w14:textId="77777777" w:rsidR="00C95E81" w:rsidRPr="006D3F1C" w:rsidRDefault="00C95E81" w:rsidP="00C95E81">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C95E81" w:rsidRPr="0098368D" w14:paraId="7801F358" w14:textId="77777777" w:rsidTr="00277677">
        <w:tc>
          <w:tcPr>
            <w:tcW w:w="10201" w:type="dxa"/>
            <w:shd w:val="clear" w:color="auto" w:fill="auto"/>
          </w:tcPr>
          <w:p w14:paraId="13C463BE" w14:textId="77777777" w:rsidR="00C95E81" w:rsidRPr="00D72936" w:rsidRDefault="00C95E81" w:rsidP="006D1B08">
            <w:pPr>
              <w:pStyle w:val="Head3"/>
              <w:jc w:val="left"/>
              <w:rPr>
                <w:rStyle w:val="Head4"/>
                <w:bCs/>
                <w:sz w:val="21"/>
                <w:szCs w:val="21"/>
              </w:rPr>
            </w:pPr>
            <w:r w:rsidRPr="0098368D">
              <w:rPr>
                <w:rStyle w:val="Head4"/>
                <w:bCs/>
                <w:sz w:val="21"/>
                <w:szCs w:val="21"/>
              </w:rPr>
              <w:t>Дополнить после 10 абзаца подпункта</w:t>
            </w:r>
            <w:r w:rsidRPr="0098368D">
              <w:rPr>
                <w:rStyle w:val="Head4"/>
                <w:bCs/>
                <w:i/>
                <w:sz w:val="21"/>
                <w:szCs w:val="21"/>
              </w:rPr>
              <w:t xml:space="preserve"> «Г)» </w:t>
            </w:r>
            <w:r w:rsidRPr="00D72936">
              <w:rPr>
                <w:rStyle w:val="Head4"/>
                <w:bCs/>
                <w:sz w:val="21"/>
                <w:szCs w:val="21"/>
              </w:rPr>
              <w:t>абзацем следующего содержания:</w:t>
            </w:r>
          </w:p>
          <w:p w14:paraId="70333840" w14:textId="77777777" w:rsidR="00C95E81" w:rsidRPr="00D72936" w:rsidRDefault="00C95E81" w:rsidP="006D1B08">
            <w:pPr>
              <w:pStyle w:val="Head3"/>
              <w:spacing w:before="0" w:after="0"/>
              <w:rPr>
                <w:b w:val="0"/>
                <w:sz w:val="21"/>
                <w:szCs w:val="21"/>
                <w:lang w:val="x-none"/>
              </w:rPr>
            </w:pPr>
            <w:r w:rsidRPr="00E31DDC">
              <w:rPr>
                <w:rStyle w:val="Head4"/>
                <w:bCs/>
                <w:i/>
                <w:sz w:val="21"/>
                <w:szCs w:val="21"/>
              </w:rPr>
              <w:t>«</w:t>
            </w:r>
            <w:r w:rsidRPr="000D6924">
              <w:rPr>
                <w:rStyle w:val="Head4"/>
                <w:b/>
                <w:bCs/>
                <w:i/>
                <w:sz w:val="21"/>
                <w:szCs w:val="21"/>
              </w:rPr>
              <w:t>Условиями выпуска</w:t>
            </w:r>
            <w:r w:rsidRPr="000D6924">
              <w:rPr>
                <w:rStyle w:val="Head4"/>
                <w:bCs/>
                <w:i/>
                <w:sz w:val="21"/>
                <w:szCs w:val="21"/>
              </w:rPr>
              <w:t xml:space="preserve"> </w:t>
            </w:r>
            <w:r w:rsidRPr="000D6924">
              <w:rPr>
                <w:rStyle w:val="Head4"/>
                <w:b/>
                <w:bCs/>
                <w:i/>
                <w:sz w:val="21"/>
                <w:szCs w:val="21"/>
              </w:rPr>
              <w:t>Биржевых облигаций</w:t>
            </w:r>
            <w:r>
              <w:rPr>
                <w:rStyle w:val="Head4"/>
                <w:bCs/>
                <w:i/>
                <w:sz w:val="21"/>
                <w:szCs w:val="21"/>
                <w:u w:val="none"/>
              </w:rPr>
              <w:t xml:space="preserve"> </w:t>
            </w:r>
            <w:r w:rsidRPr="00767C57">
              <w:rPr>
                <w:rStyle w:val="Head4"/>
                <w:bCs/>
                <w:i/>
                <w:sz w:val="21"/>
                <w:szCs w:val="21"/>
                <w:u w:val="none"/>
              </w:rPr>
              <w:t xml:space="preserve">может быть предусмотрена </w:t>
            </w:r>
            <w:r>
              <w:rPr>
                <w:rStyle w:val="Head4"/>
                <w:bCs/>
                <w:i/>
                <w:sz w:val="21"/>
                <w:szCs w:val="21"/>
                <w:u w:val="none"/>
              </w:rPr>
              <w:t xml:space="preserve">возможность </w:t>
            </w:r>
            <w:r w:rsidRPr="00767C57">
              <w:rPr>
                <w:rStyle w:val="Head4"/>
                <w:bCs/>
                <w:i/>
                <w:sz w:val="21"/>
                <w:szCs w:val="21"/>
                <w:u w:val="none"/>
              </w:rPr>
              <w:t>выплат</w:t>
            </w:r>
            <w:r>
              <w:rPr>
                <w:rStyle w:val="Head4"/>
                <w:bCs/>
                <w:i/>
                <w:sz w:val="21"/>
                <w:szCs w:val="21"/>
                <w:u w:val="none"/>
              </w:rPr>
              <w:t>ы</w:t>
            </w:r>
            <w:r w:rsidRPr="00767C57">
              <w:rPr>
                <w:rStyle w:val="Head4"/>
                <w:bCs/>
                <w:i/>
                <w:sz w:val="21"/>
                <w:szCs w:val="21"/>
                <w:u w:val="none"/>
              </w:rPr>
              <w:t xml:space="preserve"> дополнительного дохода к стоимости досрочного погашения Биржевых облигаций.</w:t>
            </w:r>
            <w:r w:rsidRPr="0098368D">
              <w:rPr>
                <w:rStyle w:val="Head4"/>
                <w:bCs/>
                <w:i/>
                <w:sz w:val="21"/>
                <w:szCs w:val="21"/>
                <w:u w:val="none"/>
              </w:rPr>
              <w:t>»</w:t>
            </w:r>
          </w:p>
        </w:tc>
      </w:tr>
      <w:tr w:rsidR="00C95E81" w:rsidRPr="0098368D" w14:paraId="6A18638D" w14:textId="77777777" w:rsidTr="00277677">
        <w:tc>
          <w:tcPr>
            <w:tcW w:w="10201" w:type="dxa"/>
            <w:shd w:val="clear" w:color="auto" w:fill="auto"/>
          </w:tcPr>
          <w:p w14:paraId="7DE18029" w14:textId="77777777" w:rsidR="00C95E81" w:rsidRPr="0098368D" w:rsidRDefault="00C95E81" w:rsidP="006D1B08">
            <w:pPr>
              <w:pStyle w:val="Head3"/>
              <w:jc w:val="left"/>
              <w:rPr>
                <w:rStyle w:val="Head4"/>
                <w:bCs/>
                <w:sz w:val="21"/>
                <w:szCs w:val="21"/>
              </w:rPr>
            </w:pPr>
            <w:r w:rsidRPr="0098368D">
              <w:rPr>
                <w:rStyle w:val="Head4"/>
                <w:bCs/>
                <w:sz w:val="21"/>
                <w:szCs w:val="21"/>
              </w:rPr>
              <w:t>Дополнить после 53 абзаца подпункта</w:t>
            </w:r>
            <w:r w:rsidRPr="0098368D">
              <w:rPr>
                <w:rStyle w:val="Head4"/>
                <w:bCs/>
                <w:i/>
                <w:sz w:val="21"/>
                <w:szCs w:val="21"/>
              </w:rPr>
              <w:t xml:space="preserve"> «Г)» </w:t>
            </w:r>
            <w:r w:rsidRPr="0098368D">
              <w:rPr>
                <w:rStyle w:val="Head4"/>
                <w:bCs/>
                <w:sz w:val="21"/>
                <w:szCs w:val="21"/>
              </w:rPr>
              <w:t>абзацами следующего содержания:</w:t>
            </w:r>
          </w:p>
          <w:p w14:paraId="4EFE9536" w14:textId="77777777" w:rsidR="00C95E81" w:rsidRPr="00F2606B" w:rsidRDefault="00C95E81" w:rsidP="006D1B08">
            <w:pPr>
              <w:tabs>
                <w:tab w:val="left" w:pos="567"/>
              </w:tabs>
              <w:jc w:val="both"/>
              <w:rPr>
                <w:rFonts w:eastAsia="Calibri"/>
                <w:i/>
                <w:iCs/>
                <w:sz w:val="21"/>
                <w:szCs w:val="21"/>
                <w:lang w:eastAsia="en-US"/>
              </w:rPr>
            </w:pPr>
            <w:r w:rsidRPr="0098368D">
              <w:rPr>
                <w:bCs/>
                <w:i/>
                <w:iCs/>
                <w:sz w:val="21"/>
                <w:szCs w:val="21"/>
              </w:rPr>
              <w:t>«</w:t>
            </w:r>
            <w:r w:rsidRPr="00F2606B">
              <w:rPr>
                <w:rFonts w:eastAsia="Calibri"/>
                <w:i/>
                <w:iCs/>
                <w:sz w:val="21"/>
                <w:szCs w:val="21"/>
                <w:lang w:eastAsia="en-US"/>
              </w:rPr>
              <w:t xml:space="preserve">Владельцы Биржевых облигаций, номинированных в </w:t>
            </w:r>
            <w:r w:rsidRPr="00F2606B">
              <w:rPr>
                <w:bCs/>
                <w:i/>
                <w:iCs/>
                <w:sz w:val="21"/>
                <w:szCs w:val="21"/>
              </w:rPr>
              <w:t>иной иностранной валюте</w:t>
            </w:r>
            <w:r w:rsidRPr="00F2606B">
              <w:rPr>
                <w:rFonts w:eastAsia="Calibri"/>
                <w:i/>
                <w:iCs/>
                <w:sz w:val="21"/>
                <w:szCs w:val="21"/>
                <w:lang w:eastAsia="en-US"/>
              </w:rPr>
              <w:t xml:space="preserve">, и иные лица, осуществляющие в соответствии с федеральными законами права по Биржевым облигациям, номинированным в </w:t>
            </w:r>
            <w:r w:rsidRPr="00F2606B">
              <w:rPr>
                <w:bCs/>
                <w:i/>
                <w:iCs/>
                <w:sz w:val="21"/>
                <w:szCs w:val="21"/>
              </w:rPr>
              <w:t>иной иностранной валюте</w:t>
            </w:r>
            <w:r w:rsidRPr="00F2606B">
              <w:rPr>
                <w:rFonts w:eastAsia="Calibri"/>
                <w:i/>
                <w:iCs/>
                <w:sz w:val="21"/>
                <w:szCs w:val="21"/>
                <w:lang w:eastAsia="en-US"/>
              </w:rPr>
              <w:t>,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r w:rsidRPr="00F2606B">
              <w:rPr>
                <w:sz w:val="21"/>
                <w:szCs w:val="21"/>
              </w:rPr>
              <w:t xml:space="preserve"> </w:t>
            </w:r>
            <w:r w:rsidRPr="00F2606B">
              <w:rPr>
                <w:rFonts w:eastAsia="Calibri"/>
                <w:i/>
                <w:iCs/>
                <w:sz w:val="21"/>
                <w:szCs w:val="21"/>
                <w:lang w:eastAsia="en-US"/>
              </w:rPr>
              <w:t xml:space="preserve">Для получения выплат по Биржевым облигациям указанные лица должны иметь валютный банковский счет в </w:t>
            </w:r>
            <w:r w:rsidRPr="00F2606B">
              <w:rPr>
                <w:bCs/>
                <w:i/>
                <w:iCs/>
                <w:sz w:val="21"/>
                <w:szCs w:val="21"/>
              </w:rPr>
              <w:t>иной иностранной валюте</w:t>
            </w:r>
            <w:r w:rsidRPr="00F2606B">
              <w:rPr>
                <w:rFonts w:eastAsia="Calibri"/>
                <w:i/>
                <w:iCs/>
                <w:sz w:val="21"/>
                <w:szCs w:val="21"/>
                <w:lang w:eastAsia="en-US"/>
              </w:rPr>
              <w:t>, открываемый в кредитной организации.</w:t>
            </w:r>
          </w:p>
          <w:p w14:paraId="17AF1D40" w14:textId="77777777" w:rsidR="00C95E81" w:rsidRPr="00F2606B" w:rsidRDefault="00C95E81" w:rsidP="006D1B08">
            <w:pPr>
              <w:tabs>
                <w:tab w:val="left" w:pos="567"/>
              </w:tabs>
              <w:jc w:val="both"/>
              <w:rPr>
                <w:rFonts w:eastAsia="Calibri"/>
                <w:i/>
                <w:iCs/>
                <w:sz w:val="21"/>
                <w:szCs w:val="21"/>
                <w:lang w:eastAsia="en-US"/>
              </w:rPr>
            </w:pPr>
            <w:r w:rsidRPr="00F2606B">
              <w:rPr>
                <w:rFonts w:eastAsia="Calibri"/>
                <w:i/>
                <w:iCs/>
                <w:sz w:val="21"/>
                <w:szCs w:val="21"/>
                <w:lang w:eastAsia="en-US"/>
              </w:rPr>
              <w:t>Указанные лица самостоятельно оценивают и несут риск того, что их личный закон</w:t>
            </w:r>
            <w:r w:rsidRPr="00F2606B">
              <w:rPr>
                <w:bCs/>
                <w:i/>
                <w:iCs/>
                <w:sz w:val="21"/>
                <w:szCs w:val="21"/>
              </w:rPr>
              <w:t>, запрет или иное ограничение, наложенные государственными или иными уполномоченными органами, могут</w:t>
            </w:r>
            <w:r w:rsidRPr="00F2606B">
              <w:rPr>
                <w:rFonts w:eastAsia="Calibri"/>
                <w:i/>
                <w:iCs/>
                <w:sz w:val="21"/>
                <w:szCs w:val="21"/>
                <w:lang w:eastAsia="en-US"/>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3401D18E" w14:textId="77777777" w:rsidR="00C95E81" w:rsidRPr="00F2606B" w:rsidRDefault="00C95E81" w:rsidP="006D1B08">
            <w:pPr>
              <w:tabs>
                <w:tab w:val="left" w:pos="567"/>
              </w:tabs>
              <w:jc w:val="both"/>
              <w:rPr>
                <w:rFonts w:eastAsia="Calibri"/>
                <w:i/>
                <w:iCs/>
                <w:sz w:val="21"/>
                <w:szCs w:val="21"/>
                <w:lang w:eastAsia="en-US"/>
              </w:rPr>
            </w:pPr>
            <w:r w:rsidRPr="00F2606B">
              <w:rPr>
                <w:rFonts w:eastAsia="Calibri"/>
                <w:i/>
                <w:iCs/>
                <w:sz w:val="21"/>
                <w:szCs w:val="21"/>
                <w:lang w:eastAsia="en-US"/>
              </w:rPr>
              <w:t xml:space="preserve">Вышеуказанные лица самостоятельно оценивают и несут риск того, что их личный закон и </w:t>
            </w:r>
            <w:r w:rsidRPr="00F2606B">
              <w:rPr>
                <w:i/>
                <w:sz w:val="21"/>
                <w:szCs w:val="21"/>
              </w:rPr>
              <w:t>личный закон</w:t>
            </w:r>
            <w:r w:rsidRPr="00F2606B">
              <w:rPr>
                <w:rFonts w:eastAsia="Calibri"/>
                <w:i/>
                <w:iCs/>
                <w:sz w:val="21"/>
                <w:szCs w:val="21"/>
                <w:lang w:eastAsia="en-US"/>
              </w:rPr>
              <w:t xml:space="preserve"> кредитной организации, в которой такие лица открывают валютный банковский счет в </w:t>
            </w:r>
            <w:r w:rsidRPr="00F2606B">
              <w:rPr>
                <w:bCs/>
                <w:i/>
                <w:iCs/>
                <w:sz w:val="21"/>
                <w:szCs w:val="21"/>
              </w:rPr>
              <w:t>иной иностранной валюте</w:t>
            </w:r>
            <w:r w:rsidRPr="00F2606B">
              <w:rPr>
                <w:rFonts w:eastAsia="Calibri"/>
                <w:i/>
                <w:iCs/>
                <w:sz w:val="21"/>
                <w:szCs w:val="21"/>
                <w:lang w:eastAsia="en-US"/>
              </w:rPr>
              <w:t xml:space="preserve">, или личный закон кредитной организации, по счету которой должны пройти выплаты </w:t>
            </w:r>
            <w:r w:rsidRPr="00F2606B">
              <w:rPr>
                <w:bCs/>
                <w:i/>
                <w:iCs/>
                <w:color w:val="000000"/>
                <w:sz w:val="21"/>
                <w:szCs w:val="21"/>
              </w:rPr>
              <w:t>сумм при досрочном погашении</w:t>
            </w:r>
            <w:r w:rsidRPr="00F2606B">
              <w:rPr>
                <w:rFonts w:eastAsia="Calibri"/>
                <w:i/>
                <w:iCs/>
                <w:sz w:val="21"/>
                <w:szCs w:val="21"/>
                <w:lang w:eastAsia="en-US"/>
              </w:rPr>
              <w:t xml:space="preserve"> Биржевых облигаций в денежной форме и иные причитающиеся владельцам таких ценных бумаг денежные выплаты, </w:t>
            </w:r>
            <w:r w:rsidRPr="00F2606B">
              <w:rPr>
                <w:bCs/>
                <w:i/>
                <w:iCs/>
                <w:sz w:val="21"/>
                <w:szCs w:val="21"/>
              </w:rPr>
              <w:t>либо запрет или иное ограничение, наложенные государственными или иными уполномоченными органами, могут</w:t>
            </w:r>
            <w:r w:rsidRPr="00F2606B">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44D0FBFE" w14:textId="77777777" w:rsidR="00C95E81" w:rsidRPr="00F2606B" w:rsidRDefault="00C95E81" w:rsidP="006D1B08">
            <w:pPr>
              <w:tabs>
                <w:tab w:val="left" w:pos="567"/>
              </w:tabs>
              <w:jc w:val="both"/>
              <w:rPr>
                <w:rFonts w:eastAsia="Calibri"/>
                <w:i/>
                <w:iCs/>
                <w:sz w:val="21"/>
                <w:szCs w:val="21"/>
                <w:lang w:eastAsia="en-US"/>
              </w:rPr>
            </w:pPr>
            <w:r w:rsidRPr="00F2606B">
              <w:rPr>
                <w:rFonts w:eastAsia="Calibri"/>
                <w:i/>
                <w:iCs/>
                <w:sz w:val="21"/>
                <w:szCs w:val="21"/>
                <w:lang w:eastAsia="en-US"/>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20601D16" w14:textId="77777777" w:rsidR="00C95E81" w:rsidRPr="00F2606B" w:rsidRDefault="00C95E81" w:rsidP="006D1B08">
            <w:pPr>
              <w:tabs>
                <w:tab w:val="left" w:pos="567"/>
              </w:tabs>
              <w:jc w:val="both"/>
              <w:rPr>
                <w:rFonts w:eastAsia="Calibri"/>
                <w:i/>
                <w:iCs/>
                <w:sz w:val="21"/>
                <w:szCs w:val="21"/>
                <w:lang w:eastAsia="en-US"/>
              </w:rPr>
            </w:pPr>
            <w:r w:rsidRPr="00F2606B">
              <w:rPr>
                <w:rFonts w:eastAsia="Calibri"/>
                <w:i/>
                <w:iCs/>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248985B" w14:textId="77777777" w:rsidR="00C95E81" w:rsidRPr="00F2606B" w:rsidRDefault="00C95E81" w:rsidP="006D1B08">
            <w:pPr>
              <w:tabs>
                <w:tab w:val="left" w:pos="567"/>
              </w:tabs>
              <w:jc w:val="both"/>
              <w:rPr>
                <w:rFonts w:eastAsia="Calibri"/>
                <w:i/>
                <w:iCs/>
                <w:sz w:val="21"/>
                <w:szCs w:val="21"/>
                <w:lang w:eastAsia="en-US"/>
              </w:rPr>
            </w:pPr>
            <w:r w:rsidRPr="00F2606B">
              <w:rPr>
                <w:rFonts w:eastAsia="Calibri"/>
                <w:i/>
                <w:iCs/>
                <w:sz w:val="21"/>
                <w:szCs w:val="21"/>
                <w:lang w:eastAsia="en-US"/>
              </w:rPr>
              <w:t xml:space="preserve">Депозитарный договор между </w:t>
            </w:r>
            <w:r>
              <w:rPr>
                <w:rFonts w:eastAsia="Calibri"/>
                <w:i/>
                <w:iCs/>
                <w:sz w:val="21"/>
                <w:szCs w:val="21"/>
                <w:lang w:eastAsia="en-US"/>
              </w:rPr>
              <w:t>д</w:t>
            </w:r>
            <w:r w:rsidRPr="00F2606B">
              <w:rPr>
                <w:rFonts w:eastAsia="Calibri"/>
                <w:i/>
                <w:iCs/>
                <w:sz w:val="21"/>
                <w:szCs w:val="21"/>
                <w:lang w:eastAsia="en-US"/>
              </w:rPr>
              <w:t xml:space="preserve">епозитарием, являющимся номинальным держателем и осуществляющим учет прав на Биржевые облигации, номинированные в </w:t>
            </w:r>
            <w:r w:rsidRPr="00F2606B">
              <w:rPr>
                <w:bCs/>
                <w:i/>
                <w:iCs/>
                <w:sz w:val="21"/>
                <w:szCs w:val="21"/>
              </w:rPr>
              <w:t>иной иностранной валюте</w:t>
            </w:r>
            <w:r w:rsidRPr="00F2606B">
              <w:rPr>
                <w:rFonts w:eastAsia="Calibri"/>
                <w:i/>
                <w:iCs/>
                <w:sz w:val="21"/>
                <w:szCs w:val="21"/>
                <w:lang w:eastAsia="en-US"/>
              </w:rPr>
              <w:t xml:space="preserve">, и депонентом может содержать обязанность депонента по наличию валютного банковского счета в </w:t>
            </w:r>
            <w:r w:rsidRPr="00F2606B">
              <w:rPr>
                <w:bCs/>
                <w:i/>
                <w:iCs/>
                <w:sz w:val="21"/>
                <w:szCs w:val="21"/>
              </w:rPr>
              <w:t xml:space="preserve">иной иностранной валюте </w:t>
            </w:r>
            <w:r w:rsidRPr="00F2606B">
              <w:rPr>
                <w:rFonts w:eastAsia="Calibri"/>
                <w:i/>
                <w:iCs/>
                <w:sz w:val="21"/>
                <w:szCs w:val="21"/>
                <w:lang w:eastAsia="en-US"/>
              </w:rPr>
              <w:t xml:space="preserve">в той же кредитной организации, в которой открыт валютный банковский счет в </w:t>
            </w:r>
            <w:r w:rsidRPr="00F2606B">
              <w:rPr>
                <w:bCs/>
                <w:i/>
                <w:iCs/>
                <w:sz w:val="21"/>
                <w:szCs w:val="21"/>
              </w:rPr>
              <w:t xml:space="preserve">иной иностранной валюте </w:t>
            </w:r>
            <w:r w:rsidRPr="00F2606B">
              <w:rPr>
                <w:rFonts w:eastAsia="Calibri"/>
                <w:i/>
                <w:iCs/>
                <w:sz w:val="21"/>
                <w:szCs w:val="21"/>
                <w:lang w:eastAsia="en-US"/>
              </w:rPr>
              <w:t xml:space="preserve">такому </w:t>
            </w:r>
            <w:r>
              <w:rPr>
                <w:rFonts w:eastAsia="Calibri"/>
                <w:i/>
                <w:iCs/>
                <w:sz w:val="21"/>
                <w:szCs w:val="21"/>
                <w:lang w:eastAsia="en-US"/>
              </w:rPr>
              <w:t>д</w:t>
            </w:r>
            <w:r w:rsidRPr="00F2606B">
              <w:rPr>
                <w:rFonts w:eastAsia="Calibri"/>
                <w:i/>
                <w:iCs/>
                <w:sz w:val="21"/>
                <w:szCs w:val="21"/>
                <w:lang w:eastAsia="en-US"/>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F2606B">
              <w:rPr>
                <w:bCs/>
                <w:i/>
                <w:iCs/>
                <w:sz w:val="21"/>
                <w:szCs w:val="21"/>
              </w:rPr>
              <w:t xml:space="preserve">иной иностранной валюте </w:t>
            </w:r>
            <w:r w:rsidRPr="00F2606B">
              <w:rPr>
                <w:rFonts w:eastAsia="Calibri"/>
                <w:i/>
                <w:iCs/>
                <w:sz w:val="21"/>
                <w:szCs w:val="21"/>
                <w:lang w:eastAsia="en-US"/>
              </w:rPr>
              <w:t xml:space="preserve">могут открыть валютный банковский счет в </w:t>
            </w:r>
            <w:r w:rsidRPr="00F2606B">
              <w:rPr>
                <w:bCs/>
                <w:i/>
                <w:iCs/>
                <w:sz w:val="21"/>
                <w:szCs w:val="21"/>
              </w:rPr>
              <w:t xml:space="preserve">иной иностранной валюте </w:t>
            </w:r>
            <w:r w:rsidRPr="00F2606B">
              <w:rPr>
                <w:rFonts w:eastAsia="Calibri"/>
                <w:i/>
                <w:iCs/>
                <w:sz w:val="21"/>
                <w:szCs w:val="21"/>
                <w:lang w:eastAsia="en-US"/>
              </w:rPr>
              <w:t>в таком депозитарии, являющемся кредитной организацией.</w:t>
            </w:r>
          </w:p>
          <w:p w14:paraId="560999D9" w14:textId="77777777" w:rsidR="00C95E81" w:rsidRPr="00F91D81" w:rsidRDefault="00C95E81" w:rsidP="006D1B08">
            <w:pPr>
              <w:tabs>
                <w:tab w:val="left" w:pos="567"/>
              </w:tabs>
              <w:adjustRightInd w:val="0"/>
              <w:jc w:val="both"/>
              <w:rPr>
                <w:bCs/>
                <w:i/>
                <w:iCs/>
                <w:sz w:val="21"/>
                <w:szCs w:val="21"/>
              </w:rPr>
            </w:pPr>
            <w:r w:rsidRPr="00F2606B">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sidRPr="00F2606B">
              <w:rPr>
                <w:bCs/>
                <w:i/>
                <w:iCs/>
                <w:color w:val="000000"/>
                <w:sz w:val="21"/>
                <w:szCs w:val="21"/>
              </w:rPr>
              <w:t>досрочного погашения</w:t>
            </w:r>
            <w:r w:rsidRPr="00F2606B">
              <w:rPr>
                <w:bCs/>
                <w:i/>
                <w:iCs/>
                <w:sz w:val="21"/>
                <w:szCs w:val="21"/>
              </w:rPr>
              <w:t xml:space="preserve"> 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F2606B">
              <w:rPr>
                <w:b/>
                <w:bCs/>
                <w:i/>
                <w:iCs/>
                <w:sz w:val="21"/>
                <w:szCs w:val="21"/>
              </w:rPr>
              <w:t xml:space="preserve">в рублях Российской Федерации </w:t>
            </w:r>
            <w:r w:rsidRPr="00F2606B">
              <w:rPr>
                <w:bCs/>
                <w:i/>
                <w:iCs/>
                <w:sz w:val="21"/>
                <w:szCs w:val="21"/>
              </w:rPr>
              <w:t xml:space="preserve">по курсу (порядку определения курса) </w:t>
            </w:r>
            <w:r w:rsidRPr="00F91D81">
              <w:rPr>
                <w:bCs/>
                <w:i/>
                <w:iCs/>
                <w:sz w:val="21"/>
                <w:szCs w:val="21"/>
              </w:rPr>
              <w:t>иной иностранной валюты, установленному Условиями выпуска Биржевых облигаций.</w:t>
            </w:r>
          </w:p>
          <w:p w14:paraId="495FFBEA" w14:textId="77777777" w:rsidR="00C95E81" w:rsidRPr="00F91D81" w:rsidRDefault="00C95E81" w:rsidP="006D1B08">
            <w:pPr>
              <w:tabs>
                <w:tab w:val="left" w:pos="567"/>
              </w:tabs>
              <w:adjustRightInd w:val="0"/>
              <w:jc w:val="both"/>
              <w:rPr>
                <w:bCs/>
                <w:i/>
                <w:iCs/>
                <w:sz w:val="21"/>
                <w:szCs w:val="21"/>
              </w:rPr>
            </w:pPr>
            <w:r w:rsidRPr="00F91D81">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F91D81">
              <w:rPr>
                <w:bCs/>
                <w:i/>
                <w:iCs/>
                <w:sz w:val="21"/>
                <w:szCs w:val="21"/>
              </w:rPr>
              <w:t>.</w:t>
            </w:r>
          </w:p>
          <w:p w14:paraId="025010EF" w14:textId="77777777" w:rsidR="00C95E81" w:rsidRPr="00F91D81" w:rsidRDefault="00C95E81" w:rsidP="006D1B08">
            <w:pPr>
              <w:tabs>
                <w:tab w:val="left" w:pos="567"/>
              </w:tabs>
              <w:adjustRightInd w:val="0"/>
              <w:jc w:val="both"/>
              <w:rPr>
                <w:bCs/>
                <w:i/>
                <w:iCs/>
                <w:sz w:val="21"/>
                <w:szCs w:val="21"/>
              </w:rPr>
            </w:pPr>
            <w:r w:rsidRPr="00F91D81">
              <w:rPr>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54A65AE5" w14:textId="77777777" w:rsidR="00C95E81" w:rsidRPr="00F91D81" w:rsidRDefault="00C95E81" w:rsidP="006D1B08">
            <w:pPr>
              <w:tabs>
                <w:tab w:val="left" w:pos="567"/>
              </w:tabs>
              <w:adjustRightInd w:val="0"/>
              <w:jc w:val="both"/>
              <w:rPr>
                <w:bCs/>
                <w:i/>
                <w:iCs/>
                <w:sz w:val="21"/>
                <w:szCs w:val="21"/>
              </w:rPr>
            </w:pPr>
            <w:r w:rsidRPr="00F91D81">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0CF9D445" w14:textId="77777777" w:rsidR="00C95E81" w:rsidRPr="00F91D81" w:rsidRDefault="00C95E81" w:rsidP="006D1B08">
            <w:pPr>
              <w:tabs>
                <w:tab w:val="left" w:pos="567"/>
              </w:tabs>
              <w:adjustRightInd w:val="0"/>
              <w:ind w:left="360"/>
              <w:jc w:val="both"/>
              <w:rPr>
                <w:bCs/>
                <w:i/>
                <w:iCs/>
                <w:sz w:val="21"/>
                <w:szCs w:val="21"/>
              </w:rPr>
            </w:pPr>
            <w:r w:rsidRPr="00F91D81">
              <w:rPr>
                <w:bCs/>
                <w:i/>
                <w:iCs/>
                <w:sz w:val="21"/>
                <w:szCs w:val="21"/>
              </w:rPr>
              <w:t>-  о величине курса, по которому будет производиться выплата по Биржевым облигациям;</w:t>
            </w:r>
          </w:p>
          <w:p w14:paraId="675113B6" w14:textId="77777777" w:rsidR="00C95E81" w:rsidRPr="00F91D81" w:rsidRDefault="00C95E81" w:rsidP="006D1B08">
            <w:pPr>
              <w:tabs>
                <w:tab w:val="left" w:pos="567"/>
              </w:tabs>
              <w:adjustRightInd w:val="0"/>
              <w:ind w:left="360"/>
              <w:jc w:val="both"/>
              <w:rPr>
                <w:bCs/>
                <w:i/>
                <w:iCs/>
                <w:sz w:val="21"/>
                <w:szCs w:val="21"/>
              </w:rPr>
            </w:pPr>
            <w:r w:rsidRPr="00F91D81">
              <w:rPr>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2C6E133F" w14:textId="77777777" w:rsidR="00C95E81" w:rsidRPr="00F91D81" w:rsidRDefault="00C95E81" w:rsidP="006D1B08">
            <w:pPr>
              <w:tabs>
                <w:tab w:val="left" w:pos="567"/>
              </w:tabs>
              <w:adjustRightInd w:val="0"/>
              <w:jc w:val="both"/>
              <w:rPr>
                <w:bCs/>
                <w:i/>
                <w:iCs/>
                <w:sz w:val="21"/>
                <w:szCs w:val="21"/>
              </w:rPr>
            </w:pPr>
            <w:r w:rsidRPr="00F91D81">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5E52178" w14:textId="77777777" w:rsidR="00C95E81" w:rsidRPr="00F91D81" w:rsidRDefault="00C95E81" w:rsidP="006D1B08">
            <w:pPr>
              <w:tabs>
                <w:tab w:val="left" w:pos="567"/>
              </w:tabs>
              <w:jc w:val="both"/>
              <w:rPr>
                <w:rFonts w:eastAsia="Calibri"/>
                <w:i/>
                <w:iCs/>
                <w:sz w:val="21"/>
                <w:szCs w:val="21"/>
                <w:lang w:eastAsia="en-US"/>
              </w:rPr>
            </w:pPr>
            <w:r w:rsidRPr="00F91D81">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241BA4F" w14:textId="77777777" w:rsidR="00C95E81" w:rsidRPr="00F91D81" w:rsidRDefault="00C95E81" w:rsidP="006D1B08">
            <w:pPr>
              <w:tabs>
                <w:tab w:val="left" w:pos="567"/>
              </w:tabs>
              <w:jc w:val="both"/>
              <w:rPr>
                <w:rFonts w:eastAsia="Calibri"/>
                <w:i/>
                <w:iCs/>
                <w:sz w:val="21"/>
                <w:szCs w:val="21"/>
                <w:lang w:eastAsia="en-US"/>
              </w:rPr>
            </w:pPr>
            <w:r w:rsidRPr="00F91D81">
              <w:rPr>
                <w:rFonts w:eastAsia="Calibri"/>
                <w:b/>
                <w:i/>
                <w:iCs/>
                <w:sz w:val="21"/>
                <w:szCs w:val="21"/>
                <w:u w:val="single"/>
                <w:lang w:eastAsia="en-US"/>
              </w:rPr>
              <w:t>В случае если это предусмотрено Условиями выпуска</w:t>
            </w:r>
            <w:r w:rsidRPr="00F91D81">
              <w:rPr>
                <w:rFonts w:eastAsia="Calibri"/>
                <w:i/>
                <w:iCs/>
                <w:sz w:val="21"/>
                <w:szCs w:val="21"/>
                <w:lang w:eastAsia="en-US"/>
              </w:rPr>
              <w:t xml:space="preserve"> Биржевых облигаций, номинированных в </w:t>
            </w:r>
            <w:r w:rsidRPr="00F91D81">
              <w:rPr>
                <w:bCs/>
                <w:i/>
                <w:iCs/>
                <w:sz w:val="21"/>
                <w:szCs w:val="21"/>
              </w:rPr>
              <w:t>иной иностранной валюте</w:t>
            </w:r>
            <w:r w:rsidRPr="00F91D81">
              <w:rPr>
                <w:rFonts w:eastAsia="Calibri"/>
                <w:i/>
                <w:iCs/>
                <w:sz w:val="21"/>
                <w:szCs w:val="21"/>
                <w:lang w:eastAsia="en-US"/>
              </w:rPr>
              <w:t xml:space="preserve">, выплаты по таким Биржевым облигациям могут быть осуществлены, как в </w:t>
            </w:r>
            <w:r w:rsidRPr="00F91D81">
              <w:rPr>
                <w:bCs/>
                <w:i/>
                <w:iCs/>
                <w:sz w:val="21"/>
                <w:szCs w:val="21"/>
              </w:rPr>
              <w:t>иной иностранной валюте</w:t>
            </w:r>
            <w:r w:rsidRPr="00F91D81">
              <w:rPr>
                <w:rFonts w:eastAsia="Calibri"/>
                <w:i/>
                <w:iCs/>
                <w:sz w:val="21"/>
                <w:szCs w:val="21"/>
                <w:lang w:eastAsia="en-US"/>
              </w:rPr>
              <w:t>, так и в рублях Российской Федерации.</w:t>
            </w:r>
          </w:p>
          <w:p w14:paraId="7E9527A3" w14:textId="77777777" w:rsidR="00C95E81" w:rsidRPr="00F91D81" w:rsidRDefault="00C95E81" w:rsidP="006D1B08">
            <w:pPr>
              <w:tabs>
                <w:tab w:val="left" w:pos="567"/>
              </w:tabs>
              <w:jc w:val="both"/>
              <w:rPr>
                <w:rFonts w:eastAsia="Calibri"/>
                <w:i/>
                <w:iCs/>
                <w:sz w:val="21"/>
                <w:szCs w:val="21"/>
                <w:lang w:eastAsia="en-US"/>
              </w:rPr>
            </w:pPr>
            <w:r w:rsidRPr="00F91D81">
              <w:rPr>
                <w:rFonts w:eastAsia="Calibri"/>
                <w:i/>
                <w:iCs/>
                <w:sz w:val="21"/>
                <w:szCs w:val="21"/>
                <w:lang w:eastAsia="en-US"/>
              </w:rPr>
              <w:t xml:space="preserve">В случае наличия возможности выплаты по Биржевым облигациям, номинированным в </w:t>
            </w:r>
            <w:r w:rsidRPr="00F91D81">
              <w:rPr>
                <w:bCs/>
                <w:i/>
                <w:iCs/>
                <w:sz w:val="21"/>
                <w:szCs w:val="21"/>
              </w:rPr>
              <w:t>иной иностранной валюте</w:t>
            </w:r>
            <w:r w:rsidRPr="00F91D81">
              <w:rPr>
                <w:rFonts w:eastAsia="Calibri"/>
                <w:i/>
                <w:iCs/>
                <w:sz w:val="21"/>
                <w:szCs w:val="21"/>
                <w:lang w:eastAsia="en-US"/>
              </w:rPr>
              <w:t xml:space="preserve">, как в </w:t>
            </w:r>
            <w:r w:rsidRPr="00F91D81">
              <w:rPr>
                <w:bCs/>
                <w:i/>
                <w:iCs/>
                <w:sz w:val="21"/>
                <w:szCs w:val="21"/>
              </w:rPr>
              <w:t>иной иностранной валюте</w:t>
            </w:r>
            <w:r w:rsidRPr="00F91D81">
              <w:rPr>
                <w:rFonts w:eastAsia="Calibri"/>
                <w:i/>
                <w:iCs/>
                <w:sz w:val="21"/>
                <w:szCs w:val="21"/>
                <w:lang w:eastAsia="en-US"/>
              </w:rPr>
              <w:t>, так и в рублях Российской Федерации, в Условиях выпуска Биржевых облигаций указывается на это обстоятельство, а также указываются порядок и условия осуществления таких выплат.</w:t>
            </w:r>
          </w:p>
          <w:p w14:paraId="3B1E883C" w14:textId="77777777" w:rsidR="00C95E81" w:rsidRPr="00F91D81" w:rsidRDefault="00C95E81" w:rsidP="006D1B08">
            <w:pPr>
              <w:tabs>
                <w:tab w:val="left" w:pos="567"/>
              </w:tabs>
              <w:jc w:val="both"/>
              <w:rPr>
                <w:rFonts w:eastAsia="Calibri"/>
                <w:i/>
                <w:iCs/>
                <w:sz w:val="21"/>
                <w:szCs w:val="21"/>
                <w:lang w:eastAsia="en-US"/>
              </w:rPr>
            </w:pPr>
            <w:r w:rsidRPr="00F91D81">
              <w:rPr>
                <w:rFonts w:eastAsia="Calibri"/>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F91D81">
              <w:rPr>
                <w:bCs/>
                <w:i/>
                <w:iCs/>
                <w:sz w:val="21"/>
                <w:szCs w:val="21"/>
              </w:rPr>
              <w:t>Российской Федерации</w:t>
            </w:r>
            <w:r w:rsidRPr="00F91D81">
              <w:rPr>
                <w:rFonts w:eastAsia="Calibri"/>
                <w:i/>
                <w:iCs/>
                <w:sz w:val="21"/>
                <w:szCs w:val="21"/>
                <w:lang w:eastAsia="en-US"/>
              </w:rPr>
              <w:t xml:space="preserve"> и валютный банковский счет в </w:t>
            </w:r>
            <w:r w:rsidRPr="00F91D81">
              <w:rPr>
                <w:bCs/>
                <w:i/>
                <w:iCs/>
                <w:sz w:val="21"/>
                <w:szCs w:val="21"/>
              </w:rPr>
              <w:t>иной иностранной валюте</w:t>
            </w:r>
            <w:r w:rsidRPr="00F91D81">
              <w:rPr>
                <w:rFonts w:eastAsia="Calibri"/>
                <w:i/>
                <w:iCs/>
                <w:sz w:val="21"/>
                <w:szCs w:val="21"/>
                <w:lang w:eastAsia="en-US"/>
              </w:rPr>
              <w:t>, открываемый в кредитной организации.</w:t>
            </w:r>
          </w:p>
          <w:p w14:paraId="1D5D2E8E" w14:textId="77777777" w:rsidR="00C95E81" w:rsidRPr="00F91D81" w:rsidRDefault="00C95E81" w:rsidP="006D1B08">
            <w:pPr>
              <w:tabs>
                <w:tab w:val="left" w:pos="567"/>
              </w:tabs>
              <w:adjustRightInd w:val="0"/>
              <w:jc w:val="both"/>
              <w:rPr>
                <w:bCs/>
                <w:i/>
                <w:iCs/>
                <w:sz w:val="21"/>
                <w:szCs w:val="21"/>
                <w:lang w:eastAsia="en-US"/>
              </w:rPr>
            </w:pPr>
            <w:r w:rsidRPr="00F91D81">
              <w:rPr>
                <w:b/>
                <w:bCs/>
                <w:i/>
                <w:iCs/>
                <w:sz w:val="21"/>
                <w:szCs w:val="21"/>
              </w:rPr>
              <w:t>Условиями выпуска Биржевых облигаций</w:t>
            </w:r>
            <w:r w:rsidRPr="00F91D81">
              <w:rPr>
                <w:bCs/>
                <w:i/>
                <w:iCs/>
                <w:sz w:val="21"/>
                <w:szCs w:val="21"/>
              </w:rPr>
              <w:t xml:space="preserve">, номинированных в иной иностранной валюте, в рамках Программы облигаций, может быть предусмотрено, что выплаты по таким Биржевым облигациям осуществляются </w:t>
            </w:r>
            <w:r w:rsidRPr="00F91D81">
              <w:rPr>
                <w:bCs/>
                <w:i/>
                <w:iCs/>
                <w:sz w:val="21"/>
                <w:szCs w:val="21"/>
                <w:lang w:eastAsia="en-US"/>
              </w:rPr>
              <w:t>в</w:t>
            </w:r>
            <w:r w:rsidRPr="00F91D81">
              <w:rPr>
                <w:bCs/>
                <w:i/>
                <w:iCs/>
                <w:sz w:val="21"/>
                <w:szCs w:val="21"/>
              </w:rPr>
              <w:t xml:space="preserve"> </w:t>
            </w:r>
            <w:r w:rsidRPr="00F91D81">
              <w:rPr>
                <w:bCs/>
                <w:i/>
                <w:sz w:val="21"/>
                <w:szCs w:val="21"/>
              </w:rPr>
              <w:t xml:space="preserve">рублях Российской </w:t>
            </w:r>
            <w:r w:rsidRPr="00F91D81">
              <w:rPr>
                <w:bCs/>
                <w:i/>
                <w:iCs/>
                <w:sz w:val="21"/>
                <w:szCs w:val="21"/>
                <w:lang w:eastAsia="en-US"/>
              </w:rPr>
              <w:t>Федерации.</w:t>
            </w:r>
          </w:p>
          <w:p w14:paraId="1ACFBF60" w14:textId="77777777" w:rsidR="00C95E81" w:rsidRPr="00F91D81" w:rsidRDefault="00C95E81" w:rsidP="006D1B08">
            <w:pPr>
              <w:tabs>
                <w:tab w:val="left" w:pos="567"/>
              </w:tabs>
              <w:adjustRightInd w:val="0"/>
              <w:jc w:val="both"/>
              <w:rPr>
                <w:bCs/>
                <w:i/>
                <w:iCs/>
                <w:sz w:val="21"/>
                <w:szCs w:val="21"/>
                <w:lang w:eastAsia="en-US"/>
              </w:rPr>
            </w:pPr>
            <w:r w:rsidRPr="00F91D81">
              <w:rPr>
                <w:bCs/>
                <w:i/>
                <w:iCs/>
                <w:sz w:val="21"/>
                <w:szCs w:val="21"/>
              </w:rPr>
              <w:t xml:space="preserve">В случае если </w:t>
            </w:r>
            <w:r w:rsidRPr="00F91D81">
              <w:rPr>
                <w:b/>
                <w:bCs/>
                <w:i/>
                <w:iCs/>
                <w:sz w:val="21"/>
                <w:szCs w:val="21"/>
              </w:rPr>
              <w:t>Условиями выпуска Биржевых облигаций</w:t>
            </w:r>
            <w:r w:rsidRPr="00F91D81">
              <w:rPr>
                <w:bCs/>
                <w:i/>
                <w:iCs/>
                <w:sz w:val="21"/>
                <w:szCs w:val="21"/>
              </w:rPr>
              <w:t xml:space="preserve">, номинированных в иной иностранной валюте, предусмотрено, что выплаты по Биржевым облигациям осуществляются </w:t>
            </w:r>
            <w:r w:rsidRPr="00F91D81">
              <w:rPr>
                <w:bCs/>
                <w:i/>
                <w:iCs/>
                <w:sz w:val="21"/>
                <w:szCs w:val="21"/>
                <w:lang w:eastAsia="en-US"/>
              </w:rPr>
              <w:t>в</w:t>
            </w:r>
            <w:r w:rsidRPr="00F91D81">
              <w:rPr>
                <w:bCs/>
                <w:i/>
                <w:iCs/>
                <w:sz w:val="21"/>
                <w:szCs w:val="21"/>
              </w:rPr>
              <w:t xml:space="preserve"> </w:t>
            </w:r>
            <w:r w:rsidRPr="00F91D81">
              <w:rPr>
                <w:bCs/>
                <w:i/>
                <w:sz w:val="21"/>
                <w:szCs w:val="21"/>
              </w:rPr>
              <w:t xml:space="preserve">рублях Российской </w:t>
            </w:r>
            <w:r w:rsidRPr="00F91D81">
              <w:rPr>
                <w:bCs/>
                <w:i/>
                <w:iCs/>
                <w:sz w:val="21"/>
                <w:szCs w:val="21"/>
                <w:lang w:eastAsia="en-US"/>
              </w:rPr>
              <w:t>Федерации,</w:t>
            </w:r>
            <w:r w:rsidRPr="00F91D81">
              <w:rPr>
                <w:bCs/>
                <w:i/>
                <w:iCs/>
                <w:sz w:val="21"/>
                <w:szCs w:val="21"/>
              </w:rPr>
              <w:t xml:space="preserve"> то в Условиях выпуска Биржевых облигаций указывается на это обстоятельство, а также указываются порядок и условия осуществления таких выплат.</w:t>
            </w:r>
          </w:p>
          <w:p w14:paraId="2EED8BC9" w14:textId="77777777" w:rsidR="00C95E81" w:rsidRPr="006D3F1C" w:rsidRDefault="00C95E81" w:rsidP="006D1B08">
            <w:pPr>
              <w:tabs>
                <w:tab w:val="left" w:pos="567"/>
              </w:tabs>
              <w:jc w:val="both"/>
              <w:rPr>
                <w:rStyle w:val="Head4"/>
                <w:b w:val="0"/>
                <w:bCs w:val="0"/>
                <w:i/>
                <w:color w:val="000000"/>
                <w:sz w:val="21"/>
                <w:szCs w:val="21"/>
              </w:rPr>
            </w:pPr>
            <w:r w:rsidRPr="00F91D81">
              <w:rPr>
                <w:bCs/>
                <w:i/>
                <w:iCs/>
                <w:sz w:val="21"/>
                <w:szCs w:val="21"/>
              </w:rPr>
              <w:t xml:space="preserve">В данном случае </w:t>
            </w:r>
            <w:r w:rsidRPr="00F91D81">
              <w:rPr>
                <w:i/>
                <w:color w:val="000000"/>
                <w:sz w:val="21"/>
                <w:szCs w:val="21"/>
              </w:rPr>
              <w:t>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в НРД.</w:t>
            </w:r>
            <w:r w:rsidRPr="006D3F1C">
              <w:rPr>
                <w:bCs/>
                <w:i/>
                <w:iCs/>
                <w:sz w:val="21"/>
                <w:szCs w:val="21"/>
              </w:rPr>
              <w:t>»</w:t>
            </w:r>
          </w:p>
        </w:tc>
      </w:tr>
    </w:tbl>
    <w:p w14:paraId="44B007A4" w14:textId="77777777" w:rsidR="00C95E81" w:rsidRDefault="00C95E81">
      <w:pPr>
        <w:rPr>
          <w:sz w:val="21"/>
          <w:szCs w:val="21"/>
        </w:rPr>
      </w:pPr>
    </w:p>
    <w:p w14:paraId="3021FC3D" w14:textId="77777777" w:rsidR="00C95E81" w:rsidRDefault="00C95E81">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C95E81" w:rsidRPr="0098368D" w14:paraId="4F56D84B" w14:textId="77777777" w:rsidTr="00277677">
        <w:tc>
          <w:tcPr>
            <w:tcW w:w="10201" w:type="dxa"/>
            <w:gridSpan w:val="2"/>
            <w:shd w:val="clear" w:color="auto" w:fill="auto"/>
          </w:tcPr>
          <w:p w14:paraId="22D68BF3" w14:textId="77777777" w:rsidR="00C95E81" w:rsidRPr="00326360" w:rsidRDefault="00C95E81" w:rsidP="00C95E81">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1BC3B050" w14:textId="77777777" w:rsidR="00C95E81" w:rsidRDefault="00C95E81" w:rsidP="00C95E81">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3D4FA808" w14:textId="77777777" w:rsidR="00C95E81" w:rsidRPr="00326360" w:rsidRDefault="00C95E81" w:rsidP="00C95E81">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33EE12E0" w14:textId="77777777" w:rsidR="00C95E81" w:rsidRPr="006D3F1C" w:rsidRDefault="00C95E81" w:rsidP="00C95E81">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C95E81" w:rsidRPr="0098368D" w14:paraId="09B70F69" w14:textId="77777777" w:rsidTr="00277677">
        <w:tc>
          <w:tcPr>
            <w:tcW w:w="10201" w:type="dxa"/>
            <w:gridSpan w:val="2"/>
            <w:shd w:val="clear" w:color="auto" w:fill="auto"/>
          </w:tcPr>
          <w:p w14:paraId="51B48292" w14:textId="77777777" w:rsidR="00C95E81" w:rsidRPr="0098368D" w:rsidRDefault="00C95E81" w:rsidP="006D1B08">
            <w:pPr>
              <w:pStyle w:val="Head3"/>
              <w:jc w:val="left"/>
              <w:rPr>
                <w:rStyle w:val="Head4"/>
                <w:bCs/>
                <w:sz w:val="21"/>
                <w:szCs w:val="21"/>
              </w:rPr>
            </w:pPr>
            <w:r w:rsidRPr="0098368D">
              <w:rPr>
                <w:rStyle w:val="Head4"/>
                <w:bCs/>
                <w:sz w:val="21"/>
                <w:szCs w:val="21"/>
              </w:rPr>
              <w:t>Дополнить после 10 абзаца подпункта</w:t>
            </w:r>
            <w:r w:rsidRPr="0098368D">
              <w:rPr>
                <w:rStyle w:val="Head4"/>
                <w:bCs/>
                <w:i/>
                <w:sz w:val="21"/>
                <w:szCs w:val="21"/>
              </w:rPr>
              <w:t xml:space="preserve"> «Д)» </w:t>
            </w:r>
            <w:r w:rsidRPr="0098368D">
              <w:rPr>
                <w:rStyle w:val="Head4"/>
                <w:bCs/>
                <w:sz w:val="21"/>
                <w:szCs w:val="21"/>
              </w:rPr>
              <w:t>абзацем следующего содержания:</w:t>
            </w:r>
          </w:p>
          <w:p w14:paraId="15020644" w14:textId="77777777" w:rsidR="00C95E81" w:rsidRPr="0098368D" w:rsidRDefault="00C95E81" w:rsidP="006D1B08">
            <w:pPr>
              <w:pStyle w:val="Head3"/>
              <w:spacing w:before="0" w:after="0"/>
              <w:rPr>
                <w:b w:val="0"/>
                <w:sz w:val="21"/>
                <w:szCs w:val="21"/>
                <w:lang w:val="x-none"/>
              </w:rPr>
            </w:pPr>
            <w:r w:rsidRPr="0098368D">
              <w:rPr>
                <w:rStyle w:val="Head4"/>
                <w:bCs/>
                <w:i/>
                <w:sz w:val="21"/>
                <w:szCs w:val="21"/>
                <w:u w:val="none"/>
              </w:rPr>
              <w:t>«</w:t>
            </w:r>
            <w:r w:rsidRPr="003B4A9A">
              <w:rPr>
                <w:rStyle w:val="Head4"/>
                <w:b/>
                <w:bCs/>
                <w:i/>
                <w:sz w:val="21"/>
                <w:szCs w:val="21"/>
              </w:rPr>
              <w:t>Условиями выпуска Биржевых облигаций</w:t>
            </w:r>
            <w:r w:rsidRPr="00767C57">
              <w:rPr>
                <w:rStyle w:val="Head4"/>
                <w:bCs/>
                <w:i/>
                <w:sz w:val="21"/>
                <w:szCs w:val="21"/>
                <w:u w:val="none"/>
              </w:rPr>
              <w:t xml:space="preserve"> может быть предусмотрена </w:t>
            </w:r>
            <w:r>
              <w:rPr>
                <w:rStyle w:val="Head4"/>
                <w:bCs/>
                <w:i/>
                <w:sz w:val="21"/>
                <w:szCs w:val="21"/>
                <w:u w:val="none"/>
              </w:rPr>
              <w:t xml:space="preserve">возможность </w:t>
            </w:r>
            <w:r w:rsidRPr="00767C57">
              <w:rPr>
                <w:rStyle w:val="Head4"/>
                <w:bCs/>
                <w:i/>
                <w:sz w:val="21"/>
                <w:szCs w:val="21"/>
                <w:u w:val="none"/>
              </w:rPr>
              <w:t>выплат</w:t>
            </w:r>
            <w:r>
              <w:rPr>
                <w:rStyle w:val="Head4"/>
                <w:bCs/>
                <w:i/>
                <w:sz w:val="21"/>
                <w:szCs w:val="21"/>
                <w:u w:val="none"/>
              </w:rPr>
              <w:t>ы</w:t>
            </w:r>
            <w:r w:rsidRPr="00767C57">
              <w:rPr>
                <w:rStyle w:val="Head4"/>
                <w:bCs/>
                <w:i/>
                <w:sz w:val="21"/>
                <w:szCs w:val="21"/>
                <w:u w:val="none"/>
              </w:rPr>
              <w:t xml:space="preserve"> дополнительного дохода к стоимости досрочного погашения Биржевых облигаций.</w:t>
            </w:r>
            <w:r w:rsidRPr="00E31DDC">
              <w:rPr>
                <w:rStyle w:val="Head4"/>
                <w:bCs/>
                <w:i/>
                <w:sz w:val="21"/>
                <w:szCs w:val="21"/>
                <w:u w:val="none"/>
              </w:rPr>
              <w:t>»</w:t>
            </w:r>
          </w:p>
        </w:tc>
      </w:tr>
      <w:tr w:rsidR="00C95E81" w:rsidRPr="0098368D" w14:paraId="724AD600" w14:textId="77777777" w:rsidTr="00277677">
        <w:tc>
          <w:tcPr>
            <w:tcW w:w="10201" w:type="dxa"/>
            <w:gridSpan w:val="2"/>
            <w:shd w:val="clear" w:color="auto" w:fill="auto"/>
          </w:tcPr>
          <w:p w14:paraId="4ED6E52B" w14:textId="77777777" w:rsidR="00C95E81" w:rsidRPr="0098368D" w:rsidRDefault="00C95E81" w:rsidP="006D1B08">
            <w:pPr>
              <w:pStyle w:val="Head3"/>
              <w:jc w:val="left"/>
              <w:rPr>
                <w:rStyle w:val="Head4"/>
                <w:bCs/>
                <w:sz w:val="21"/>
                <w:szCs w:val="21"/>
              </w:rPr>
            </w:pPr>
            <w:r w:rsidRPr="0098368D">
              <w:rPr>
                <w:rStyle w:val="Head4"/>
                <w:bCs/>
                <w:sz w:val="21"/>
                <w:szCs w:val="21"/>
              </w:rPr>
              <w:t>Дополнить после 53 абзаца подпункта</w:t>
            </w:r>
            <w:r w:rsidRPr="0098368D">
              <w:rPr>
                <w:rStyle w:val="Head4"/>
                <w:bCs/>
                <w:i/>
                <w:sz w:val="21"/>
                <w:szCs w:val="21"/>
              </w:rPr>
              <w:t xml:space="preserve"> «Д)» </w:t>
            </w:r>
            <w:r w:rsidRPr="0098368D">
              <w:rPr>
                <w:rStyle w:val="Head4"/>
                <w:bCs/>
                <w:sz w:val="21"/>
                <w:szCs w:val="21"/>
              </w:rPr>
              <w:t>абзацами следующего содержания:</w:t>
            </w:r>
          </w:p>
          <w:p w14:paraId="25227B0A" w14:textId="77777777" w:rsidR="00C95E81" w:rsidRPr="00382A9B" w:rsidRDefault="00C95E81" w:rsidP="006D1B08">
            <w:pPr>
              <w:tabs>
                <w:tab w:val="left" w:pos="567"/>
              </w:tabs>
              <w:jc w:val="both"/>
              <w:rPr>
                <w:rFonts w:eastAsia="Calibri"/>
                <w:i/>
                <w:iCs/>
                <w:sz w:val="21"/>
                <w:szCs w:val="21"/>
                <w:lang w:eastAsia="en-US"/>
              </w:rPr>
            </w:pPr>
            <w:r w:rsidRPr="0098368D">
              <w:rPr>
                <w:bCs/>
                <w:i/>
                <w:iCs/>
                <w:sz w:val="21"/>
                <w:szCs w:val="21"/>
              </w:rPr>
              <w:t>«</w:t>
            </w:r>
            <w:r w:rsidRPr="00382A9B">
              <w:rPr>
                <w:rFonts w:eastAsia="Calibri"/>
                <w:i/>
                <w:iCs/>
                <w:sz w:val="21"/>
                <w:szCs w:val="21"/>
                <w:lang w:eastAsia="en-US"/>
              </w:rPr>
              <w:t xml:space="preserve">Владельцы Биржевых облигаций, номинированных в </w:t>
            </w:r>
            <w:r w:rsidRPr="00382A9B">
              <w:rPr>
                <w:bCs/>
                <w:i/>
                <w:iCs/>
                <w:sz w:val="21"/>
                <w:szCs w:val="21"/>
              </w:rPr>
              <w:t>иной иностранной валюте</w:t>
            </w:r>
            <w:r w:rsidRPr="00382A9B">
              <w:rPr>
                <w:rFonts w:eastAsia="Calibri"/>
                <w:i/>
                <w:iCs/>
                <w:sz w:val="21"/>
                <w:szCs w:val="21"/>
                <w:lang w:eastAsia="en-US"/>
              </w:rPr>
              <w:t xml:space="preserve">, и иные лица, осуществляющие в соответствии с федеральными законами права по Биржевым облигациям, номинированным в </w:t>
            </w:r>
            <w:r w:rsidRPr="00382A9B">
              <w:rPr>
                <w:bCs/>
                <w:i/>
                <w:iCs/>
                <w:sz w:val="21"/>
                <w:szCs w:val="21"/>
              </w:rPr>
              <w:t>иной иностранной валюте</w:t>
            </w:r>
            <w:r w:rsidRPr="00382A9B">
              <w:rPr>
                <w:rFonts w:eastAsia="Calibri"/>
                <w:i/>
                <w:iCs/>
                <w:sz w:val="21"/>
                <w:szCs w:val="21"/>
                <w:lang w:eastAsia="en-US"/>
              </w:rPr>
              <w:t>,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r w:rsidRPr="00382A9B">
              <w:rPr>
                <w:sz w:val="21"/>
                <w:szCs w:val="21"/>
              </w:rPr>
              <w:t xml:space="preserve"> </w:t>
            </w:r>
            <w:r w:rsidRPr="00382A9B">
              <w:rPr>
                <w:rFonts w:eastAsia="Calibri"/>
                <w:i/>
                <w:iCs/>
                <w:sz w:val="21"/>
                <w:szCs w:val="21"/>
                <w:lang w:eastAsia="en-US"/>
              </w:rPr>
              <w:t xml:space="preserve">Для получения выплат по Биржевым облигациям указанные лица должны иметь валютный банковский счет в </w:t>
            </w:r>
            <w:r w:rsidRPr="00382A9B">
              <w:rPr>
                <w:bCs/>
                <w:i/>
                <w:iCs/>
                <w:sz w:val="21"/>
                <w:szCs w:val="21"/>
              </w:rPr>
              <w:t>иной иностранной валюте</w:t>
            </w:r>
            <w:r w:rsidRPr="00382A9B">
              <w:rPr>
                <w:rFonts w:eastAsia="Calibri"/>
                <w:i/>
                <w:iCs/>
                <w:sz w:val="21"/>
                <w:szCs w:val="21"/>
                <w:lang w:eastAsia="en-US"/>
              </w:rPr>
              <w:t>, открываемый в кредитной организации.</w:t>
            </w:r>
          </w:p>
          <w:p w14:paraId="36D6EEFF"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Указанные лица самостоятельно оценивают и несут риск того, что их личный закон</w:t>
            </w:r>
            <w:r w:rsidRPr="00382A9B">
              <w:rPr>
                <w:bCs/>
                <w:i/>
                <w:iCs/>
                <w:sz w:val="21"/>
                <w:szCs w:val="21"/>
              </w:rPr>
              <w:t>, запрет или иное ограничение, наложенные государственными или иными уполномоченными органами, могут</w:t>
            </w:r>
            <w:r w:rsidRPr="00382A9B">
              <w:rPr>
                <w:rFonts w:eastAsia="Calibri"/>
                <w:i/>
                <w:iCs/>
                <w:sz w:val="21"/>
                <w:szCs w:val="21"/>
                <w:lang w:eastAsia="en-US"/>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6E9B8799"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 xml:space="preserve">Вышеуказанные лица самостоятельно оценивают и несут риск того, что их личный закон и </w:t>
            </w:r>
            <w:r w:rsidRPr="00382A9B">
              <w:rPr>
                <w:i/>
                <w:sz w:val="21"/>
                <w:szCs w:val="21"/>
              </w:rPr>
              <w:t>личный закон</w:t>
            </w:r>
            <w:r w:rsidRPr="00382A9B">
              <w:rPr>
                <w:rFonts w:eastAsia="Calibri"/>
                <w:i/>
                <w:iCs/>
                <w:sz w:val="21"/>
                <w:szCs w:val="21"/>
                <w:lang w:eastAsia="en-US"/>
              </w:rPr>
              <w:t xml:space="preserve"> кредитной организации, в которой такие лица открывают валютный банковский счет в </w:t>
            </w:r>
            <w:r w:rsidRPr="00382A9B">
              <w:rPr>
                <w:bCs/>
                <w:i/>
                <w:iCs/>
                <w:sz w:val="21"/>
                <w:szCs w:val="21"/>
              </w:rPr>
              <w:t>иной иностранной валюте</w:t>
            </w:r>
            <w:r w:rsidRPr="00382A9B">
              <w:rPr>
                <w:rFonts w:eastAsia="Calibri"/>
                <w:i/>
                <w:iCs/>
                <w:sz w:val="21"/>
                <w:szCs w:val="21"/>
                <w:lang w:eastAsia="en-US"/>
              </w:rPr>
              <w:t xml:space="preserve">, или личный закон кредитной организации, по счету которой должны пройти выплаты </w:t>
            </w:r>
            <w:r w:rsidRPr="00382A9B">
              <w:rPr>
                <w:bCs/>
                <w:i/>
                <w:iCs/>
                <w:color w:val="000000"/>
                <w:sz w:val="21"/>
                <w:szCs w:val="21"/>
              </w:rPr>
              <w:t>сумм при досрочном погашении</w:t>
            </w:r>
            <w:r w:rsidRPr="00382A9B">
              <w:rPr>
                <w:rFonts w:eastAsia="Calibri"/>
                <w:i/>
                <w:iCs/>
                <w:sz w:val="21"/>
                <w:szCs w:val="21"/>
                <w:lang w:eastAsia="en-US"/>
              </w:rPr>
              <w:t xml:space="preserve"> Биржевых облигаций в денежной форме и иные причитающиеся владельцам таких ценных бумаг денежные выплаты, </w:t>
            </w:r>
            <w:r w:rsidRPr="00382A9B">
              <w:rPr>
                <w:bCs/>
                <w:i/>
                <w:iCs/>
                <w:sz w:val="21"/>
                <w:szCs w:val="21"/>
              </w:rPr>
              <w:t>либо запрет или иное ограничение, наложенные государственными или иными уполномоченными органами, могут</w:t>
            </w:r>
            <w:r w:rsidRPr="00382A9B">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5FADE60D"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2D5F6919"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04FBEE5"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 xml:space="preserve">Депозитарный договор между </w:t>
            </w:r>
            <w:r>
              <w:rPr>
                <w:rFonts w:eastAsia="Calibri"/>
                <w:i/>
                <w:iCs/>
                <w:sz w:val="21"/>
                <w:szCs w:val="21"/>
                <w:lang w:eastAsia="en-US"/>
              </w:rPr>
              <w:t>д</w:t>
            </w:r>
            <w:r w:rsidRPr="00382A9B">
              <w:rPr>
                <w:rFonts w:eastAsia="Calibri"/>
                <w:i/>
                <w:iCs/>
                <w:sz w:val="21"/>
                <w:szCs w:val="21"/>
                <w:lang w:eastAsia="en-US"/>
              </w:rPr>
              <w:t xml:space="preserve">епозитарием, являющимся номинальным держателем и осуществляющим учет прав на Биржевые облигации, номинированные в </w:t>
            </w:r>
            <w:r w:rsidRPr="00382A9B">
              <w:rPr>
                <w:bCs/>
                <w:i/>
                <w:iCs/>
                <w:sz w:val="21"/>
                <w:szCs w:val="21"/>
              </w:rPr>
              <w:t>иной иностранной валюте</w:t>
            </w:r>
            <w:r w:rsidRPr="00382A9B">
              <w:rPr>
                <w:rFonts w:eastAsia="Calibri"/>
                <w:i/>
                <w:iCs/>
                <w:sz w:val="21"/>
                <w:szCs w:val="21"/>
                <w:lang w:eastAsia="en-US"/>
              </w:rPr>
              <w:t xml:space="preserve">, и депонентом может содержать обязанность депонента по наличию валютного банковского счета в </w:t>
            </w:r>
            <w:r w:rsidRPr="00382A9B">
              <w:rPr>
                <w:bCs/>
                <w:i/>
                <w:iCs/>
                <w:sz w:val="21"/>
                <w:szCs w:val="21"/>
              </w:rPr>
              <w:t xml:space="preserve">иной иностранной валюте </w:t>
            </w:r>
            <w:r w:rsidRPr="00382A9B">
              <w:rPr>
                <w:rFonts w:eastAsia="Calibri"/>
                <w:i/>
                <w:iCs/>
                <w:sz w:val="21"/>
                <w:szCs w:val="21"/>
                <w:lang w:eastAsia="en-US"/>
              </w:rPr>
              <w:t xml:space="preserve">в той же кредитной организации, в которой открыт валютный банковский счет в </w:t>
            </w:r>
            <w:r w:rsidRPr="00382A9B">
              <w:rPr>
                <w:bCs/>
                <w:i/>
                <w:iCs/>
                <w:sz w:val="21"/>
                <w:szCs w:val="21"/>
              </w:rPr>
              <w:t xml:space="preserve">иной иностранной валюте </w:t>
            </w:r>
            <w:r w:rsidRPr="00382A9B">
              <w:rPr>
                <w:rFonts w:eastAsia="Calibri"/>
                <w:i/>
                <w:iCs/>
                <w:sz w:val="21"/>
                <w:szCs w:val="21"/>
                <w:lang w:eastAsia="en-US"/>
              </w:rPr>
              <w:t xml:space="preserve">такому </w:t>
            </w:r>
            <w:r>
              <w:rPr>
                <w:rFonts w:eastAsia="Calibri"/>
                <w:i/>
                <w:iCs/>
                <w:sz w:val="21"/>
                <w:szCs w:val="21"/>
                <w:lang w:eastAsia="en-US"/>
              </w:rPr>
              <w:t>д</w:t>
            </w:r>
            <w:r w:rsidRPr="00382A9B">
              <w:rPr>
                <w:rFonts w:eastAsia="Calibri"/>
                <w:i/>
                <w:iCs/>
                <w:sz w:val="21"/>
                <w:szCs w:val="21"/>
                <w:lang w:eastAsia="en-US"/>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382A9B">
              <w:rPr>
                <w:bCs/>
                <w:i/>
                <w:iCs/>
                <w:sz w:val="21"/>
                <w:szCs w:val="21"/>
              </w:rPr>
              <w:t xml:space="preserve">иной иностранной валюте </w:t>
            </w:r>
            <w:r w:rsidRPr="00382A9B">
              <w:rPr>
                <w:rFonts w:eastAsia="Calibri"/>
                <w:i/>
                <w:iCs/>
                <w:sz w:val="21"/>
                <w:szCs w:val="21"/>
                <w:lang w:eastAsia="en-US"/>
              </w:rPr>
              <w:t xml:space="preserve">могут открыть валютный банковский счет в </w:t>
            </w:r>
            <w:r w:rsidRPr="00382A9B">
              <w:rPr>
                <w:bCs/>
                <w:i/>
                <w:iCs/>
                <w:sz w:val="21"/>
                <w:szCs w:val="21"/>
              </w:rPr>
              <w:t xml:space="preserve">иной иностранной валюте </w:t>
            </w:r>
            <w:r w:rsidRPr="00382A9B">
              <w:rPr>
                <w:rFonts w:eastAsia="Calibri"/>
                <w:i/>
                <w:iCs/>
                <w:sz w:val="21"/>
                <w:szCs w:val="21"/>
                <w:lang w:eastAsia="en-US"/>
              </w:rPr>
              <w:t>в таком депозитарии, являющемся кредитной организацией.</w:t>
            </w:r>
          </w:p>
          <w:p w14:paraId="4E5B36B9" w14:textId="77777777" w:rsidR="00C95E81" w:rsidRPr="00382A9B" w:rsidRDefault="00C95E81" w:rsidP="006D1B08">
            <w:pPr>
              <w:tabs>
                <w:tab w:val="left" w:pos="567"/>
              </w:tabs>
              <w:adjustRightInd w:val="0"/>
              <w:jc w:val="both"/>
              <w:rPr>
                <w:bCs/>
                <w:i/>
                <w:iCs/>
                <w:sz w:val="21"/>
                <w:szCs w:val="21"/>
              </w:rPr>
            </w:pPr>
            <w:r w:rsidRPr="00382A9B">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sidRPr="00382A9B">
              <w:rPr>
                <w:bCs/>
                <w:i/>
                <w:iCs/>
                <w:color w:val="000000"/>
                <w:sz w:val="21"/>
                <w:szCs w:val="21"/>
              </w:rPr>
              <w:t>досрочного погашения</w:t>
            </w:r>
            <w:r w:rsidRPr="00382A9B">
              <w:rPr>
                <w:bCs/>
                <w:i/>
                <w:iCs/>
                <w:sz w:val="21"/>
                <w:szCs w:val="21"/>
              </w:rPr>
              <w:t xml:space="preserve"> 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82A9B">
              <w:rPr>
                <w:b/>
                <w:bCs/>
                <w:i/>
                <w:iCs/>
                <w:sz w:val="21"/>
                <w:szCs w:val="21"/>
              </w:rPr>
              <w:t>в рублях Российской Федерации</w:t>
            </w:r>
            <w:r w:rsidRPr="00382A9B">
              <w:rPr>
                <w:bCs/>
                <w:i/>
                <w:iCs/>
                <w:sz w:val="21"/>
                <w:szCs w:val="21"/>
              </w:rPr>
              <w:t xml:space="preserve"> по курсу (порядку определения курса) иной иностранной валюты, установленному </w:t>
            </w:r>
            <w:r w:rsidRPr="001A4C39">
              <w:rPr>
                <w:b/>
                <w:bCs/>
                <w:i/>
                <w:iCs/>
                <w:sz w:val="21"/>
                <w:szCs w:val="21"/>
                <w:u w:val="single"/>
              </w:rPr>
              <w:t>Условиями выпуска Биржевых облигаций</w:t>
            </w:r>
            <w:r w:rsidRPr="00382A9B">
              <w:rPr>
                <w:bCs/>
                <w:i/>
                <w:iCs/>
                <w:sz w:val="21"/>
                <w:szCs w:val="21"/>
              </w:rPr>
              <w:t>.</w:t>
            </w:r>
          </w:p>
          <w:p w14:paraId="1C4F47C0" w14:textId="77777777" w:rsidR="00C95E81" w:rsidRPr="00382A9B" w:rsidRDefault="00C95E81" w:rsidP="006D1B08">
            <w:pPr>
              <w:tabs>
                <w:tab w:val="left" w:pos="567"/>
              </w:tabs>
              <w:adjustRightInd w:val="0"/>
              <w:jc w:val="both"/>
              <w:rPr>
                <w:bCs/>
                <w:i/>
                <w:iCs/>
                <w:sz w:val="21"/>
                <w:szCs w:val="21"/>
              </w:rPr>
            </w:pPr>
            <w:r w:rsidRPr="00382A9B">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382A9B">
              <w:rPr>
                <w:bCs/>
                <w:i/>
                <w:iCs/>
                <w:sz w:val="21"/>
                <w:szCs w:val="21"/>
              </w:rPr>
              <w:t>.</w:t>
            </w:r>
          </w:p>
          <w:p w14:paraId="288063D9" w14:textId="77777777" w:rsidR="00C95E81" w:rsidRPr="00382A9B" w:rsidRDefault="00C95E81" w:rsidP="006D1B08">
            <w:pPr>
              <w:tabs>
                <w:tab w:val="left" w:pos="567"/>
              </w:tabs>
              <w:adjustRightInd w:val="0"/>
              <w:jc w:val="both"/>
              <w:rPr>
                <w:bCs/>
                <w:i/>
                <w:iCs/>
                <w:sz w:val="21"/>
                <w:szCs w:val="21"/>
              </w:rPr>
            </w:pPr>
            <w:r w:rsidRPr="00382A9B">
              <w:rPr>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6083402A" w14:textId="77777777" w:rsidR="00C95E81" w:rsidRPr="00382A9B" w:rsidRDefault="00C95E81" w:rsidP="006D1B08">
            <w:pPr>
              <w:tabs>
                <w:tab w:val="left" w:pos="567"/>
              </w:tabs>
              <w:adjustRightInd w:val="0"/>
              <w:jc w:val="both"/>
              <w:rPr>
                <w:bCs/>
                <w:i/>
                <w:iCs/>
                <w:sz w:val="21"/>
                <w:szCs w:val="21"/>
              </w:rPr>
            </w:pPr>
            <w:r w:rsidRPr="00382A9B">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26417E46" w14:textId="77777777" w:rsidR="00C95E81" w:rsidRPr="00382A9B" w:rsidRDefault="00C95E81" w:rsidP="006D1B08">
            <w:pPr>
              <w:tabs>
                <w:tab w:val="left" w:pos="567"/>
              </w:tabs>
              <w:adjustRightInd w:val="0"/>
              <w:ind w:left="360"/>
              <w:jc w:val="both"/>
              <w:rPr>
                <w:bCs/>
                <w:i/>
                <w:iCs/>
                <w:sz w:val="21"/>
                <w:szCs w:val="21"/>
              </w:rPr>
            </w:pPr>
            <w:r w:rsidRPr="00382A9B">
              <w:rPr>
                <w:bCs/>
                <w:i/>
                <w:iCs/>
                <w:sz w:val="21"/>
                <w:szCs w:val="21"/>
              </w:rPr>
              <w:t>-  о величине курса, по которому будет производиться выплата по Биржевым облигациям;</w:t>
            </w:r>
          </w:p>
          <w:p w14:paraId="3996164D" w14:textId="77777777" w:rsidR="00C95E81" w:rsidRPr="00382A9B" w:rsidRDefault="00C95E81" w:rsidP="006D1B08">
            <w:pPr>
              <w:tabs>
                <w:tab w:val="left" w:pos="567"/>
              </w:tabs>
              <w:adjustRightInd w:val="0"/>
              <w:ind w:left="360"/>
              <w:jc w:val="both"/>
              <w:rPr>
                <w:bCs/>
                <w:i/>
                <w:iCs/>
                <w:sz w:val="21"/>
                <w:szCs w:val="21"/>
              </w:rPr>
            </w:pPr>
            <w:r w:rsidRPr="00382A9B">
              <w:rPr>
                <w:bCs/>
                <w:i/>
                <w:iCs/>
                <w:sz w:val="21"/>
                <w:szCs w:val="21"/>
              </w:rPr>
              <w:t>- о величине выплаты в рублях Российской Федерации по курсу, по которому будет производиться выплата по Биржевым облигациям, в расчете на одну Биржевую облигацию.</w:t>
            </w:r>
          </w:p>
          <w:p w14:paraId="4DE25DC4" w14:textId="77777777" w:rsidR="00C95E81" w:rsidRPr="00382A9B" w:rsidRDefault="00C95E81" w:rsidP="006D1B08">
            <w:pPr>
              <w:tabs>
                <w:tab w:val="left" w:pos="567"/>
              </w:tabs>
              <w:adjustRightInd w:val="0"/>
              <w:jc w:val="both"/>
              <w:rPr>
                <w:bCs/>
                <w:i/>
                <w:iCs/>
                <w:sz w:val="21"/>
                <w:szCs w:val="21"/>
              </w:rPr>
            </w:pPr>
            <w:r w:rsidRPr="00382A9B">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40139" w14:textId="77777777" w:rsidR="00C95E81" w:rsidRPr="00382A9B" w:rsidRDefault="00C95E81" w:rsidP="006D1B08">
            <w:pPr>
              <w:tabs>
                <w:tab w:val="left" w:pos="567"/>
              </w:tabs>
              <w:jc w:val="both"/>
              <w:rPr>
                <w:rFonts w:eastAsia="Calibri"/>
                <w:i/>
                <w:iCs/>
                <w:sz w:val="21"/>
                <w:szCs w:val="21"/>
                <w:lang w:eastAsia="en-US"/>
              </w:rPr>
            </w:pPr>
            <w:r w:rsidRPr="00382A9B">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61F9317"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b/>
                <w:i/>
                <w:iCs/>
                <w:sz w:val="21"/>
                <w:szCs w:val="21"/>
                <w:u w:val="single"/>
                <w:lang w:eastAsia="en-US"/>
              </w:rPr>
              <w:t>В случае если это предусмотрено Условиями выпуска</w:t>
            </w:r>
            <w:r w:rsidRPr="00382A9B">
              <w:rPr>
                <w:rFonts w:eastAsia="Calibri"/>
                <w:i/>
                <w:iCs/>
                <w:sz w:val="21"/>
                <w:szCs w:val="21"/>
                <w:lang w:eastAsia="en-US"/>
              </w:rPr>
              <w:t xml:space="preserve"> Биржевых облигаций, номинированных в </w:t>
            </w:r>
            <w:r w:rsidRPr="00382A9B">
              <w:rPr>
                <w:bCs/>
                <w:i/>
                <w:iCs/>
                <w:sz w:val="21"/>
                <w:szCs w:val="21"/>
              </w:rPr>
              <w:t>иной иностранной валюте</w:t>
            </w:r>
            <w:r w:rsidRPr="00382A9B">
              <w:rPr>
                <w:rFonts w:eastAsia="Calibri"/>
                <w:i/>
                <w:iCs/>
                <w:sz w:val="21"/>
                <w:szCs w:val="21"/>
                <w:lang w:eastAsia="en-US"/>
              </w:rPr>
              <w:t xml:space="preserve">, выплаты по таким Биржевым облигациям могут быть осуществлены, как в </w:t>
            </w:r>
            <w:r w:rsidRPr="00382A9B">
              <w:rPr>
                <w:bCs/>
                <w:i/>
                <w:iCs/>
                <w:sz w:val="21"/>
                <w:szCs w:val="21"/>
              </w:rPr>
              <w:t>иной иностранной валюте</w:t>
            </w:r>
            <w:r w:rsidRPr="00382A9B">
              <w:rPr>
                <w:rFonts w:eastAsia="Calibri"/>
                <w:i/>
                <w:iCs/>
                <w:sz w:val="21"/>
                <w:szCs w:val="21"/>
                <w:lang w:eastAsia="en-US"/>
              </w:rPr>
              <w:t>, так и в рублях Российской Федерации.</w:t>
            </w:r>
          </w:p>
          <w:p w14:paraId="645AB9B6"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 xml:space="preserve">В случае наличия возможности выплаты по Биржевым облигациям, номинированным в </w:t>
            </w:r>
            <w:r w:rsidRPr="00382A9B">
              <w:rPr>
                <w:bCs/>
                <w:i/>
                <w:iCs/>
                <w:sz w:val="21"/>
                <w:szCs w:val="21"/>
              </w:rPr>
              <w:t>иной иностранной валюте</w:t>
            </w:r>
            <w:r w:rsidRPr="00382A9B">
              <w:rPr>
                <w:rFonts w:eastAsia="Calibri"/>
                <w:i/>
                <w:iCs/>
                <w:sz w:val="21"/>
                <w:szCs w:val="21"/>
                <w:lang w:eastAsia="en-US"/>
              </w:rPr>
              <w:t xml:space="preserve">, как в </w:t>
            </w:r>
            <w:r w:rsidRPr="00382A9B">
              <w:rPr>
                <w:bCs/>
                <w:i/>
                <w:iCs/>
                <w:sz w:val="21"/>
                <w:szCs w:val="21"/>
              </w:rPr>
              <w:t>иной иностранной валюте</w:t>
            </w:r>
            <w:r w:rsidRPr="00382A9B">
              <w:rPr>
                <w:rFonts w:eastAsia="Calibri"/>
                <w:i/>
                <w:iCs/>
                <w:sz w:val="21"/>
                <w:szCs w:val="21"/>
                <w:lang w:eastAsia="en-US"/>
              </w:rPr>
              <w:t xml:space="preserve">, так и в рублях Российской Федерации, в </w:t>
            </w:r>
            <w:r w:rsidRPr="001A4C39">
              <w:rPr>
                <w:rFonts w:eastAsia="Calibri"/>
                <w:b/>
                <w:i/>
                <w:iCs/>
                <w:sz w:val="21"/>
                <w:szCs w:val="21"/>
                <w:u w:val="single"/>
                <w:lang w:eastAsia="en-US"/>
              </w:rPr>
              <w:t>Условиях выпуска Биржевых облигаций указывается на это обстоятельство</w:t>
            </w:r>
            <w:r w:rsidRPr="00382A9B">
              <w:rPr>
                <w:rFonts w:eastAsia="Calibri"/>
                <w:i/>
                <w:iCs/>
                <w:sz w:val="21"/>
                <w:szCs w:val="21"/>
                <w:lang w:eastAsia="en-US"/>
              </w:rPr>
              <w:t>, а также указываются порядок и условия осуществления таких выплат.</w:t>
            </w:r>
          </w:p>
          <w:p w14:paraId="079379F9" w14:textId="77777777" w:rsidR="00C95E81" w:rsidRPr="00382A9B" w:rsidRDefault="00C95E81" w:rsidP="006D1B08">
            <w:pPr>
              <w:tabs>
                <w:tab w:val="left" w:pos="567"/>
              </w:tabs>
              <w:jc w:val="both"/>
              <w:rPr>
                <w:rFonts w:eastAsia="Calibri"/>
                <w:i/>
                <w:iCs/>
                <w:sz w:val="21"/>
                <w:szCs w:val="21"/>
                <w:lang w:eastAsia="en-US"/>
              </w:rPr>
            </w:pPr>
            <w:r w:rsidRPr="00382A9B">
              <w:rPr>
                <w:rFonts w:eastAsia="Calibri"/>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382A9B">
              <w:rPr>
                <w:bCs/>
                <w:i/>
                <w:iCs/>
                <w:sz w:val="21"/>
                <w:szCs w:val="21"/>
              </w:rPr>
              <w:t>Российской Федерации</w:t>
            </w:r>
            <w:r w:rsidRPr="00382A9B">
              <w:rPr>
                <w:rFonts w:eastAsia="Calibri"/>
                <w:i/>
                <w:iCs/>
                <w:sz w:val="21"/>
                <w:szCs w:val="21"/>
                <w:lang w:eastAsia="en-US"/>
              </w:rPr>
              <w:t xml:space="preserve"> и валютный банковский счет в </w:t>
            </w:r>
            <w:r w:rsidRPr="00382A9B">
              <w:rPr>
                <w:bCs/>
                <w:i/>
                <w:iCs/>
                <w:sz w:val="21"/>
                <w:szCs w:val="21"/>
              </w:rPr>
              <w:t>иной иностранной валюте</w:t>
            </w:r>
            <w:r w:rsidRPr="00382A9B">
              <w:rPr>
                <w:rFonts w:eastAsia="Calibri"/>
                <w:i/>
                <w:iCs/>
                <w:sz w:val="21"/>
                <w:szCs w:val="21"/>
                <w:lang w:eastAsia="en-US"/>
              </w:rPr>
              <w:t>, открываемый в кредитной организации.</w:t>
            </w:r>
          </w:p>
          <w:p w14:paraId="3FBB0CCA" w14:textId="77777777" w:rsidR="00C95E81" w:rsidRPr="00382A9B" w:rsidRDefault="00C95E81" w:rsidP="006D1B08">
            <w:pPr>
              <w:tabs>
                <w:tab w:val="left" w:pos="567"/>
              </w:tabs>
              <w:adjustRightInd w:val="0"/>
              <w:jc w:val="both"/>
              <w:rPr>
                <w:bCs/>
                <w:i/>
                <w:iCs/>
                <w:sz w:val="21"/>
                <w:szCs w:val="21"/>
                <w:lang w:eastAsia="en-US"/>
              </w:rPr>
            </w:pPr>
            <w:r w:rsidRPr="00382A9B">
              <w:rPr>
                <w:b/>
                <w:bCs/>
                <w:i/>
                <w:iCs/>
                <w:sz w:val="21"/>
                <w:szCs w:val="21"/>
              </w:rPr>
              <w:t>Условиями выпуска Биржевых облигаций</w:t>
            </w:r>
            <w:r w:rsidRPr="00382A9B">
              <w:rPr>
                <w:bCs/>
                <w:i/>
                <w:iCs/>
                <w:sz w:val="21"/>
                <w:szCs w:val="21"/>
              </w:rPr>
              <w:t xml:space="preserve">, номинированных в иной иностранной валюте, в рамках Программы облигаций, может быть предусмотрено, что выплаты по таким Биржевым облигациям осуществляются </w:t>
            </w:r>
            <w:r w:rsidRPr="00382A9B">
              <w:rPr>
                <w:bCs/>
                <w:i/>
                <w:iCs/>
                <w:sz w:val="21"/>
                <w:szCs w:val="21"/>
                <w:lang w:eastAsia="en-US"/>
              </w:rPr>
              <w:t>в</w:t>
            </w:r>
            <w:r w:rsidRPr="00382A9B">
              <w:rPr>
                <w:bCs/>
                <w:i/>
                <w:iCs/>
                <w:sz w:val="21"/>
                <w:szCs w:val="21"/>
              </w:rPr>
              <w:t xml:space="preserve"> </w:t>
            </w:r>
            <w:r w:rsidRPr="00382A9B">
              <w:rPr>
                <w:bCs/>
                <w:i/>
                <w:sz w:val="21"/>
                <w:szCs w:val="21"/>
              </w:rPr>
              <w:t xml:space="preserve">рублях Российской </w:t>
            </w:r>
            <w:r w:rsidRPr="00382A9B">
              <w:rPr>
                <w:bCs/>
                <w:i/>
                <w:iCs/>
                <w:sz w:val="21"/>
                <w:szCs w:val="21"/>
                <w:lang w:eastAsia="en-US"/>
              </w:rPr>
              <w:t>Федерации.</w:t>
            </w:r>
          </w:p>
          <w:p w14:paraId="05E6783B" w14:textId="77777777" w:rsidR="00C95E81" w:rsidRPr="00382A9B" w:rsidRDefault="00C95E81" w:rsidP="006D1B08">
            <w:pPr>
              <w:tabs>
                <w:tab w:val="left" w:pos="567"/>
              </w:tabs>
              <w:adjustRightInd w:val="0"/>
              <w:jc w:val="both"/>
              <w:rPr>
                <w:bCs/>
                <w:i/>
                <w:iCs/>
                <w:sz w:val="21"/>
                <w:szCs w:val="21"/>
                <w:lang w:eastAsia="en-US"/>
              </w:rPr>
            </w:pPr>
            <w:r w:rsidRPr="00382A9B">
              <w:rPr>
                <w:bCs/>
                <w:i/>
                <w:iCs/>
                <w:sz w:val="21"/>
                <w:szCs w:val="21"/>
              </w:rPr>
              <w:t xml:space="preserve">В случае если </w:t>
            </w:r>
            <w:r w:rsidRPr="00382A9B">
              <w:rPr>
                <w:b/>
                <w:bCs/>
                <w:i/>
                <w:iCs/>
                <w:sz w:val="21"/>
                <w:szCs w:val="21"/>
              </w:rPr>
              <w:t>Условиями выпуска Биржевых облигаций</w:t>
            </w:r>
            <w:r w:rsidRPr="00382A9B">
              <w:rPr>
                <w:bCs/>
                <w:i/>
                <w:iCs/>
                <w:sz w:val="21"/>
                <w:szCs w:val="21"/>
              </w:rPr>
              <w:t xml:space="preserve">, номинированных в иной иностранной валюте, предусмотрено, что выплаты по Биржевым облигациям осуществляются </w:t>
            </w:r>
            <w:r w:rsidRPr="00382A9B">
              <w:rPr>
                <w:bCs/>
                <w:i/>
                <w:iCs/>
                <w:sz w:val="21"/>
                <w:szCs w:val="21"/>
                <w:lang w:eastAsia="en-US"/>
              </w:rPr>
              <w:t>в</w:t>
            </w:r>
            <w:r w:rsidRPr="00382A9B">
              <w:rPr>
                <w:bCs/>
                <w:i/>
                <w:iCs/>
                <w:sz w:val="21"/>
                <w:szCs w:val="21"/>
              </w:rPr>
              <w:t xml:space="preserve"> </w:t>
            </w:r>
            <w:r w:rsidRPr="00382A9B">
              <w:rPr>
                <w:bCs/>
                <w:i/>
                <w:sz w:val="21"/>
                <w:szCs w:val="21"/>
              </w:rPr>
              <w:t xml:space="preserve">рублях Российской </w:t>
            </w:r>
            <w:r w:rsidRPr="00382A9B">
              <w:rPr>
                <w:bCs/>
                <w:i/>
                <w:iCs/>
                <w:sz w:val="21"/>
                <w:szCs w:val="21"/>
                <w:lang w:eastAsia="en-US"/>
              </w:rPr>
              <w:t>Федерации,</w:t>
            </w:r>
            <w:r w:rsidRPr="00382A9B">
              <w:rPr>
                <w:bCs/>
                <w:i/>
                <w:iCs/>
                <w:sz w:val="21"/>
                <w:szCs w:val="21"/>
              </w:rPr>
              <w:t xml:space="preserve"> то в </w:t>
            </w:r>
            <w:r w:rsidRPr="001A4C39">
              <w:rPr>
                <w:b/>
                <w:bCs/>
                <w:i/>
                <w:iCs/>
                <w:sz w:val="21"/>
                <w:szCs w:val="21"/>
                <w:u w:val="single"/>
              </w:rPr>
              <w:t>Условиях выпуска Биржевых облигаций указывается на это обстоятельство</w:t>
            </w:r>
            <w:r w:rsidRPr="00382A9B">
              <w:rPr>
                <w:bCs/>
                <w:i/>
                <w:iCs/>
                <w:sz w:val="21"/>
                <w:szCs w:val="21"/>
              </w:rPr>
              <w:t>, а также указываются порядок и условия осуществления таких выплат.</w:t>
            </w:r>
          </w:p>
          <w:p w14:paraId="759F108D" w14:textId="77777777" w:rsidR="00C95E81" w:rsidRPr="006D3F1C" w:rsidRDefault="00C95E81" w:rsidP="006D1B08">
            <w:pPr>
              <w:tabs>
                <w:tab w:val="left" w:pos="567"/>
              </w:tabs>
              <w:jc w:val="both"/>
              <w:rPr>
                <w:rStyle w:val="Head4"/>
                <w:b w:val="0"/>
                <w:bCs w:val="0"/>
                <w:i/>
                <w:color w:val="000000"/>
                <w:sz w:val="21"/>
                <w:szCs w:val="21"/>
              </w:rPr>
            </w:pPr>
            <w:r w:rsidRPr="00382A9B">
              <w:rPr>
                <w:bCs/>
                <w:i/>
                <w:iCs/>
                <w:sz w:val="21"/>
                <w:szCs w:val="21"/>
              </w:rPr>
              <w:t xml:space="preserve">В данном случае </w:t>
            </w:r>
            <w:r w:rsidRPr="00382A9B">
              <w:rPr>
                <w:i/>
                <w:color w:val="000000"/>
                <w:sz w:val="21"/>
                <w:szCs w:val="21"/>
              </w:rPr>
              <w:t>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в НРД.</w:t>
            </w:r>
            <w:r w:rsidRPr="00382A9B">
              <w:rPr>
                <w:rFonts w:eastAsia="Calibri"/>
                <w:i/>
                <w:iCs/>
                <w:sz w:val="21"/>
                <w:szCs w:val="21"/>
                <w:lang w:eastAsia="en-US"/>
              </w:rPr>
              <w:t>»</w:t>
            </w:r>
          </w:p>
        </w:tc>
      </w:tr>
      <w:tr w:rsidR="00C95E81" w:rsidRPr="0098368D" w14:paraId="7F94106A" w14:textId="77777777" w:rsidTr="00277677">
        <w:tc>
          <w:tcPr>
            <w:tcW w:w="10201" w:type="dxa"/>
            <w:gridSpan w:val="2"/>
            <w:shd w:val="clear" w:color="auto" w:fill="auto"/>
          </w:tcPr>
          <w:p w14:paraId="3C00A3AE" w14:textId="77777777" w:rsidR="00C95E81" w:rsidRPr="0098368D" w:rsidRDefault="00C95E81" w:rsidP="006D1B08">
            <w:pPr>
              <w:pStyle w:val="Head3"/>
              <w:jc w:val="left"/>
              <w:rPr>
                <w:rStyle w:val="Head4"/>
                <w:bCs/>
                <w:i/>
                <w:sz w:val="21"/>
                <w:szCs w:val="21"/>
              </w:rPr>
            </w:pPr>
            <w:r w:rsidRPr="0098368D">
              <w:rPr>
                <w:rStyle w:val="Head4"/>
                <w:bCs/>
                <w:sz w:val="21"/>
                <w:szCs w:val="21"/>
              </w:rPr>
              <w:t>62 абзац подпункта</w:t>
            </w:r>
            <w:r w:rsidRPr="0098368D">
              <w:rPr>
                <w:rStyle w:val="Head4"/>
                <w:bCs/>
                <w:i/>
                <w:sz w:val="21"/>
                <w:szCs w:val="21"/>
              </w:rPr>
              <w:t xml:space="preserve"> «Д)»:</w:t>
            </w:r>
          </w:p>
        </w:tc>
      </w:tr>
      <w:tr w:rsidR="00C95E81" w:rsidRPr="0098368D" w14:paraId="02D902CF" w14:textId="77777777" w:rsidTr="00277677">
        <w:tc>
          <w:tcPr>
            <w:tcW w:w="5098" w:type="dxa"/>
            <w:shd w:val="clear" w:color="auto" w:fill="auto"/>
          </w:tcPr>
          <w:p w14:paraId="6E46BA46" w14:textId="77777777" w:rsidR="00C95E81" w:rsidRPr="0098368D" w:rsidRDefault="00C95E81" w:rsidP="006D1B08">
            <w:pPr>
              <w:pStyle w:val="Head3"/>
              <w:jc w:val="left"/>
              <w:rPr>
                <w:rStyle w:val="Head4"/>
                <w:bCs/>
                <w:sz w:val="21"/>
                <w:szCs w:val="21"/>
                <w:u w:val="none"/>
              </w:rPr>
            </w:pPr>
            <w:r w:rsidRPr="0098368D">
              <w:rPr>
                <w:rStyle w:val="Head4"/>
                <w:bCs/>
                <w:sz w:val="21"/>
                <w:szCs w:val="21"/>
                <w:u w:val="none"/>
              </w:rPr>
              <w:t>Текст изменяемой редакции:</w:t>
            </w:r>
          </w:p>
        </w:tc>
        <w:tc>
          <w:tcPr>
            <w:tcW w:w="5103" w:type="dxa"/>
            <w:shd w:val="clear" w:color="auto" w:fill="auto"/>
          </w:tcPr>
          <w:p w14:paraId="2A6514BB" w14:textId="77777777" w:rsidR="00C95E81" w:rsidRPr="0098368D" w:rsidRDefault="00C95E81" w:rsidP="006D1B08">
            <w:pPr>
              <w:pStyle w:val="Head3"/>
              <w:jc w:val="left"/>
              <w:rPr>
                <w:rStyle w:val="Head4"/>
                <w:bCs/>
                <w:sz w:val="21"/>
                <w:szCs w:val="21"/>
                <w:u w:val="none"/>
              </w:rPr>
            </w:pPr>
            <w:r w:rsidRPr="0098368D">
              <w:rPr>
                <w:rStyle w:val="Head4"/>
                <w:bCs/>
                <w:sz w:val="21"/>
                <w:szCs w:val="21"/>
                <w:u w:val="none"/>
              </w:rPr>
              <w:t>Текст новой редакции с изменениями:</w:t>
            </w:r>
          </w:p>
        </w:tc>
      </w:tr>
      <w:tr w:rsidR="00C95E81" w:rsidRPr="00054CF4" w14:paraId="2165DC41" w14:textId="77777777" w:rsidTr="00277677">
        <w:tc>
          <w:tcPr>
            <w:tcW w:w="5098" w:type="dxa"/>
            <w:shd w:val="clear" w:color="auto" w:fill="auto"/>
          </w:tcPr>
          <w:p w14:paraId="5A4D6D81" w14:textId="77777777" w:rsidR="00C95E81" w:rsidRPr="0098368D" w:rsidRDefault="00C95E81" w:rsidP="006D1B08">
            <w:pPr>
              <w:tabs>
                <w:tab w:val="left" w:pos="567"/>
              </w:tabs>
              <w:jc w:val="both"/>
              <w:rPr>
                <w:rStyle w:val="Head4"/>
                <w:rFonts w:eastAsia="Calibri"/>
                <w:b w:val="0"/>
                <w:bCs w:val="0"/>
                <w:i/>
                <w:iCs/>
                <w:sz w:val="21"/>
                <w:szCs w:val="21"/>
                <w:lang w:eastAsia="en-US"/>
              </w:rPr>
            </w:pPr>
            <w:r w:rsidRPr="0098368D">
              <w:rPr>
                <w:bCs/>
                <w:i/>
                <w:iCs/>
                <w:sz w:val="21"/>
                <w:szCs w:val="21"/>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r w:rsidRPr="0098368D">
              <w:rPr>
                <w:i/>
                <w:sz w:val="21"/>
                <w:szCs w:val="21"/>
              </w:rPr>
              <w:t>за все купонные периоды</w:t>
            </w:r>
            <w:r w:rsidRPr="0098368D">
              <w:rPr>
                <w:bCs/>
                <w:i/>
                <w:iCs/>
                <w:sz w:val="21"/>
                <w:szCs w:val="21"/>
              </w:rPr>
              <w:t>.</w:t>
            </w:r>
          </w:p>
        </w:tc>
        <w:tc>
          <w:tcPr>
            <w:tcW w:w="5103" w:type="dxa"/>
            <w:shd w:val="clear" w:color="auto" w:fill="auto"/>
          </w:tcPr>
          <w:p w14:paraId="676ED171" w14:textId="77777777" w:rsidR="00C95E81" w:rsidRPr="009667AF" w:rsidRDefault="00C95E81" w:rsidP="006D1B08">
            <w:pPr>
              <w:pStyle w:val="Head3"/>
              <w:spacing w:before="0" w:after="0"/>
              <w:rPr>
                <w:rStyle w:val="Head4"/>
                <w:b/>
                <w:bCs/>
                <w:i/>
                <w:sz w:val="21"/>
                <w:szCs w:val="21"/>
                <w:u w:val="none"/>
                <w:lang w:val="x-none"/>
              </w:rPr>
            </w:pPr>
            <w:r w:rsidRPr="00914095">
              <w:rPr>
                <w:b w:val="0"/>
                <w:bCs w:val="0"/>
                <w:i/>
                <w:iCs/>
                <w:sz w:val="21"/>
                <w:szCs w:val="21"/>
                <w:u w:val="none"/>
              </w:rPr>
              <w:t>Списание Биржевых облигаций со счетов депо при</w:t>
            </w:r>
            <w:r>
              <w:rPr>
                <w:b w:val="0"/>
                <w:bCs w:val="0"/>
                <w:i/>
                <w:iCs/>
                <w:sz w:val="21"/>
                <w:szCs w:val="21"/>
                <w:u w:val="none"/>
              </w:rPr>
              <w:t xml:space="preserve"> досрочном</w:t>
            </w:r>
            <w:r w:rsidRPr="00914095">
              <w:rPr>
                <w:b w:val="0"/>
                <w:bCs w:val="0"/>
                <w:i/>
                <w:iCs/>
                <w:sz w:val="21"/>
                <w:szCs w:val="21"/>
                <w:u w:val="none"/>
              </w:rPr>
              <w:t xml:space="preserve">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и/или дополнительного дохода по Биржевым облигациям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и/или выплате дополнительного дохода.</w:t>
            </w:r>
          </w:p>
        </w:tc>
      </w:tr>
    </w:tbl>
    <w:p w14:paraId="5BBF7B49" w14:textId="77777777" w:rsidR="00C95E81" w:rsidRDefault="00C95E81">
      <w:pPr>
        <w:rPr>
          <w:sz w:val="21"/>
          <w:szCs w:val="21"/>
        </w:rPr>
      </w:pPr>
    </w:p>
    <w:p w14:paraId="5BE978E8" w14:textId="77777777" w:rsidR="00C95E81" w:rsidRDefault="00C95E81">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95E81" w:rsidRPr="00054CF4" w14:paraId="0FC34DBE" w14:textId="77777777" w:rsidTr="00277677">
        <w:tc>
          <w:tcPr>
            <w:tcW w:w="10201" w:type="dxa"/>
            <w:shd w:val="clear" w:color="auto" w:fill="auto"/>
          </w:tcPr>
          <w:p w14:paraId="26D050DF" w14:textId="77777777" w:rsidR="00C95E81" w:rsidRPr="00326360" w:rsidRDefault="00C95E81" w:rsidP="00C95E81">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20BB46C4" w14:textId="77777777" w:rsidR="00C95E81" w:rsidRDefault="00C95E81" w:rsidP="00C95E81">
            <w:pPr>
              <w:pStyle w:val="Head3"/>
              <w:spacing w:before="0" w:after="0"/>
              <w:rPr>
                <w:b w:val="0"/>
                <w:sz w:val="21"/>
                <w:szCs w:val="21"/>
              </w:rPr>
            </w:pPr>
            <w:r w:rsidRPr="00326360">
              <w:rPr>
                <w:b w:val="0"/>
                <w:sz w:val="21"/>
                <w:szCs w:val="21"/>
              </w:rPr>
              <w:t>раздел 8.9. «Порядок и условия погашения и выплаты доходов по облигациям.»,</w:t>
            </w:r>
          </w:p>
          <w:p w14:paraId="4B96992E" w14:textId="77777777" w:rsidR="00C95E81" w:rsidRPr="00326360" w:rsidRDefault="00C95E81" w:rsidP="00C95E81">
            <w:pPr>
              <w:pStyle w:val="Head3"/>
              <w:spacing w:before="0" w:after="0"/>
              <w:rPr>
                <w:b w:val="0"/>
                <w:sz w:val="21"/>
                <w:szCs w:val="21"/>
              </w:rPr>
            </w:pPr>
            <w:r>
              <w:rPr>
                <w:b w:val="0"/>
                <w:sz w:val="21"/>
                <w:szCs w:val="21"/>
              </w:rPr>
              <w:t>п.</w:t>
            </w:r>
            <w:r w:rsidRPr="0098368D">
              <w:rPr>
                <w:b w:val="0"/>
                <w:sz w:val="21"/>
                <w:szCs w:val="21"/>
              </w:rPr>
              <w:t xml:space="preserve"> </w:t>
            </w:r>
            <w:r>
              <w:rPr>
                <w:b w:val="0"/>
                <w:sz w:val="21"/>
                <w:szCs w:val="21"/>
              </w:rPr>
              <w:t>8.</w:t>
            </w:r>
            <w:r w:rsidRPr="0098368D">
              <w:rPr>
                <w:b w:val="0"/>
                <w:sz w:val="21"/>
                <w:szCs w:val="21"/>
              </w:rPr>
              <w:t>9.5. «</w:t>
            </w:r>
            <w:r w:rsidRPr="0098368D">
              <w:rPr>
                <w:b w:val="0"/>
                <w:bCs w:val="0"/>
                <w:sz w:val="21"/>
                <w:szCs w:val="21"/>
              </w:rPr>
              <w:t>Порядок и условия досрочного погашения облигаций.</w:t>
            </w:r>
            <w:r>
              <w:rPr>
                <w:b w:val="0"/>
                <w:sz w:val="21"/>
                <w:szCs w:val="21"/>
              </w:rPr>
              <w:t>»,</w:t>
            </w:r>
          </w:p>
          <w:p w14:paraId="6B7F5A97" w14:textId="77777777" w:rsidR="00C95E81" w:rsidRPr="00054CF4" w:rsidRDefault="00C95E81" w:rsidP="00C95E81">
            <w:pPr>
              <w:pStyle w:val="Head3"/>
              <w:spacing w:before="0"/>
              <w:rPr>
                <w:b w:val="0"/>
                <w:sz w:val="21"/>
                <w:szCs w:val="21"/>
              </w:rPr>
            </w:pPr>
            <w:r>
              <w:rPr>
                <w:b w:val="0"/>
                <w:sz w:val="21"/>
                <w:szCs w:val="21"/>
              </w:rPr>
              <w:t>п</w:t>
            </w:r>
            <w:r w:rsidRPr="0098368D">
              <w:rPr>
                <w:b w:val="0"/>
                <w:sz w:val="21"/>
                <w:szCs w:val="21"/>
              </w:rPr>
              <w:t xml:space="preserve">п. </w:t>
            </w:r>
            <w:r>
              <w:rPr>
                <w:b w:val="0"/>
                <w:sz w:val="21"/>
                <w:szCs w:val="21"/>
              </w:rPr>
              <w:t>8.</w:t>
            </w:r>
            <w:r w:rsidRPr="0098368D">
              <w:rPr>
                <w:b w:val="0"/>
                <w:sz w:val="21"/>
                <w:szCs w:val="21"/>
              </w:rPr>
              <w:t>9.5.2. «</w:t>
            </w:r>
            <w:r w:rsidRPr="0098368D">
              <w:rPr>
                <w:b w:val="0"/>
                <w:bCs w:val="0"/>
                <w:sz w:val="21"/>
                <w:szCs w:val="21"/>
              </w:rPr>
              <w:t>Досрочное погашение Биржевых облигаций по усмотрению эмитента.</w:t>
            </w:r>
            <w:r w:rsidRPr="0098368D">
              <w:rPr>
                <w:b w:val="0"/>
                <w:sz w:val="21"/>
                <w:szCs w:val="21"/>
              </w:rPr>
              <w:t>»:</w:t>
            </w:r>
          </w:p>
        </w:tc>
      </w:tr>
      <w:tr w:rsidR="00C95E81" w:rsidRPr="00054CF4" w14:paraId="1B13645D" w14:textId="77777777" w:rsidTr="00277677">
        <w:tc>
          <w:tcPr>
            <w:tcW w:w="10201" w:type="dxa"/>
            <w:shd w:val="clear" w:color="auto" w:fill="auto"/>
          </w:tcPr>
          <w:p w14:paraId="528A214D" w14:textId="77777777" w:rsidR="00C95E81" w:rsidRPr="00054CF4" w:rsidRDefault="00C95E81" w:rsidP="006D1B08">
            <w:pPr>
              <w:pStyle w:val="Head3"/>
              <w:jc w:val="left"/>
              <w:rPr>
                <w:rStyle w:val="Head4"/>
                <w:bCs/>
                <w:sz w:val="21"/>
                <w:szCs w:val="21"/>
              </w:rPr>
            </w:pPr>
            <w:r w:rsidRPr="00054CF4">
              <w:rPr>
                <w:rStyle w:val="Head4"/>
                <w:bCs/>
                <w:sz w:val="21"/>
                <w:szCs w:val="21"/>
              </w:rPr>
              <w:t>Дополнить после подпункта</w:t>
            </w:r>
            <w:r w:rsidRPr="00054CF4">
              <w:rPr>
                <w:rStyle w:val="Head4"/>
                <w:bCs/>
                <w:i/>
                <w:sz w:val="21"/>
                <w:szCs w:val="21"/>
              </w:rPr>
              <w:t xml:space="preserve"> «Д)» </w:t>
            </w:r>
            <w:r w:rsidRPr="00054CF4">
              <w:rPr>
                <w:rStyle w:val="Head4"/>
                <w:bCs/>
                <w:sz w:val="21"/>
                <w:szCs w:val="21"/>
              </w:rPr>
              <w:t>подпунктами</w:t>
            </w:r>
            <w:r w:rsidRPr="00054CF4">
              <w:rPr>
                <w:rStyle w:val="Head4"/>
                <w:bCs/>
                <w:i/>
                <w:sz w:val="21"/>
                <w:szCs w:val="21"/>
              </w:rPr>
              <w:t xml:space="preserve"> «Е)» </w:t>
            </w:r>
            <w:r w:rsidRPr="00054CF4">
              <w:rPr>
                <w:rStyle w:val="Head4"/>
                <w:bCs/>
                <w:sz w:val="21"/>
                <w:szCs w:val="21"/>
              </w:rPr>
              <w:t>и</w:t>
            </w:r>
            <w:r w:rsidRPr="00054CF4">
              <w:rPr>
                <w:rStyle w:val="Head4"/>
                <w:bCs/>
                <w:i/>
                <w:sz w:val="21"/>
                <w:szCs w:val="21"/>
              </w:rPr>
              <w:t xml:space="preserve"> «Ж)» </w:t>
            </w:r>
            <w:r w:rsidRPr="00054CF4">
              <w:rPr>
                <w:rStyle w:val="Head4"/>
                <w:bCs/>
                <w:sz w:val="21"/>
                <w:szCs w:val="21"/>
              </w:rPr>
              <w:t>следующего содержания:</w:t>
            </w:r>
          </w:p>
          <w:p w14:paraId="182C786B" w14:textId="77777777" w:rsidR="00C95E81" w:rsidRPr="00B60898" w:rsidRDefault="00C95E81" w:rsidP="006D1B08">
            <w:pPr>
              <w:tabs>
                <w:tab w:val="left" w:pos="567"/>
              </w:tabs>
              <w:spacing w:before="120"/>
              <w:jc w:val="both"/>
              <w:rPr>
                <w:rFonts w:eastAsia="Calibri"/>
                <w:i/>
                <w:iCs/>
                <w:sz w:val="21"/>
                <w:szCs w:val="21"/>
                <w:lang w:eastAsia="en-US"/>
              </w:rPr>
            </w:pPr>
            <w:r w:rsidRPr="00054CF4">
              <w:rPr>
                <w:rStyle w:val="Head4"/>
                <w:bCs w:val="0"/>
                <w:i/>
                <w:sz w:val="21"/>
                <w:szCs w:val="21"/>
              </w:rPr>
              <w:t>«</w:t>
            </w:r>
            <w:r w:rsidRPr="00594CFD">
              <w:rPr>
                <w:rStyle w:val="Head4"/>
                <w:bCs w:val="0"/>
                <w:i/>
                <w:sz w:val="21"/>
                <w:szCs w:val="21"/>
              </w:rPr>
              <w:t>Е</w:t>
            </w:r>
            <w:r w:rsidRPr="00594CFD">
              <w:rPr>
                <w:rFonts w:eastAsia="Calibri"/>
                <w:b/>
                <w:i/>
                <w:iCs/>
                <w:sz w:val="21"/>
                <w:szCs w:val="21"/>
                <w:lang w:eastAsia="en-US"/>
              </w:rPr>
              <w:t>)</w:t>
            </w:r>
            <w:r w:rsidRPr="00594CFD">
              <w:rPr>
                <w:rFonts w:eastAsia="Calibri"/>
                <w:i/>
                <w:iCs/>
                <w:sz w:val="21"/>
                <w:szCs w:val="21"/>
                <w:lang w:eastAsia="en-US"/>
              </w:rPr>
              <w:t xml:space="preserve"> </w:t>
            </w:r>
            <w:r w:rsidRPr="00034580">
              <w:rPr>
                <w:bCs/>
                <w:i/>
                <w:iCs/>
                <w:sz w:val="21"/>
                <w:szCs w:val="21"/>
              </w:rPr>
              <w:t xml:space="preserve">В случае если Условиями выпуска Биржевых облигаций не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w:t>
            </w:r>
            <w:r w:rsidRPr="00771EE9">
              <w:rPr>
                <w:rFonts w:eastAsia="Calibri"/>
                <w:i/>
                <w:iCs/>
                <w:sz w:val="21"/>
                <w:szCs w:val="21"/>
                <w:lang w:eastAsia="en-US"/>
              </w:rPr>
              <w:t xml:space="preserve">Эмитент имеет право принять решение о досрочном погашении </w:t>
            </w:r>
            <w:r w:rsidRPr="007A1902">
              <w:rPr>
                <w:rFonts w:eastAsia="Calibri"/>
                <w:bCs/>
                <w:i/>
                <w:iCs/>
                <w:sz w:val="21"/>
                <w:szCs w:val="21"/>
                <w:lang w:eastAsia="en-US"/>
              </w:rPr>
              <w:t>Биржевых облигаций</w:t>
            </w:r>
            <w:r w:rsidRPr="007A1902">
              <w:rPr>
                <w:rFonts w:eastAsia="Calibri"/>
                <w:i/>
                <w:iCs/>
                <w:sz w:val="21"/>
                <w:szCs w:val="21"/>
                <w:lang w:eastAsia="en-US"/>
              </w:rPr>
              <w:t xml:space="preserve"> </w:t>
            </w:r>
            <w:r w:rsidRPr="007A1902">
              <w:rPr>
                <w:bCs/>
                <w:i/>
                <w:iCs/>
                <w:sz w:val="21"/>
                <w:szCs w:val="21"/>
              </w:rPr>
              <w:t xml:space="preserve">отдельного выпуска </w:t>
            </w:r>
            <w:r w:rsidRPr="007A1902">
              <w:rPr>
                <w:rFonts w:eastAsia="Calibri"/>
                <w:i/>
                <w:iCs/>
                <w:sz w:val="21"/>
                <w:szCs w:val="21"/>
                <w:lang w:eastAsia="en-US"/>
              </w:rPr>
              <w:t>в любую дату в период с даты начала размещения</w:t>
            </w:r>
            <w:r>
              <w:rPr>
                <w:rFonts w:eastAsia="Calibri"/>
                <w:i/>
                <w:iCs/>
                <w:sz w:val="21"/>
                <w:szCs w:val="21"/>
                <w:lang w:eastAsia="en-US"/>
              </w:rPr>
              <w:t xml:space="preserve"> и</w:t>
            </w:r>
            <w:r w:rsidRPr="007A1902">
              <w:rPr>
                <w:rFonts w:eastAsia="Calibri"/>
                <w:i/>
                <w:iCs/>
                <w:sz w:val="21"/>
                <w:szCs w:val="21"/>
                <w:lang w:eastAsia="en-US"/>
              </w:rPr>
              <w:t xml:space="preserve"> до даты погашения</w:t>
            </w:r>
            <w:r w:rsidRPr="000D11E2">
              <w:rPr>
                <w:rFonts w:eastAsia="Calibri"/>
                <w:bCs/>
                <w:i/>
                <w:iCs/>
                <w:sz w:val="21"/>
                <w:szCs w:val="21"/>
                <w:lang w:eastAsia="en-US"/>
              </w:rPr>
              <w:t xml:space="preserve"> Биржевых облигаций.</w:t>
            </w:r>
          </w:p>
          <w:p w14:paraId="7D14547E" w14:textId="77777777" w:rsidR="00C95E81" w:rsidRPr="00B60898" w:rsidRDefault="00C95E81" w:rsidP="006D1B08">
            <w:pPr>
              <w:tabs>
                <w:tab w:val="left" w:pos="567"/>
              </w:tabs>
              <w:jc w:val="both"/>
              <w:rPr>
                <w:rFonts w:eastAsia="Calibri"/>
                <w:i/>
                <w:iCs/>
                <w:sz w:val="21"/>
                <w:szCs w:val="21"/>
                <w:lang w:eastAsia="en-US"/>
              </w:rPr>
            </w:pPr>
            <w:r w:rsidRPr="006D3F1C">
              <w:rPr>
                <w:rFonts w:eastAsia="Calibri"/>
                <w:i/>
                <w:iCs/>
                <w:sz w:val="21"/>
                <w:szCs w:val="21"/>
                <w:lang w:eastAsia="en-US"/>
              </w:rPr>
              <w:t xml:space="preserve">Решение о досрочном погашении </w:t>
            </w:r>
            <w:r w:rsidRPr="006D3F1C">
              <w:rPr>
                <w:rFonts w:eastAsia="Calibri"/>
                <w:bCs/>
                <w:i/>
                <w:iCs/>
                <w:sz w:val="21"/>
                <w:szCs w:val="21"/>
                <w:lang w:eastAsia="en-US"/>
              </w:rPr>
              <w:t>Биржевых облигаций</w:t>
            </w:r>
            <w:r w:rsidRPr="006D3F1C">
              <w:rPr>
                <w:rFonts w:eastAsia="Calibri"/>
                <w:i/>
                <w:iCs/>
                <w:sz w:val="21"/>
                <w:szCs w:val="21"/>
                <w:lang w:eastAsia="en-US"/>
              </w:rPr>
              <w:t xml:space="preserve"> </w:t>
            </w:r>
            <w:r w:rsidRPr="006D3F1C">
              <w:rPr>
                <w:bCs/>
                <w:i/>
                <w:iCs/>
                <w:sz w:val="21"/>
                <w:szCs w:val="21"/>
              </w:rPr>
              <w:t xml:space="preserve">отдельного выпуска </w:t>
            </w:r>
            <w:r w:rsidRPr="006D3F1C">
              <w:rPr>
                <w:rFonts w:eastAsia="Calibri"/>
                <w:i/>
                <w:iCs/>
                <w:sz w:val="21"/>
                <w:szCs w:val="21"/>
                <w:lang w:eastAsia="en-US"/>
              </w:rPr>
              <w:t>по усмотрению Эмитента принимается Эмитентом</w:t>
            </w:r>
            <w:r w:rsidRPr="007A1902">
              <w:rPr>
                <w:rFonts w:eastAsia="Calibri"/>
                <w:i/>
                <w:iCs/>
                <w:sz w:val="21"/>
                <w:szCs w:val="21"/>
                <w:lang w:eastAsia="en-US"/>
              </w:rPr>
              <w:t xml:space="preserve"> и раскрывается не позднее, чем за 14 (Четырнадцать) дней до даты </w:t>
            </w:r>
            <w:r w:rsidRPr="000D11E2">
              <w:rPr>
                <w:rFonts w:eastAsia="Calibri"/>
                <w:i/>
                <w:iCs/>
                <w:sz w:val="21"/>
                <w:szCs w:val="21"/>
                <w:lang w:eastAsia="en-US"/>
              </w:rPr>
              <w:t xml:space="preserve">досрочного погашения </w:t>
            </w:r>
            <w:r w:rsidRPr="00B60898">
              <w:rPr>
                <w:rFonts w:eastAsia="Calibri"/>
                <w:bCs/>
                <w:i/>
                <w:iCs/>
                <w:sz w:val="21"/>
                <w:szCs w:val="21"/>
                <w:lang w:eastAsia="en-US"/>
              </w:rPr>
              <w:t>Биржевых облигаций</w:t>
            </w:r>
            <w:r w:rsidRPr="00B60898">
              <w:rPr>
                <w:rFonts w:eastAsia="Calibri"/>
                <w:i/>
                <w:iCs/>
                <w:sz w:val="21"/>
                <w:szCs w:val="21"/>
                <w:lang w:eastAsia="en-US"/>
              </w:rPr>
              <w:t xml:space="preserve">. </w:t>
            </w:r>
          </w:p>
          <w:p w14:paraId="0FFA6BC0" w14:textId="77777777" w:rsidR="00C95E81" w:rsidRPr="006D3F1C" w:rsidRDefault="00C95E81" w:rsidP="006D1B08">
            <w:pPr>
              <w:tabs>
                <w:tab w:val="left" w:pos="567"/>
              </w:tabs>
              <w:jc w:val="both"/>
              <w:rPr>
                <w:rFonts w:eastAsia="Calibri"/>
                <w:i/>
                <w:iCs/>
                <w:sz w:val="21"/>
                <w:szCs w:val="21"/>
                <w:lang w:eastAsia="en-US"/>
              </w:rPr>
            </w:pPr>
            <w:r w:rsidRPr="006D3F1C">
              <w:rPr>
                <w:rFonts w:eastAsia="Calibri"/>
                <w:i/>
                <w:iCs/>
                <w:sz w:val="21"/>
                <w:szCs w:val="21"/>
                <w:lang w:eastAsia="en-US"/>
              </w:rPr>
              <w:t xml:space="preserve">Приобретение </w:t>
            </w:r>
            <w:r w:rsidRPr="006D3F1C">
              <w:rPr>
                <w:rFonts w:eastAsia="Calibri"/>
                <w:bCs/>
                <w:i/>
                <w:iCs/>
                <w:sz w:val="21"/>
                <w:szCs w:val="21"/>
                <w:lang w:eastAsia="en-US"/>
              </w:rPr>
              <w:t>Биржевых облигаций</w:t>
            </w:r>
            <w:r w:rsidRPr="006D3F1C">
              <w:rPr>
                <w:rFonts w:eastAsia="Calibri"/>
                <w:i/>
                <w:iCs/>
                <w:sz w:val="21"/>
                <w:szCs w:val="21"/>
                <w:lang w:eastAsia="en-US"/>
              </w:rPr>
              <w:t xml:space="preserve"> означает согласие приобретателя </w:t>
            </w:r>
            <w:r w:rsidRPr="006D3F1C">
              <w:rPr>
                <w:rFonts w:eastAsia="Calibri"/>
                <w:bCs/>
                <w:i/>
                <w:iCs/>
                <w:sz w:val="21"/>
                <w:szCs w:val="21"/>
                <w:lang w:eastAsia="en-US"/>
              </w:rPr>
              <w:t>Биржевых облигаций</w:t>
            </w:r>
            <w:r w:rsidRPr="006D3F1C">
              <w:rPr>
                <w:rFonts w:eastAsia="Calibri"/>
                <w:i/>
                <w:iCs/>
                <w:sz w:val="21"/>
                <w:szCs w:val="21"/>
                <w:lang w:eastAsia="en-US"/>
              </w:rPr>
              <w:t xml:space="preserve"> с возможностью их досрочного погашения по усмотрению Эмитента.</w:t>
            </w:r>
          </w:p>
          <w:p w14:paraId="15044F89" w14:textId="77777777" w:rsidR="00C95E81" w:rsidRPr="00C274DF" w:rsidRDefault="00C95E81" w:rsidP="006D1B08">
            <w:pPr>
              <w:tabs>
                <w:tab w:val="left" w:pos="567"/>
              </w:tabs>
              <w:jc w:val="both"/>
              <w:rPr>
                <w:rFonts w:eastAsia="Calibri"/>
                <w:i/>
                <w:iCs/>
                <w:sz w:val="21"/>
                <w:szCs w:val="21"/>
                <w:lang w:eastAsia="en-US"/>
              </w:rPr>
            </w:pPr>
            <w:r w:rsidRPr="007E629F">
              <w:rPr>
                <w:rFonts w:eastAsia="Calibri"/>
                <w:i/>
                <w:iCs/>
                <w:sz w:val="21"/>
                <w:szCs w:val="21"/>
                <w:lang w:eastAsia="en-US"/>
              </w:rPr>
              <w:t xml:space="preserve">Досрочное погашение </w:t>
            </w:r>
            <w:r w:rsidRPr="007E629F">
              <w:rPr>
                <w:rFonts w:eastAsia="Calibri"/>
                <w:bCs/>
                <w:i/>
                <w:iCs/>
                <w:sz w:val="21"/>
                <w:szCs w:val="21"/>
                <w:lang w:eastAsia="en-US"/>
              </w:rPr>
              <w:t>Биржевых облигаций</w:t>
            </w:r>
            <w:r w:rsidRPr="005F5347">
              <w:rPr>
                <w:rFonts w:eastAsia="Calibri"/>
                <w:i/>
                <w:iCs/>
                <w:sz w:val="21"/>
                <w:szCs w:val="21"/>
                <w:lang w:eastAsia="en-US"/>
              </w:rPr>
              <w:t xml:space="preserve"> по усмотрению Эмитента осуществляется в отношении всех </w:t>
            </w:r>
            <w:r w:rsidRPr="005F5347">
              <w:rPr>
                <w:rFonts w:eastAsia="Calibri"/>
                <w:bCs/>
                <w:i/>
                <w:iCs/>
                <w:sz w:val="21"/>
                <w:szCs w:val="21"/>
                <w:lang w:eastAsia="en-US"/>
              </w:rPr>
              <w:t>Биржевых облигаций</w:t>
            </w:r>
            <w:r w:rsidRPr="001B7BBA">
              <w:rPr>
                <w:bCs/>
                <w:i/>
                <w:iCs/>
                <w:sz w:val="21"/>
                <w:szCs w:val="21"/>
              </w:rPr>
              <w:t xml:space="preserve"> отдельного выпуска</w:t>
            </w:r>
            <w:r w:rsidRPr="00C274DF">
              <w:rPr>
                <w:rFonts w:eastAsia="Calibri"/>
                <w:i/>
                <w:iCs/>
                <w:sz w:val="21"/>
                <w:szCs w:val="21"/>
                <w:lang w:eastAsia="en-US"/>
              </w:rPr>
              <w:t>.</w:t>
            </w:r>
          </w:p>
          <w:p w14:paraId="616C09BE" w14:textId="77777777" w:rsidR="00C95E81" w:rsidRPr="00EF10A9" w:rsidRDefault="00C95E81" w:rsidP="006D1B08">
            <w:pPr>
              <w:tabs>
                <w:tab w:val="left" w:pos="567"/>
              </w:tabs>
              <w:jc w:val="both"/>
              <w:rPr>
                <w:rFonts w:eastAsia="Calibri"/>
                <w:i/>
                <w:iCs/>
                <w:sz w:val="21"/>
                <w:szCs w:val="21"/>
                <w:lang w:eastAsia="en-US"/>
              </w:rPr>
            </w:pPr>
            <w:r w:rsidRPr="005A22AD">
              <w:rPr>
                <w:rFonts w:eastAsia="Calibri"/>
                <w:bCs/>
                <w:i/>
                <w:iCs/>
                <w:sz w:val="21"/>
                <w:szCs w:val="21"/>
                <w:lang w:eastAsia="en-US"/>
              </w:rPr>
              <w:t>Биржевые облигации</w:t>
            </w:r>
            <w:r w:rsidRPr="00EF10A9">
              <w:rPr>
                <w:rFonts w:eastAsia="Calibri"/>
                <w:i/>
                <w:iCs/>
                <w:sz w:val="21"/>
                <w:szCs w:val="21"/>
                <w:lang w:eastAsia="en-US"/>
              </w:rPr>
              <w:t>, погашенные Эмитентом досрочно, не могут быть выпущены в обращение.</w:t>
            </w:r>
          </w:p>
          <w:p w14:paraId="08BEA91A" w14:textId="77777777" w:rsidR="00C95E81" w:rsidRPr="00EF10A9" w:rsidRDefault="00C95E81" w:rsidP="006D1B08">
            <w:pPr>
              <w:tabs>
                <w:tab w:val="left" w:pos="567"/>
              </w:tabs>
              <w:spacing w:before="120"/>
              <w:jc w:val="both"/>
              <w:rPr>
                <w:rFonts w:eastAsia="Calibri"/>
                <w:iCs/>
                <w:sz w:val="21"/>
                <w:szCs w:val="21"/>
                <w:lang w:eastAsia="en-US"/>
              </w:rPr>
            </w:pPr>
            <w:r w:rsidRPr="00EF10A9">
              <w:rPr>
                <w:rFonts w:eastAsia="Calibri"/>
                <w:iCs/>
                <w:sz w:val="21"/>
                <w:szCs w:val="21"/>
                <w:lang w:eastAsia="en-US"/>
              </w:rPr>
              <w:t>Стоимость досрочного погашения Биржевых облигаций:</w:t>
            </w:r>
          </w:p>
          <w:p w14:paraId="1569ED37" w14:textId="77777777" w:rsidR="00C95E81" w:rsidRPr="00D36E56" w:rsidRDefault="00C95E81" w:rsidP="006D1B08">
            <w:pPr>
              <w:tabs>
                <w:tab w:val="left" w:pos="567"/>
              </w:tabs>
              <w:jc w:val="both"/>
              <w:rPr>
                <w:rFonts w:eastAsia="Calibri"/>
                <w:iCs/>
                <w:sz w:val="21"/>
                <w:szCs w:val="21"/>
                <w:lang w:eastAsia="en-US"/>
              </w:rPr>
            </w:pPr>
            <w:r w:rsidRPr="00D36E56">
              <w:rPr>
                <w:rFonts w:eastAsia="Calibri"/>
                <w:iCs/>
                <w:sz w:val="21"/>
                <w:szCs w:val="21"/>
                <w:lang w:eastAsia="en-US"/>
              </w:rPr>
              <w:t>Порядок определения стоимости:</w:t>
            </w:r>
          </w:p>
          <w:p w14:paraId="1BBE1540" w14:textId="77777777" w:rsidR="00C95E81" w:rsidRPr="008312D2" w:rsidRDefault="00C95E81" w:rsidP="006D1B08">
            <w:pPr>
              <w:tabs>
                <w:tab w:val="left" w:pos="567"/>
              </w:tabs>
              <w:jc w:val="both"/>
              <w:rPr>
                <w:rFonts w:eastAsia="Calibri"/>
                <w:bCs/>
                <w:i/>
                <w:iCs/>
                <w:sz w:val="21"/>
                <w:szCs w:val="21"/>
                <w:lang w:eastAsia="en-US"/>
              </w:rPr>
            </w:pPr>
            <w:r w:rsidRPr="00C726A1">
              <w:rPr>
                <w:rFonts w:eastAsia="Calibri"/>
                <w:bCs/>
                <w:i/>
                <w:iCs/>
                <w:sz w:val="21"/>
                <w:szCs w:val="21"/>
                <w:lang w:eastAsia="en-US"/>
              </w:rPr>
              <w:t xml:space="preserve">Досрочное погашение Биржевых облигаций производится денежными средствами в </w:t>
            </w:r>
            <w:r w:rsidRPr="00050F81">
              <w:rPr>
                <w:bCs/>
                <w:i/>
                <w:iCs/>
                <w:sz w:val="21"/>
                <w:szCs w:val="21"/>
              </w:rPr>
              <w:t>валюте</w:t>
            </w:r>
            <w:r w:rsidRPr="008312D2">
              <w:rPr>
                <w:bCs/>
                <w:i/>
                <w:iCs/>
                <w:sz w:val="21"/>
                <w:szCs w:val="21"/>
              </w:rPr>
              <w:t xml:space="preserve"> номинальной стоимости Биржевых облигаций</w:t>
            </w:r>
            <w:r w:rsidRPr="008312D2">
              <w:rPr>
                <w:rFonts w:eastAsia="Calibri"/>
                <w:bCs/>
                <w:i/>
                <w:iCs/>
                <w:sz w:val="21"/>
                <w:szCs w:val="21"/>
                <w:lang w:eastAsia="en-US"/>
              </w:rPr>
              <w:t xml:space="preserve"> в безналичном порядке. </w:t>
            </w:r>
          </w:p>
          <w:p w14:paraId="6641E98D" w14:textId="77777777" w:rsidR="00C95E81" w:rsidRDefault="00C95E81" w:rsidP="006D1B08">
            <w:pPr>
              <w:tabs>
                <w:tab w:val="left" w:pos="567"/>
              </w:tabs>
              <w:jc w:val="both"/>
              <w:rPr>
                <w:rFonts w:eastAsia="Calibri"/>
                <w:i/>
                <w:iCs/>
                <w:sz w:val="21"/>
                <w:szCs w:val="21"/>
                <w:lang w:eastAsia="en-US"/>
              </w:rPr>
            </w:pPr>
            <w:r w:rsidRPr="000D11E2">
              <w:rPr>
                <w:rFonts w:eastAsia="Calibri"/>
                <w:bCs/>
                <w:i/>
                <w:iCs/>
                <w:sz w:val="21"/>
                <w:szCs w:val="21"/>
                <w:lang w:eastAsia="en-US"/>
              </w:rPr>
              <w:t>Биржевые облигации</w:t>
            </w:r>
            <w:r w:rsidRPr="00B60898">
              <w:rPr>
                <w:rFonts w:eastAsia="Calibri"/>
                <w:i/>
                <w:iCs/>
                <w:sz w:val="21"/>
                <w:szCs w:val="21"/>
                <w:lang w:eastAsia="en-US"/>
              </w:rPr>
              <w:t xml:space="preserve"> погашаются досрочно по стоимости, составляющей 100% непогашенной части номинальной стоимости </w:t>
            </w:r>
            <w:r w:rsidRPr="006D3F1C">
              <w:rPr>
                <w:rFonts w:eastAsia="Calibri"/>
                <w:bCs/>
                <w:i/>
                <w:iCs/>
                <w:sz w:val="21"/>
                <w:szCs w:val="21"/>
                <w:lang w:eastAsia="en-US"/>
              </w:rPr>
              <w:t>Биржевых облигаций</w:t>
            </w:r>
            <w:r w:rsidRPr="006D3F1C">
              <w:rPr>
                <w:rFonts w:eastAsia="Calibri"/>
                <w:i/>
                <w:iCs/>
                <w:sz w:val="21"/>
                <w:szCs w:val="21"/>
                <w:lang w:eastAsia="en-US"/>
              </w:rPr>
              <w:t>.</w:t>
            </w:r>
          </w:p>
          <w:p w14:paraId="09A9B3FF" w14:textId="77777777" w:rsidR="00C95E81" w:rsidRDefault="00C95E81" w:rsidP="006D1B08">
            <w:pPr>
              <w:tabs>
                <w:tab w:val="left" w:pos="567"/>
              </w:tabs>
              <w:jc w:val="both"/>
              <w:rPr>
                <w:rStyle w:val="Head4"/>
                <w:b w:val="0"/>
                <w:bCs w:val="0"/>
                <w:i/>
                <w:sz w:val="21"/>
                <w:szCs w:val="21"/>
              </w:rPr>
            </w:pPr>
            <w:r w:rsidRPr="001A4C39">
              <w:rPr>
                <w:rStyle w:val="Head4"/>
                <w:i/>
                <w:sz w:val="21"/>
                <w:szCs w:val="21"/>
                <w:u w:val="single"/>
              </w:rPr>
              <w:t>Условиями выпуска Биржевых облигаций</w:t>
            </w:r>
            <w:r>
              <w:rPr>
                <w:rStyle w:val="Head4"/>
                <w:b w:val="0"/>
                <w:i/>
                <w:sz w:val="21"/>
                <w:szCs w:val="21"/>
              </w:rPr>
              <w:t xml:space="preserve"> </w:t>
            </w:r>
            <w:r w:rsidRPr="00054C8A">
              <w:rPr>
                <w:rStyle w:val="Head4"/>
                <w:b w:val="0"/>
                <w:i/>
                <w:sz w:val="21"/>
                <w:szCs w:val="21"/>
              </w:rPr>
              <w:t xml:space="preserve">может быть предусмотрена </w:t>
            </w:r>
            <w:r>
              <w:rPr>
                <w:rStyle w:val="Head4"/>
                <w:b w:val="0"/>
                <w:i/>
                <w:sz w:val="21"/>
                <w:szCs w:val="21"/>
              </w:rPr>
              <w:t xml:space="preserve">возможность </w:t>
            </w:r>
            <w:r w:rsidRPr="00054C8A">
              <w:rPr>
                <w:rStyle w:val="Head4"/>
                <w:b w:val="0"/>
                <w:i/>
                <w:sz w:val="21"/>
                <w:szCs w:val="21"/>
              </w:rPr>
              <w:t>выплат</w:t>
            </w:r>
            <w:r>
              <w:rPr>
                <w:rStyle w:val="Head4"/>
                <w:b w:val="0"/>
                <w:i/>
                <w:sz w:val="21"/>
                <w:szCs w:val="21"/>
              </w:rPr>
              <w:t>ы</w:t>
            </w:r>
            <w:r w:rsidRPr="00054C8A">
              <w:rPr>
                <w:rStyle w:val="Head4"/>
                <w:b w:val="0"/>
                <w:i/>
                <w:sz w:val="21"/>
                <w:szCs w:val="21"/>
              </w:rPr>
              <w:t xml:space="preserve"> дополнительного дохода к стоимости досрочного погашения Биржевых облигаций.</w:t>
            </w:r>
          </w:p>
          <w:p w14:paraId="4E6AF515" w14:textId="77777777" w:rsidR="00C95E81" w:rsidRPr="005F5347" w:rsidRDefault="00C95E81" w:rsidP="006D1B08">
            <w:pPr>
              <w:tabs>
                <w:tab w:val="left" w:pos="567"/>
              </w:tabs>
              <w:jc w:val="both"/>
              <w:rPr>
                <w:rFonts w:eastAsia="Calibri"/>
                <w:bCs/>
                <w:i/>
                <w:iCs/>
                <w:sz w:val="21"/>
                <w:szCs w:val="21"/>
                <w:lang w:eastAsia="en-US"/>
              </w:rPr>
            </w:pPr>
            <w:r w:rsidRPr="007E629F">
              <w:rPr>
                <w:rFonts w:eastAsia="Calibri"/>
                <w:bCs/>
                <w:i/>
                <w:iCs/>
                <w:sz w:val="21"/>
                <w:szCs w:val="21"/>
                <w:lang w:eastAsia="en-US"/>
              </w:rPr>
              <w:t>Возможность выбора владельцами Биржевых облигаций формы досрочного</w:t>
            </w:r>
            <w:r w:rsidRPr="005F5347">
              <w:rPr>
                <w:rFonts w:eastAsia="Calibri"/>
                <w:bCs/>
                <w:i/>
                <w:iCs/>
                <w:sz w:val="21"/>
                <w:szCs w:val="21"/>
                <w:lang w:eastAsia="en-US"/>
              </w:rPr>
              <w:t xml:space="preserve"> погашения Биржевых облигаций не предусмотрена.</w:t>
            </w:r>
          </w:p>
          <w:p w14:paraId="7849105A" w14:textId="77777777" w:rsidR="00C95E81" w:rsidRPr="005F5347" w:rsidRDefault="00C95E81" w:rsidP="006D1B08">
            <w:pPr>
              <w:tabs>
                <w:tab w:val="left" w:pos="567"/>
              </w:tabs>
              <w:spacing w:before="120"/>
              <w:jc w:val="both"/>
              <w:rPr>
                <w:rFonts w:eastAsia="Calibri"/>
                <w:iCs/>
                <w:sz w:val="21"/>
                <w:szCs w:val="21"/>
                <w:lang w:eastAsia="en-US"/>
              </w:rPr>
            </w:pPr>
            <w:r w:rsidRPr="005F5347">
              <w:rPr>
                <w:rFonts w:eastAsia="Calibri"/>
                <w:iCs/>
                <w:sz w:val="21"/>
                <w:szCs w:val="21"/>
                <w:lang w:eastAsia="en-US"/>
              </w:rPr>
              <w:t>Порядок досрочного погашения Биржевых облигаций:</w:t>
            </w:r>
          </w:p>
          <w:p w14:paraId="260531DA" w14:textId="77777777" w:rsidR="00C95E81" w:rsidRPr="00D36E56" w:rsidRDefault="00C95E81" w:rsidP="006D1B08">
            <w:pPr>
              <w:tabs>
                <w:tab w:val="left" w:pos="567"/>
              </w:tabs>
              <w:jc w:val="both"/>
              <w:rPr>
                <w:rFonts w:eastAsia="Calibri"/>
                <w:i/>
                <w:iCs/>
                <w:sz w:val="21"/>
                <w:szCs w:val="21"/>
                <w:lang w:eastAsia="en-US"/>
              </w:rPr>
            </w:pPr>
            <w:r w:rsidRPr="005F5347">
              <w:rPr>
                <w:rFonts w:eastAsia="Calibri"/>
                <w:i/>
                <w:iCs/>
                <w:sz w:val="21"/>
                <w:szCs w:val="21"/>
                <w:lang w:eastAsia="en-US"/>
              </w:rPr>
              <w:t xml:space="preserve">Если Дата досрочного погашения </w:t>
            </w:r>
            <w:r w:rsidRPr="001B7BBA">
              <w:rPr>
                <w:rFonts w:eastAsia="Calibri"/>
                <w:bCs/>
                <w:i/>
                <w:iCs/>
                <w:sz w:val="21"/>
                <w:szCs w:val="21"/>
                <w:lang w:eastAsia="en-US"/>
              </w:rPr>
              <w:t>Биржевых облигаци</w:t>
            </w:r>
            <w:r w:rsidRPr="00C274DF">
              <w:rPr>
                <w:rFonts w:eastAsia="Calibri"/>
                <w:bCs/>
                <w:i/>
                <w:iCs/>
                <w:sz w:val="21"/>
                <w:szCs w:val="21"/>
                <w:lang w:eastAsia="en-US"/>
              </w:rPr>
              <w:t>й</w:t>
            </w:r>
            <w:r w:rsidRPr="005A22AD">
              <w:rPr>
                <w:rFonts w:eastAsia="Calibri"/>
                <w:i/>
                <w:iCs/>
                <w:sz w:val="21"/>
                <w:szCs w:val="21"/>
                <w:lang w:eastAsia="en-US"/>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w:t>
            </w:r>
            <w:r w:rsidRPr="00EF10A9">
              <w:rPr>
                <w:rFonts w:eastAsia="Calibri"/>
                <w:i/>
                <w:iCs/>
                <w:sz w:val="21"/>
                <w:szCs w:val="21"/>
                <w:lang w:eastAsia="en-US"/>
              </w:rPr>
              <w:t xml:space="preserve"> праздничным или выходным днем. Владелец </w:t>
            </w:r>
            <w:r w:rsidRPr="00EF10A9">
              <w:rPr>
                <w:rFonts w:eastAsia="Calibri"/>
                <w:bCs/>
                <w:i/>
                <w:iCs/>
                <w:sz w:val="21"/>
                <w:szCs w:val="21"/>
                <w:lang w:eastAsia="en-US"/>
              </w:rPr>
              <w:t>Биржевых облигаций</w:t>
            </w:r>
            <w:r w:rsidRPr="00D36E56">
              <w:rPr>
                <w:rFonts w:eastAsia="Calibri"/>
                <w:i/>
                <w:iCs/>
                <w:sz w:val="21"/>
                <w:szCs w:val="21"/>
                <w:lang w:eastAsia="en-US"/>
              </w:rPr>
              <w:t xml:space="preserve"> не имеет права требовать начисления процентов или какой-либо иной компенсации за такую задержку в платеже.</w:t>
            </w:r>
          </w:p>
          <w:p w14:paraId="30563410" w14:textId="77777777" w:rsidR="00C95E81" w:rsidRPr="008F2C7D" w:rsidRDefault="00C95E81" w:rsidP="006D1B08">
            <w:pPr>
              <w:tabs>
                <w:tab w:val="left" w:pos="567"/>
              </w:tabs>
              <w:jc w:val="both"/>
              <w:rPr>
                <w:rFonts w:eastAsia="Calibri"/>
                <w:i/>
                <w:iCs/>
                <w:sz w:val="21"/>
                <w:szCs w:val="21"/>
                <w:lang w:eastAsia="en-US"/>
              </w:rPr>
            </w:pPr>
            <w:r w:rsidRPr="008F2C7D">
              <w:rPr>
                <w:rFonts w:eastAsia="Calibri"/>
                <w:i/>
                <w:iCs/>
                <w:sz w:val="21"/>
                <w:szCs w:val="21"/>
                <w:lang w:eastAsia="en-US"/>
              </w:rPr>
              <w:t>Владельцы Биржевых облигаций, номинированных в иностранной валюте, и иные лица, осуществляющие в соответствии с федеральными законами права по Биржевым облигациям, номинированным в иностранной валюте,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r w:rsidRPr="008F2C7D">
              <w:rPr>
                <w:sz w:val="21"/>
                <w:szCs w:val="21"/>
              </w:rPr>
              <w:t xml:space="preserve"> </w:t>
            </w:r>
            <w:r w:rsidRPr="008F2C7D">
              <w:rPr>
                <w:rFonts w:eastAsia="Calibri"/>
                <w:i/>
                <w:iCs/>
                <w:sz w:val="21"/>
                <w:szCs w:val="21"/>
                <w:lang w:eastAsia="en-US"/>
              </w:rPr>
              <w:t>Для получения выплат по Биржевым облигациям указанные лица должны иметь валютный банковский счет в иностранной валюте, открываемый в кредитной организации.</w:t>
            </w:r>
          </w:p>
          <w:p w14:paraId="761828AB" w14:textId="77777777" w:rsidR="00C95E81" w:rsidRPr="008F2C7D" w:rsidRDefault="00C95E81" w:rsidP="006D1B08">
            <w:pPr>
              <w:tabs>
                <w:tab w:val="left" w:pos="567"/>
              </w:tabs>
              <w:jc w:val="both"/>
              <w:rPr>
                <w:rFonts w:eastAsia="Calibri"/>
                <w:i/>
                <w:iCs/>
                <w:sz w:val="21"/>
                <w:szCs w:val="21"/>
                <w:lang w:eastAsia="en-US"/>
              </w:rPr>
            </w:pPr>
            <w:r w:rsidRPr="008F2C7D">
              <w:rPr>
                <w:rFonts w:eastAsia="Calibri"/>
                <w:i/>
                <w:iCs/>
                <w:sz w:val="21"/>
                <w:szCs w:val="21"/>
                <w:lang w:eastAsia="en-US"/>
              </w:rPr>
              <w:t>Указанные лица самостоятельно оценивают и несут риск того, что их личный закон</w:t>
            </w:r>
            <w:r w:rsidRPr="008F2C7D">
              <w:rPr>
                <w:bCs/>
                <w:i/>
                <w:iCs/>
                <w:sz w:val="21"/>
                <w:szCs w:val="21"/>
              </w:rPr>
              <w:t>, запрет или иное ограничение, наложенные государственными или иными уполномоченными органами, могут</w:t>
            </w:r>
            <w:r w:rsidRPr="008F2C7D">
              <w:rPr>
                <w:rFonts w:eastAsia="Calibri"/>
                <w:i/>
                <w:iCs/>
                <w:sz w:val="21"/>
                <w:szCs w:val="21"/>
                <w:lang w:eastAsia="en-US"/>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17DD26AE" w14:textId="77777777" w:rsidR="00C95E81" w:rsidRPr="008F2C7D" w:rsidRDefault="00C95E81" w:rsidP="006D1B08">
            <w:pPr>
              <w:tabs>
                <w:tab w:val="left" w:pos="567"/>
              </w:tabs>
              <w:jc w:val="both"/>
              <w:rPr>
                <w:rFonts w:eastAsia="Calibri"/>
                <w:i/>
                <w:iCs/>
                <w:sz w:val="21"/>
                <w:szCs w:val="21"/>
                <w:lang w:eastAsia="en-US"/>
              </w:rPr>
            </w:pPr>
            <w:r w:rsidRPr="008F2C7D">
              <w:rPr>
                <w:rFonts w:eastAsia="Calibri"/>
                <w:i/>
                <w:iCs/>
                <w:sz w:val="21"/>
                <w:szCs w:val="21"/>
                <w:lang w:eastAsia="en-US"/>
              </w:rPr>
              <w:t xml:space="preserve">Вышеуказанные лица самостоятельно оценивают и несут риск того, что их личный закон и </w:t>
            </w:r>
            <w:r w:rsidRPr="008F2C7D">
              <w:rPr>
                <w:i/>
                <w:sz w:val="21"/>
                <w:szCs w:val="21"/>
              </w:rPr>
              <w:t>личный закон</w:t>
            </w:r>
            <w:r w:rsidRPr="008F2C7D">
              <w:rPr>
                <w:rFonts w:eastAsia="Calibri"/>
                <w:i/>
                <w:iCs/>
                <w:sz w:val="21"/>
                <w:szCs w:val="21"/>
                <w:lang w:eastAsia="en-US"/>
              </w:rPr>
              <w:t xml:space="preserve"> кредитной организации, в которой такие лица открывают валютный банковский счет в иностранной валюте, или личный закон кредитной организации, по счету которой должны пройти выплаты </w:t>
            </w:r>
            <w:r w:rsidRPr="008F2C7D">
              <w:rPr>
                <w:bCs/>
                <w:i/>
                <w:iCs/>
                <w:color w:val="000000"/>
                <w:sz w:val="21"/>
                <w:szCs w:val="21"/>
              </w:rPr>
              <w:t>сумм при досрочном погашении</w:t>
            </w:r>
            <w:r w:rsidRPr="008F2C7D">
              <w:rPr>
                <w:rFonts w:eastAsia="Calibri"/>
                <w:i/>
                <w:iCs/>
                <w:sz w:val="21"/>
                <w:szCs w:val="21"/>
                <w:lang w:eastAsia="en-US"/>
              </w:rPr>
              <w:t xml:space="preserve"> Биржевых облигаций в денежной форме и иные причитающиеся владельцам таких ценных бумаг денежные выплаты, </w:t>
            </w:r>
            <w:r w:rsidRPr="008F2C7D">
              <w:rPr>
                <w:bCs/>
                <w:i/>
                <w:iCs/>
                <w:sz w:val="21"/>
                <w:szCs w:val="21"/>
              </w:rPr>
              <w:t>либо запрет или иное ограничение, наложенные государственными или иными уполномоченными органами, могут</w:t>
            </w:r>
            <w:r w:rsidRPr="008F2C7D">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1A218CBF" w14:textId="77777777" w:rsidR="00C95E81" w:rsidRPr="008F2C7D" w:rsidRDefault="00C95E81" w:rsidP="006D1B08">
            <w:pPr>
              <w:tabs>
                <w:tab w:val="left" w:pos="567"/>
              </w:tabs>
              <w:jc w:val="both"/>
              <w:rPr>
                <w:rFonts w:eastAsia="Calibri"/>
                <w:i/>
                <w:iCs/>
                <w:sz w:val="21"/>
                <w:szCs w:val="21"/>
                <w:lang w:eastAsia="en-US"/>
              </w:rPr>
            </w:pPr>
            <w:r w:rsidRPr="008F2C7D">
              <w:rPr>
                <w:rFonts w:eastAsia="Calibri"/>
                <w:i/>
                <w:iCs/>
                <w:sz w:val="21"/>
                <w:szCs w:val="21"/>
                <w:lang w:eastAsia="en-US"/>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14214352" w14:textId="77777777" w:rsidR="00C95E81" w:rsidRPr="00AD715E" w:rsidRDefault="00C95E81" w:rsidP="006D1B08">
            <w:pPr>
              <w:tabs>
                <w:tab w:val="left" w:pos="567"/>
              </w:tabs>
              <w:jc w:val="both"/>
              <w:rPr>
                <w:rFonts w:eastAsia="Calibri"/>
                <w:i/>
                <w:iCs/>
                <w:sz w:val="21"/>
                <w:szCs w:val="21"/>
                <w:lang w:eastAsia="en-US"/>
              </w:rPr>
            </w:pPr>
            <w:r w:rsidRPr="008F2C7D">
              <w:rPr>
                <w:rFonts w:eastAsia="Calibri"/>
                <w:i/>
                <w:iCs/>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B2062A6" w14:textId="77777777" w:rsidR="00C95E81" w:rsidRPr="00AD715E" w:rsidRDefault="00C95E81" w:rsidP="006D1B08">
            <w:pPr>
              <w:tabs>
                <w:tab w:val="left" w:pos="567"/>
              </w:tabs>
              <w:jc w:val="both"/>
              <w:rPr>
                <w:rFonts w:eastAsia="Calibri"/>
                <w:i/>
                <w:iCs/>
                <w:sz w:val="21"/>
                <w:szCs w:val="21"/>
                <w:lang w:eastAsia="en-US"/>
              </w:rPr>
            </w:pPr>
            <w:r w:rsidRPr="00AD715E">
              <w:rPr>
                <w:rFonts w:eastAsia="Calibri"/>
                <w:i/>
                <w:iCs/>
                <w:sz w:val="21"/>
                <w:szCs w:val="21"/>
                <w:lang w:eastAsia="en-US"/>
              </w:rPr>
              <w:t xml:space="preserve">Депозитарный договор между </w:t>
            </w:r>
            <w:r>
              <w:rPr>
                <w:rFonts w:eastAsia="Calibri"/>
                <w:i/>
                <w:iCs/>
                <w:sz w:val="21"/>
                <w:szCs w:val="21"/>
                <w:lang w:eastAsia="en-US"/>
              </w:rPr>
              <w:t>д</w:t>
            </w:r>
            <w:r w:rsidRPr="00AD715E">
              <w:rPr>
                <w:rFonts w:eastAsia="Calibri"/>
                <w:i/>
                <w:iCs/>
                <w:sz w:val="21"/>
                <w:szCs w:val="21"/>
                <w:lang w:eastAsia="en-US"/>
              </w:rPr>
              <w:t xml:space="preserve">епозитарием, являющимся номинальным держателем и осуществляющим учет прав на Биржевые облигации, номинированные в иностранной валюте, и депонентом может содержать обязанность депонента по наличию валютного банковского счета в иностранной валюте в той же кредитной организации, в которой открыт валютный банковский счет в иностранной валюте такому </w:t>
            </w:r>
            <w:r>
              <w:rPr>
                <w:rFonts w:eastAsia="Calibri"/>
                <w:i/>
                <w:iCs/>
                <w:sz w:val="21"/>
                <w:szCs w:val="21"/>
                <w:lang w:eastAsia="en-US"/>
              </w:rPr>
              <w:t>д</w:t>
            </w:r>
            <w:r w:rsidRPr="00AD715E">
              <w:rPr>
                <w:rFonts w:eastAsia="Calibri"/>
                <w:i/>
                <w:iCs/>
                <w:sz w:val="21"/>
                <w:szCs w:val="21"/>
                <w:lang w:eastAsia="en-US"/>
              </w:rPr>
              <w:t>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иностранной валюте в таком депозитарии, являющемся кредитной организацией.</w:t>
            </w:r>
          </w:p>
          <w:p w14:paraId="04756D8C" w14:textId="77777777" w:rsidR="00C95E81" w:rsidRPr="00AD715E" w:rsidRDefault="00C95E81" w:rsidP="006D1B08">
            <w:pPr>
              <w:tabs>
                <w:tab w:val="left" w:pos="567"/>
              </w:tabs>
              <w:adjustRightInd w:val="0"/>
              <w:jc w:val="both"/>
              <w:rPr>
                <w:bCs/>
                <w:i/>
                <w:iCs/>
                <w:sz w:val="21"/>
                <w:szCs w:val="21"/>
              </w:rPr>
            </w:pPr>
            <w:r w:rsidRPr="00AD715E">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sidRPr="00AD715E">
              <w:rPr>
                <w:bCs/>
                <w:i/>
                <w:iCs/>
                <w:color w:val="000000"/>
                <w:sz w:val="21"/>
                <w:szCs w:val="21"/>
              </w:rPr>
              <w:t>досрочного погашения</w:t>
            </w:r>
            <w:r w:rsidRPr="00AD715E">
              <w:rPr>
                <w:bCs/>
                <w:i/>
                <w:iCs/>
                <w:sz w:val="21"/>
                <w:szCs w:val="21"/>
              </w:rPr>
              <w:t xml:space="preserve"> Биржевых облигаций, номинированных в </w:t>
            </w:r>
            <w:r w:rsidRPr="00AD715E">
              <w:rPr>
                <w:rFonts w:eastAsia="Calibri"/>
                <w:i/>
                <w:iCs/>
                <w:sz w:val="21"/>
                <w:szCs w:val="21"/>
                <w:lang w:eastAsia="en-US"/>
              </w:rPr>
              <w:t>иностранной валюте</w:t>
            </w:r>
            <w:r w:rsidRPr="00AD715E">
              <w:rPr>
                <w:bCs/>
                <w:i/>
                <w:iCs/>
                <w:sz w:val="21"/>
                <w:szCs w:val="21"/>
              </w:rPr>
              <w:t xml:space="preserve">, в </w:t>
            </w:r>
            <w:r w:rsidRPr="00AD715E">
              <w:rPr>
                <w:rFonts w:eastAsia="Calibri"/>
                <w:i/>
                <w:iCs/>
                <w:sz w:val="21"/>
                <w:szCs w:val="21"/>
                <w:lang w:eastAsia="en-US"/>
              </w:rPr>
              <w:t>иностранной валюте</w:t>
            </w:r>
            <w:r w:rsidRPr="00AD715E">
              <w:rPr>
                <w:bCs/>
                <w:i/>
                <w:iCs/>
                <w:sz w:val="21"/>
                <w:szCs w:val="21"/>
              </w:rPr>
              <w:t xml:space="preserve">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D715E">
              <w:rPr>
                <w:b/>
                <w:bCs/>
                <w:i/>
                <w:iCs/>
                <w:sz w:val="21"/>
                <w:szCs w:val="21"/>
              </w:rPr>
              <w:t xml:space="preserve">в рублях Российской Федерации </w:t>
            </w:r>
            <w:r w:rsidRPr="00AD715E">
              <w:rPr>
                <w:bCs/>
                <w:i/>
                <w:iCs/>
                <w:sz w:val="21"/>
                <w:szCs w:val="21"/>
              </w:rPr>
              <w:t xml:space="preserve">по курсу (порядку определения курса) </w:t>
            </w:r>
            <w:r w:rsidRPr="00AD715E">
              <w:rPr>
                <w:rFonts w:eastAsia="Calibri"/>
                <w:i/>
                <w:iCs/>
                <w:sz w:val="21"/>
                <w:szCs w:val="21"/>
                <w:lang w:eastAsia="en-US"/>
              </w:rPr>
              <w:t>иностранной валюты</w:t>
            </w:r>
            <w:r w:rsidRPr="00AD715E">
              <w:rPr>
                <w:bCs/>
                <w:i/>
                <w:iCs/>
                <w:sz w:val="21"/>
                <w:szCs w:val="21"/>
              </w:rPr>
              <w:t xml:space="preserve">, установленному </w:t>
            </w:r>
            <w:r w:rsidRPr="001A4C39">
              <w:rPr>
                <w:b/>
                <w:bCs/>
                <w:i/>
                <w:iCs/>
                <w:sz w:val="21"/>
                <w:szCs w:val="21"/>
                <w:u w:val="single"/>
              </w:rPr>
              <w:t>Условиями выпуска Биржевых облигаций</w:t>
            </w:r>
            <w:r w:rsidRPr="00AD715E">
              <w:rPr>
                <w:bCs/>
                <w:i/>
                <w:iCs/>
                <w:sz w:val="21"/>
                <w:szCs w:val="21"/>
              </w:rPr>
              <w:t>.</w:t>
            </w:r>
          </w:p>
          <w:p w14:paraId="27F85546" w14:textId="77777777" w:rsidR="00C95E81" w:rsidRPr="00AD715E" w:rsidRDefault="00C95E81" w:rsidP="006D1B08">
            <w:pPr>
              <w:tabs>
                <w:tab w:val="left" w:pos="567"/>
              </w:tabs>
              <w:jc w:val="both"/>
              <w:rPr>
                <w:bCs/>
                <w:i/>
                <w:iCs/>
                <w:sz w:val="21"/>
                <w:szCs w:val="21"/>
              </w:rPr>
            </w:pPr>
            <w:r w:rsidRPr="00AD715E">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w:t>
            </w:r>
            <w:r w:rsidRPr="00716F6A">
              <w:rPr>
                <w:bCs/>
                <w:i/>
                <w:iCs/>
                <w:sz w:val="21"/>
                <w:szCs w:val="21"/>
              </w:rPr>
              <w:t>разделом 8.11</w:t>
            </w:r>
            <w:r w:rsidRPr="00716F6A">
              <w:rPr>
                <w:rFonts w:eastAsia="Calibri"/>
                <w:i/>
                <w:iCs/>
                <w:sz w:val="21"/>
                <w:szCs w:val="21"/>
                <w:lang w:eastAsia="en-US"/>
              </w:rPr>
              <w:t xml:space="preserve"> Проспекта ценных бумаг</w:t>
            </w:r>
            <w:r w:rsidRPr="00AD715E">
              <w:rPr>
                <w:bCs/>
                <w:i/>
                <w:iCs/>
                <w:sz w:val="21"/>
                <w:szCs w:val="21"/>
              </w:rPr>
              <w:t>.</w:t>
            </w:r>
          </w:p>
          <w:p w14:paraId="7CEC27DB" w14:textId="77777777" w:rsidR="00C95E81" w:rsidRPr="00AD715E" w:rsidRDefault="00C95E81" w:rsidP="006D1B08">
            <w:pPr>
              <w:tabs>
                <w:tab w:val="left" w:pos="567"/>
              </w:tabs>
              <w:adjustRightInd w:val="0"/>
              <w:jc w:val="both"/>
              <w:rPr>
                <w:bCs/>
                <w:i/>
                <w:iCs/>
                <w:sz w:val="21"/>
                <w:szCs w:val="21"/>
              </w:rPr>
            </w:pPr>
            <w:r w:rsidRPr="00AD715E">
              <w:rPr>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0AC1FD10" w14:textId="77777777" w:rsidR="00C95E81" w:rsidRPr="00AD715E" w:rsidRDefault="00C95E81" w:rsidP="006D1B08">
            <w:pPr>
              <w:tabs>
                <w:tab w:val="left" w:pos="567"/>
              </w:tabs>
              <w:adjustRightInd w:val="0"/>
              <w:jc w:val="both"/>
              <w:rPr>
                <w:bCs/>
                <w:i/>
                <w:iCs/>
                <w:sz w:val="21"/>
                <w:szCs w:val="21"/>
              </w:rPr>
            </w:pPr>
            <w:r w:rsidRPr="00AD715E">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4F161612" w14:textId="77777777" w:rsidR="00C95E81" w:rsidRPr="00AD715E" w:rsidRDefault="00C95E81" w:rsidP="006D1B08">
            <w:pPr>
              <w:tabs>
                <w:tab w:val="left" w:pos="567"/>
              </w:tabs>
              <w:adjustRightInd w:val="0"/>
              <w:ind w:left="360"/>
              <w:jc w:val="both"/>
              <w:rPr>
                <w:bCs/>
                <w:i/>
                <w:iCs/>
                <w:sz w:val="21"/>
                <w:szCs w:val="21"/>
              </w:rPr>
            </w:pPr>
            <w:r w:rsidRPr="00AD715E">
              <w:rPr>
                <w:bCs/>
                <w:i/>
                <w:iCs/>
                <w:sz w:val="21"/>
                <w:szCs w:val="21"/>
              </w:rPr>
              <w:t>-  о величине курса, по которому будет производиться выплата по Биржевым облигациям;</w:t>
            </w:r>
          </w:p>
          <w:p w14:paraId="1D59806A" w14:textId="77777777" w:rsidR="00C95E81" w:rsidRPr="00AD715E" w:rsidRDefault="00C95E81" w:rsidP="006D1B08">
            <w:pPr>
              <w:tabs>
                <w:tab w:val="left" w:pos="567"/>
              </w:tabs>
              <w:adjustRightInd w:val="0"/>
              <w:ind w:left="360"/>
              <w:jc w:val="both"/>
              <w:rPr>
                <w:bCs/>
                <w:i/>
                <w:iCs/>
                <w:sz w:val="21"/>
                <w:szCs w:val="21"/>
              </w:rPr>
            </w:pPr>
            <w:r w:rsidRPr="00AD715E">
              <w:rPr>
                <w:bCs/>
                <w:i/>
                <w:iCs/>
                <w:sz w:val="21"/>
                <w:szCs w:val="21"/>
              </w:rPr>
              <w:t>- о величине выплаты в рублях Российской Федерации по курсу, по которому будет производится выплата по Биржевым облигациям, в расчете на одну Биржевую облигацию.</w:t>
            </w:r>
          </w:p>
          <w:p w14:paraId="0DA02E1D" w14:textId="77777777" w:rsidR="00C95E81" w:rsidRPr="00AD715E" w:rsidRDefault="00C95E81" w:rsidP="006D1B08">
            <w:pPr>
              <w:tabs>
                <w:tab w:val="left" w:pos="567"/>
              </w:tabs>
              <w:adjustRightInd w:val="0"/>
              <w:jc w:val="both"/>
              <w:rPr>
                <w:bCs/>
                <w:i/>
                <w:iCs/>
                <w:sz w:val="21"/>
                <w:szCs w:val="21"/>
              </w:rPr>
            </w:pPr>
            <w:r w:rsidRPr="00AD715E">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515CC93" w14:textId="77777777" w:rsidR="00C95E81" w:rsidRPr="00AD715E" w:rsidRDefault="00C95E81" w:rsidP="006D1B08">
            <w:pPr>
              <w:tabs>
                <w:tab w:val="left" w:pos="567"/>
              </w:tabs>
              <w:jc w:val="both"/>
              <w:rPr>
                <w:rFonts w:eastAsia="Calibri"/>
                <w:i/>
                <w:iCs/>
                <w:sz w:val="21"/>
                <w:szCs w:val="21"/>
                <w:lang w:eastAsia="en-US"/>
              </w:rPr>
            </w:pPr>
            <w:r w:rsidRPr="00AD715E">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0560C87" w14:textId="77777777" w:rsidR="00C95E81" w:rsidRPr="00AD715E" w:rsidRDefault="00C95E81" w:rsidP="006D1B08">
            <w:pPr>
              <w:tabs>
                <w:tab w:val="left" w:pos="567"/>
              </w:tabs>
              <w:jc w:val="both"/>
              <w:rPr>
                <w:rFonts w:eastAsia="Calibri"/>
                <w:i/>
                <w:iCs/>
                <w:sz w:val="21"/>
                <w:szCs w:val="21"/>
                <w:lang w:eastAsia="en-US"/>
              </w:rPr>
            </w:pPr>
            <w:r w:rsidRPr="00AD715E">
              <w:rPr>
                <w:rFonts w:eastAsia="Calibri"/>
                <w:b/>
                <w:i/>
                <w:iCs/>
                <w:sz w:val="21"/>
                <w:szCs w:val="21"/>
                <w:u w:val="single"/>
                <w:lang w:eastAsia="en-US"/>
              </w:rPr>
              <w:t>В случае если это предусмотрено Условиями выпуска</w:t>
            </w:r>
            <w:r w:rsidRPr="00AD715E">
              <w:rPr>
                <w:rFonts w:eastAsia="Calibri"/>
                <w:i/>
                <w:iCs/>
                <w:sz w:val="21"/>
                <w:szCs w:val="21"/>
                <w:lang w:eastAsia="en-US"/>
              </w:rPr>
              <w:t xml:space="preserve"> Биржевых облигаций, номинированных в иностранной валюте, выплаты по таким Биржевым облигациям могут быть осуществлены, как в иностранной валюте, так и в рублях Российской Федерации.</w:t>
            </w:r>
          </w:p>
          <w:p w14:paraId="402B6AD0" w14:textId="77777777" w:rsidR="00C95E81" w:rsidRPr="00AD715E" w:rsidRDefault="00C95E81" w:rsidP="006D1B08">
            <w:pPr>
              <w:tabs>
                <w:tab w:val="left" w:pos="567"/>
              </w:tabs>
              <w:jc w:val="both"/>
              <w:rPr>
                <w:rFonts w:eastAsia="Calibri"/>
                <w:i/>
                <w:iCs/>
                <w:sz w:val="21"/>
                <w:szCs w:val="21"/>
                <w:lang w:eastAsia="en-US"/>
              </w:rPr>
            </w:pPr>
            <w:r w:rsidRPr="00AD715E">
              <w:rPr>
                <w:rFonts w:eastAsia="Calibri"/>
                <w:i/>
                <w:iCs/>
                <w:sz w:val="21"/>
                <w:szCs w:val="21"/>
                <w:lang w:eastAsia="en-US"/>
              </w:rPr>
              <w:t xml:space="preserve">В случае наличия возможности выплаты по Биржевым облигациям, номинированным в иностранной валюте, как в иностранной валюте, так и в рублях Российской Федерации, в </w:t>
            </w:r>
            <w:r w:rsidRPr="001A4C39">
              <w:rPr>
                <w:rFonts w:eastAsia="Calibri"/>
                <w:b/>
                <w:i/>
                <w:iCs/>
                <w:sz w:val="21"/>
                <w:szCs w:val="21"/>
                <w:u w:val="single"/>
                <w:lang w:eastAsia="en-US"/>
              </w:rPr>
              <w:t>Условиях выпуска Биржевых облигаций указывается на это обстоятельство</w:t>
            </w:r>
            <w:r w:rsidRPr="00AD715E">
              <w:rPr>
                <w:rFonts w:eastAsia="Calibri"/>
                <w:i/>
                <w:iCs/>
                <w:sz w:val="21"/>
                <w:szCs w:val="21"/>
                <w:lang w:eastAsia="en-US"/>
              </w:rPr>
              <w:t>, а также указываются порядок и условия осуществления таких выплат.</w:t>
            </w:r>
          </w:p>
          <w:p w14:paraId="5CAD8A3F" w14:textId="77777777" w:rsidR="00C95E81" w:rsidRPr="00AD715E" w:rsidRDefault="00C95E81" w:rsidP="006D1B08">
            <w:pPr>
              <w:tabs>
                <w:tab w:val="left" w:pos="567"/>
              </w:tabs>
              <w:jc w:val="both"/>
              <w:rPr>
                <w:rFonts w:eastAsia="Calibri"/>
                <w:i/>
                <w:iCs/>
                <w:sz w:val="21"/>
                <w:szCs w:val="21"/>
                <w:lang w:eastAsia="en-US"/>
              </w:rPr>
            </w:pPr>
            <w:r w:rsidRPr="00AD715E">
              <w:rPr>
                <w:rFonts w:eastAsia="Calibri"/>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AD715E">
              <w:rPr>
                <w:bCs/>
                <w:i/>
                <w:iCs/>
                <w:sz w:val="21"/>
                <w:szCs w:val="21"/>
              </w:rPr>
              <w:t>Российской Федерации</w:t>
            </w:r>
            <w:r w:rsidRPr="00AD715E">
              <w:rPr>
                <w:rFonts w:eastAsia="Calibri"/>
                <w:i/>
                <w:iCs/>
                <w:sz w:val="21"/>
                <w:szCs w:val="21"/>
                <w:lang w:eastAsia="en-US"/>
              </w:rPr>
              <w:t xml:space="preserve"> и валютный банковский счет в иностранной валюте, открываемый в кредитной организации.</w:t>
            </w:r>
          </w:p>
          <w:p w14:paraId="089D872E" w14:textId="77777777" w:rsidR="00C95E81" w:rsidRPr="00AD715E" w:rsidRDefault="00C95E81" w:rsidP="006D1B08">
            <w:pPr>
              <w:tabs>
                <w:tab w:val="left" w:pos="567"/>
              </w:tabs>
              <w:adjustRightInd w:val="0"/>
              <w:jc w:val="both"/>
              <w:rPr>
                <w:bCs/>
                <w:i/>
                <w:iCs/>
                <w:sz w:val="21"/>
                <w:szCs w:val="21"/>
                <w:lang w:eastAsia="en-US"/>
              </w:rPr>
            </w:pPr>
            <w:r w:rsidRPr="00AD715E">
              <w:rPr>
                <w:b/>
                <w:bCs/>
                <w:i/>
                <w:iCs/>
                <w:sz w:val="21"/>
                <w:szCs w:val="21"/>
              </w:rPr>
              <w:t>Условиями выпуска Биржевых облигаций</w:t>
            </w:r>
            <w:r w:rsidRPr="00AD715E">
              <w:rPr>
                <w:bCs/>
                <w:i/>
                <w:iCs/>
                <w:sz w:val="21"/>
                <w:szCs w:val="21"/>
              </w:rPr>
              <w:t xml:space="preserve">, номинированных в </w:t>
            </w:r>
            <w:r w:rsidRPr="00AD715E">
              <w:rPr>
                <w:rFonts w:eastAsia="Calibri"/>
                <w:i/>
                <w:iCs/>
                <w:sz w:val="21"/>
                <w:szCs w:val="21"/>
                <w:lang w:eastAsia="en-US"/>
              </w:rPr>
              <w:t>иностранной валюте</w:t>
            </w:r>
            <w:r w:rsidRPr="00AD715E">
              <w:rPr>
                <w:bCs/>
                <w:i/>
                <w:iCs/>
                <w:sz w:val="21"/>
                <w:szCs w:val="21"/>
              </w:rPr>
              <w:t xml:space="preserve">, в рамках Программы облигаций, может быть предусмотрено, что выплаты по таким Биржевым облигациям осуществляются </w:t>
            </w:r>
            <w:r w:rsidRPr="00AD715E">
              <w:rPr>
                <w:bCs/>
                <w:i/>
                <w:iCs/>
                <w:sz w:val="21"/>
                <w:szCs w:val="21"/>
                <w:lang w:eastAsia="en-US"/>
              </w:rPr>
              <w:t>в</w:t>
            </w:r>
            <w:r w:rsidRPr="00AD715E">
              <w:rPr>
                <w:bCs/>
                <w:i/>
                <w:iCs/>
                <w:sz w:val="21"/>
                <w:szCs w:val="21"/>
              </w:rPr>
              <w:t xml:space="preserve"> </w:t>
            </w:r>
            <w:r w:rsidRPr="00AD715E">
              <w:rPr>
                <w:bCs/>
                <w:i/>
                <w:sz w:val="21"/>
                <w:szCs w:val="21"/>
              </w:rPr>
              <w:t xml:space="preserve">рублях Российской </w:t>
            </w:r>
            <w:r w:rsidRPr="00AD715E">
              <w:rPr>
                <w:bCs/>
                <w:i/>
                <w:iCs/>
                <w:sz w:val="21"/>
                <w:szCs w:val="21"/>
                <w:lang w:eastAsia="en-US"/>
              </w:rPr>
              <w:t>Федерации.</w:t>
            </w:r>
          </w:p>
          <w:p w14:paraId="1E579F98" w14:textId="77777777" w:rsidR="00C95E81" w:rsidRPr="00AD715E" w:rsidRDefault="00C95E81" w:rsidP="006D1B08">
            <w:pPr>
              <w:tabs>
                <w:tab w:val="left" w:pos="567"/>
              </w:tabs>
              <w:adjustRightInd w:val="0"/>
              <w:jc w:val="both"/>
              <w:rPr>
                <w:bCs/>
                <w:i/>
                <w:iCs/>
                <w:sz w:val="21"/>
                <w:szCs w:val="21"/>
                <w:lang w:eastAsia="en-US"/>
              </w:rPr>
            </w:pPr>
            <w:r w:rsidRPr="00AD715E">
              <w:rPr>
                <w:bCs/>
                <w:i/>
                <w:iCs/>
                <w:sz w:val="21"/>
                <w:szCs w:val="21"/>
              </w:rPr>
              <w:t xml:space="preserve">В случае если </w:t>
            </w:r>
            <w:r w:rsidRPr="00AD715E">
              <w:rPr>
                <w:b/>
                <w:bCs/>
                <w:i/>
                <w:iCs/>
                <w:sz w:val="21"/>
                <w:szCs w:val="21"/>
              </w:rPr>
              <w:t>Условиями выпуска Биржевых облигаций</w:t>
            </w:r>
            <w:r w:rsidRPr="00AD715E">
              <w:rPr>
                <w:bCs/>
                <w:i/>
                <w:iCs/>
                <w:sz w:val="21"/>
                <w:szCs w:val="21"/>
              </w:rPr>
              <w:t xml:space="preserve">, номинированных в </w:t>
            </w:r>
            <w:r w:rsidRPr="00AD715E">
              <w:rPr>
                <w:rFonts w:eastAsia="Calibri"/>
                <w:i/>
                <w:iCs/>
                <w:sz w:val="21"/>
                <w:szCs w:val="21"/>
                <w:lang w:eastAsia="en-US"/>
              </w:rPr>
              <w:t>иностранной валюте</w:t>
            </w:r>
            <w:r w:rsidRPr="00AD715E">
              <w:rPr>
                <w:bCs/>
                <w:i/>
                <w:iCs/>
                <w:sz w:val="21"/>
                <w:szCs w:val="21"/>
              </w:rPr>
              <w:t xml:space="preserve"> предусмотрено, что выплаты по Биржевым облигациям осуществляются </w:t>
            </w:r>
            <w:r w:rsidRPr="00AD715E">
              <w:rPr>
                <w:bCs/>
                <w:i/>
                <w:iCs/>
                <w:sz w:val="21"/>
                <w:szCs w:val="21"/>
                <w:lang w:eastAsia="en-US"/>
              </w:rPr>
              <w:t>в</w:t>
            </w:r>
            <w:r w:rsidRPr="00AD715E">
              <w:rPr>
                <w:bCs/>
                <w:i/>
                <w:iCs/>
                <w:sz w:val="21"/>
                <w:szCs w:val="21"/>
              </w:rPr>
              <w:t xml:space="preserve"> </w:t>
            </w:r>
            <w:r w:rsidRPr="00AD715E">
              <w:rPr>
                <w:bCs/>
                <w:i/>
                <w:sz w:val="21"/>
                <w:szCs w:val="21"/>
              </w:rPr>
              <w:t xml:space="preserve">рублях Российской </w:t>
            </w:r>
            <w:r w:rsidRPr="00AD715E">
              <w:rPr>
                <w:bCs/>
                <w:i/>
                <w:iCs/>
                <w:sz w:val="21"/>
                <w:szCs w:val="21"/>
                <w:lang w:eastAsia="en-US"/>
              </w:rPr>
              <w:t>Федерации,</w:t>
            </w:r>
            <w:r w:rsidRPr="00AD715E">
              <w:rPr>
                <w:bCs/>
                <w:i/>
                <w:iCs/>
                <w:sz w:val="21"/>
                <w:szCs w:val="21"/>
              </w:rPr>
              <w:t xml:space="preserve"> то в </w:t>
            </w:r>
            <w:r w:rsidRPr="001A4C39">
              <w:rPr>
                <w:b/>
                <w:bCs/>
                <w:i/>
                <w:iCs/>
                <w:sz w:val="21"/>
                <w:szCs w:val="21"/>
                <w:u w:val="single"/>
              </w:rPr>
              <w:t>Условиях выпуска Биржевых облигаций указывается на это обстоятельство</w:t>
            </w:r>
            <w:r w:rsidRPr="00AD715E">
              <w:rPr>
                <w:bCs/>
                <w:i/>
                <w:iCs/>
                <w:sz w:val="21"/>
                <w:szCs w:val="21"/>
              </w:rPr>
              <w:t>, а также указываются порядок и условия осуществления таких выплат.</w:t>
            </w:r>
          </w:p>
          <w:p w14:paraId="22924052" w14:textId="77777777" w:rsidR="00C95E81" w:rsidRPr="00AD715E" w:rsidRDefault="00C95E81" w:rsidP="006D1B08">
            <w:pPr>
              <w:tabs>
                <w:tab w:val="left" w:pos="567"/>
              </w:tabs>
              <w:jc w:val="both"/>
              <w:rPr>
                <w:i/>
                <w:color w:val="000000"/>
                <w:sz w:val="21"/>
                <w:szCs w:val="21"/>
              </w:rPr>
            </w:pPr>
            <w:r w:rsidRPr="00AD715E">
              <w:rPr>
                <w:bCs/>
                <w:i/>
                <w:iCs/>
                <w:sz w:val="21"/>
                <w:szCs w:val="21"/>
              </w:rPr>
              <w:t xml:space="preserve">В данном случае </w:t>
            </w:r>
            <w:r w:rsidRPr="00AD715E">
              <w:rPr>
                <w:i/>
                <w:color w:val="000000"/>
                <w:sz w:val="21"/>
                <w:szCs w:val="21"/>
              </w:rPr>
              <w:t>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рублях Российской Федерации в НРД.</w:t>
            </w:r>
          </w:p>
          <w:p w14:paraId="5FBA42CF"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Владельцы Биржевых облигаций, номинированных в рублях Российской Федерации, и иные лица, осуществляющие в соответствии с федеральными законами права по Биржевым облигациям, номинированным в рублях Российской Федерации,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рублях Российской Федерации, открываемый в кредитной организации.</w:t>
            </w:r>
          </w:p>
          <w:p w14:paraId="07A1E1CF" w14:textId="77777777" w:rsidR="00C95E81" w:rsidRPr="00796915" w:rsidRDefault="00C95E81" w:rsidP="006D1B08">
            <w:pPr>
              <w:tabs>
                <w:tab w:val="left" w:pos="567"/>
              </w:tabs>
              <w:jc w:val="both"/>
              <w:rPr>
                <w:i/>
                <w:sz w:val="21"/>
                <w:szCs w:val="21"/>
              </w:rPr>
            </w:pPr>
            <w:r w:rsidRPr="00796915">
              <w:rPr>
                <w:i/>
                <w:sz w:val="21"/>
                <w:szCs w:val="21"/>
              </w:rPr>
              <w:t>Указанные лица самостоятельно оценивают и несут риск того, что их личный закон</w:t>
            </w:r>
            <w:r w:rsidRPr="00796915">
              <w:rPr>
                <w:bCs/>
                <w:i/>
                <w:iCs/>
                <w:sz w:val="21"/>
                <w:szCs w:val="21"/>
              </w:rPr>
              <w:t>, запрет или иное ограничение, наложенные государственными или иными уполномоченными органами, могут</w:t>
            </w:r>
            <w:r w:rsidRPr="00796915">
              <w:rPr>
                <w:i/>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6860772C" w14:textId="77777777" w:rsidR="00C95E81" w:rsidRPr="00796915" w:rsidRDefault="00C95E81" w:rsidP="006D1B08">
            <w:pPr>
              <w:tabs>
                <w:tab w:val="left" w:pos="567"/>
              </w:tabs>
              <w:jc w:val="both"/>
              <w:rPr>
                <w:i/>
                <w:sz w:val="21"/>
                <w:szCs w:val="21"/>
              </w:rPr>
            </w:pPr>
            <w:r w:rsidRPr="00796915">
              <w:rPr>
                <w:i/>
                <w:sz w:val="21"/>
                <w:szCs w:val="21"/>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банковский счет в рублях Российской Федерации, или личный закон кредитной организации, по счету которой должны пройти выплаты </w:t>
            </w:r>
            <w:r w:rsidRPr="00796915">
              <w:rPr>
                <w:bCs/>
                <w:i/>
                <w:iCs/>
                <w:color w:val="000000"/>
                <w:sz w:val="21"/>
                <w:szCs w:val="21"/>
              </w:rPr>
              <w:t>сумм при досрочном погашении</w:t>
            </w:r>
            <w:r w:rsidRPr="00796915">
              <w:rPr>
                <w:i/>
                <w:sz w:val="21"/>
                <w:szCs w:val="21"/>
              </w:rPr>
              <w:t xml:space="preserve"> Биржевых облигаций в денежной форме и иные причитающиеся владельцам таких ценных бумаг денежные выплаты, </w:t>
            </w:r>
            <w:r w:rsidRPr="00796915">
              <w:rPr>
                <w:bCs/>
                <w:i/>
                <w:iCs/>
                <w:sz w:val="21"/>
                <w:szCs w:val="21"/>
              </w:rPr>
              <w:t>либо запрет или иное ограничение, наложенные государственными или иными уполномоченными органами, могут</w:t>
            </w:r>
            <w:r w:rsidRPr="00796915">
              <w:rPr>
                <w:i/>
                <w:sz w:val="21"/>
                <w:szCs w:val="21"/>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57C8BCEF" w14:textId="77777777" w:rsidR="00C95E81" w:rsidRPr="006D3F1C" w:rsidRDefault="00C95E81" w:rsidP="006D1B08">
            <w:pPr>
              <w:tabs>
                <w:tab w:val="left" w:pos="567"/>
              </w:tabs>
              <w:jc w:val="both"/>
              <w:rPr>
                <w:i/>
                <w:sz w:val="21"/>
                <w:szCs w:val="21"/>
              </w:rPr>
            </w:pPr>
            <w:r w:rsidRPr="00796915">
              <w:rPr>
                <w:i/>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r w:rsidRPr="00EE053D">
              <w:rPr>
                <w:i/>
                <w:sz w:val="21"/>
                <w:szCs w:val="21"/>
              </w:rPr>
              <w:t>.</w:t>
            </w:r>
          </w:p>
          <w:p w14:paraId="4B04F085" w14:textId="77777777" w:rsidR="00C95E81" w:rsidRPr="008903B0" w:rsidRDefault="00C95E81" w:rsidP="006D1B08">
            <w:pPr>
              <w:tabs>
                <w:tab w:val="left" w:pos="567"/>
              </w:tabs>
              <w:jc w:val="both"/>
              <w:rPr>
                <w:rFonts w:eastAsia="Calibri"/>
                <w:i/>
                <w:iCs/>
                <w:sz w:val="21"/>
                <w:szCs w:val="21"/>
                <w:lang w:eastAsia="en-US"/>
              </w:rPr>
            </w:pPr>
            <w:r w:rsidRPr="008903B0">
              <w:rPr>
                <w:rFonts w:eastAsia="Calibri"/>
                <w:i/>
                <w:iCs/>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78BF40A" w14:textId="77777777" w:rsidR="00C95E81" w:rsidRPr="00E66CB0" w:rsidRDefault="00C95E81" w:rsidP="006D1B08">
            <w:pPr>
              <w:tabs>
                <w:tab w:val="left" w:pos="567"/>
              </w:tabs>
              <w:jc w:val="both"/>
              <w:rPr>
                <w:i/>
                <w:sz w:val="21"/>
                <w:szCs w:val="21"/>
              </w:rPr>
            </w:pPr>
            <w:r w:rsidRPr="007E629F">
              <w:rPr>
                <w:bCs/>
                <w:i/>
                <w:iCs/>
                <w:sz w:val="21"/>
                <w:szCs w:val="21"/>
              </w:rPr>
              <w:t xml:space="preserve">Депозитарный договор между </w:t>
            </w:r>
            <w:r>
              <w:rPr>
                <w:bCs/>
                <w:i/>
                <w:iCs/>
                <w:sz w:val="21"/>
                <w:szCs w:val="21"/>
              </w:rPr>
              <w:t>д</w:t>
            </w:r>
            <w:r w:rsidRPr="007E629F">
              <w:rPr>
                <w:bCs/>
                <w:i/>
                <w:iCs/>
                <w:sz w:val="21"/>
                <w:szCs w:val="21"/>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w:t>
            </w:r>
            <w:r w:rsidRPr="004F44F1">
              <w:rPr>
                <w:bCs/>
                <w:i/>
                <w:iCs/>
                <w:sz w:val="21"/>
                <w:szCs w:val="21"/>
              </w:rPr>
              <w:t xml:space="preserve">банковского счета в </w:t>
            </w:r>
            <w:r w:rsidRPr="004F44F1">
              <w:rPr>
                <w:i/>
                <w:sz w:val="21"/>
                <w:szCs w:val="21"/>
              </w:rPr>
              <w:t>рублях</w:t>
            </w:r>
            <w:r w:rsidRPr="004F44F1">
              <w:rPr>
                <w:bCs/>
                <w:i/>
                <w:sz w:val="21"/>
                <w:szCs w:val="21"/>
              </w:rPr>
              <w:t xml:space="preserve"> Российской </w:t>
            </w:r>
            <w:r w:rsidRPr="004F44F1">
              <w:rPr>
                <w:bCs/>
                <w:i/>
                <w:iCs/>
                <w:sz w:val="21"/>
                <w:szCs w:val="21"/>
                <w:lang w:eastAsia="en-US"/>
              </w:rPr>
              <w:t>Федерации</w:t>
            </w:r>
            <w:r w:rsidRPr="001B7BBA">
              <w:rPr>
                <w:bCs/>
                <w:i/>
                <w:iCs/>
                <w:sz w:val="21"/>
                <w:szCs w:val="21"/>
              </w:rPr>
              <w:t xml:space="preserve"> в той же кредитной организации, в которой открыт банковский счет в рублях Российской Федерации такому </w:t>
            </w:r>
            <w:r>
              <w:rPr>
                <w:bCs/>
                <w:i/>
                <w:iCs/>
                <w:sz w:val="21"/>
                <w:szCs w:val="21"/>
              </w:rPr>
              <w:t>д</w:t>
            </w:r>
            <w:r w:rsidRPr="001B7BBA">
              <w:rPr>
                <w:bCs/>
                <w:i/>
                <w:iCs/>
                <w:sz w:val="21"/>
                <w:szCs w:val="21"/>
              </w:rPr>
              <w:t>еп</w:t>
            </w:r>
            <w:r w:rsidRPr="00C274DF">
              <w:rPr>
                <w:bCs/>
                <w:i/>
                <w:iCs/>
                <w:sz w:val="21"/>
                <w:szCs w:val="21"/>
              </w:rPr>
              <w:t xml:space="preserve">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4F44F1">
              <w:rPr>
                <w:bCs/>
                <w:i/>
                <w:iCs/>
                <w:sz w:val="21"/>
                <w:szCs w:val="21"/>
              </w:rPr>
              <w:t xml:space="preserve">в </w:t>
            </w:r>
            <w:r w:rsidRPr="004F44F1">
              <w:rPr>
                <w:i/>
                <w:sz w:val="21"/>
                <w:szCs w:val="21"/>
              </w:rPr>
              <w:t>рублях</w:t>
            </w:r>
            <w:r w:rsidRPr="004F44F1">
              <w:rPr>
                <w:bCs/>
                <w:i/>
                <w:sz w:val="21"/>
                <w:szCs w:val="21"/>
              </w:rPr>
              <w:t xml:space="preserve"> Российской </w:t>
            </w:r>
            <w:r w:rsidRPr="004F44F1">
              <w:rPr>
                <w:bCs/>
                <w:i/>
                <w:iCs/>
                <w:sz w:val="21"/>
                <w:szCs w:val="21"/>
                <w:lang w:eastAsia="en-US"/>
              </w:rPr>
              <w:t>Федерации</w:t>
            </w:r>
            <w:r w:rsidRPr="004F44F1">
              <w:rPr>
                <w:bCs/>
                <w:i/>
                <w:iCs/>
                <w:sz w:val="21"/>
                <w:szCs w:val="21"/>
              </w:rPr>
              <w:t xml:space="preserve"> могут открыть банковский счет в </w:t>
            </w:r>
            <w:r w:rsidRPr="004F44F1">
              <w:rPr>
                <w:i/>
                <w:sz w:val="21"/>
                <w:szCs w:val="21"/>
              </w:rPr>
              <w:t>рублях</w:t>
            </w:r>
            <w:r w:rsidRPr="004F44F1">
              <w:rPr>
                <w:bCs/>
                <w:i/>
                <w:sz w:val="21"/>
                <w:szCs w:val="21"/>
              </w:rPr>
              <w:t xml:space="preserve"> Российской </w:t>
            </w:r>
            <w:r w:rsidRPr="004F44F1">
              <w:rPr>
                <w:bCs/>
                <w:i/>
                <w:iCs/>
                <w:sz w:val="21"/>
                <w:szCs w:val="21"/>
                <w:lang w:eastAsia="en-US"/>
              </w:rPr>
              <w:t>Федерации</w:t>
            </w:r>
            <w:r w:rsidRPr="004F44F1">
              <w:rPr>
                <w:bCs/>
                <w:i/>
                <w:iCs/>
                <w:sz w:val="21"/>
                <w:szCs w:val="21"/>
              </w:rPr>
              <w:t xml:space="preserve"> в таком депозитарии, являющемся кредитной организацией</w:t>
            </w:r>
            <w:r w:rsidRPr="00E66CB0">
              <w:rPr>
                <w:bCs/>
                <w:i/>
                <w:iCs/>
                <w:sz w:val="21"/>
                <w:szCs w:val="21"/>
              </w:rPr>
              <w:t>.</w:t>
            </w:r>
          </w:p>
          <w:p w14:paraId="6F1DCF50" w14:textId="77777777" w:rsidR="00C95E81" w:rsidRPr="00D9449E" w:rsidRDefault="00C95E81" w:rsidP="006D1B08">
            <w:pPr>
              <w:tabs>
                <w:tab w:val="left" w:pos="567"/>
              </w:tabs>
              <w:jc w:val="both"/>
              <w:rPr>
                <w:rFonts w:eastAsia="Calibri"/>
                <w:i/>
                <w:iCs/>
                <w:sz w:val="21"/>
                <w:szCs w:val="21"/>
                <w:lang w:eastAsia="en-US"/>
              </w:rPr>
            </w:pPr>
            <w:r w:rsidRPr="00D9449E">
              <w:rPr>
                <w:rFonts w:eastAsia="Calibri"/>
                <w:i/>
                <w:iCs/>
                <w:sz w:val="21"/>
                <w:szCs w:val="21"/>
                <w:lang w:eastAsia="en-US"/>
              </w:rPr>
              <w:t xml:space="preserve">Эмитент исполняет обязанность по досрочному погашению </w:t>
            </w:r>
            <w:r w:rsidRPr="00D9449E">
              <w:rPr>
                <w:rFonts w:eastAsia="Calibri"/>
                <w:bCs/>
                <w:i/>
                <w:iCs/>
                <w:sz w:val="21"/>
                <w:szCs w:val="21"/>
                <w:lang w:eastAsia="en-US"/>
              </w:rPr>
              <w:t>Биржевых облигаций</w:t>
            </w:r>
            <w:r w:rsidRPr="00D9449E">
              <w:rPr>
                <w:rFonts w:eastAsia="Calibri"/>
                <w:i/>
                <w:iCs/>
                <w:sz w:val="21"/>
                <w:szCs w:val="21"/>
                <w:lang w:eastAsia="en-US"/>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5A72C4B" w14:textId="77777777" w:rsidR="00C95E81" w:rsidRPr="00D9449E" w:rsidRDefault="00C95E81" w:rsidP="006D1B08">
            <w:pPr>
              <w:tabs>
                <w:tab w:val="left" w:pos="567"/>
              </w:tabs>
              <w:jc w:val="both"/>
              <w:rPr>
                <w:rFonts w:eastAsia="Calibri"/>
                <w:i/>
                <w:iCs/>
                <w:sz w:val="21"/>
                <w:szCs w:val="21"/>
                <w:lang w:eastAsia="en-US"/>
              </w:rPr>
            </w:pPr>
            <w:r w:rsidRPr="00D9449E">
              <w:rPr>
                <w:rFonts w:eastAsia="Calibri"/>
                <w:i/>
                <w:iCs/>
                <w:sz w:val="21"/>
                <w:szCs w:val="21"/>
                <w:lang w:eastAsia="en-US"/>
              </w:rPr>
              <w:t xml:space="preserve">Досрочное погашение </w:t>
            </w:r>
            <w:r w:rsidRPr="00D9449E">
              <w:rPr>
                <w:rFonts w:eastAsia="Calibri"/>
                <w:bCs/>
                <w:i/>
                <w:iCs/>
                <w:sz w:val="21"/>
                <w:szCs w:val="21"/>
                <w:lang w:eastAsia="en-US"/>
              </w:rPr>
              <w:t>Биржевых облигаций</w:t>
            </w:r>
            <w:r w:rsidRPr="00D9449E">
              <w:rPr>
                <w:rFonts w:eastAsia="Calibri"/>
                <w:i/>
                <w:iCs/>
                <w:sz w:val="21"/>
                <w:szCs w:val="21"/>
                <w:lang w:eastAsia="en-US"/>
              </w:rPr>
              <w:t xml:space="preserve"> производится в соответствии с порядком, установленным требованиями действующего законодательства Российской Федерации.</w:t>
            </w:r>
          </w:p>
          <w:p w14:paraId="595B1961" w14:textId="77777777" w:rsidR="00C95E81" w:rsidRDefault="00C95E81" w:rsidP="006D1B08">
            <w:pPr>
              <w:tabs>
                <w:tab w:val="left" w:pos="567"/>
              </w:tabs>
              <w:jc w:val="both"/>
              <w:rPr>
                <w:bCs/>
                <w:i/>
                <w:iCs/>
                <w:sz w:val="21"/>
                <w:szCs w:val="21"/>
              </w:rPr>
            </w:pPr>
            <w:r w:rsidRPr="00054C8A">
              <w:rPr>
                <w:bCs/>
                <w:i/>
                <w:iCs/>
                <w:sz w:val="21"/>
                <w:szCs w:val="21"/>
              </w:rPr>
              <w:t>Списание Биржевых облигаций со счетов депо при</w:t>
            </w:r>
            <w:r>
              <w:rPr>
                <w:bCs/>
                <w:i/>
                <w:iCs/>
                <w:sz w:val="21"/>
                <w:szCs w:val="21"/>
              </w:rPr>
              <w:t xml:space="preserve"> досрочном</w:t>
            </w:r>
            <w:r w:rsidRPr="00054C8A">
              <w:rPr>
                <w:bCs/>
                <w:i/>
                <w:iCs/>
                <w:sz w:val="21"/>
                <w:szCs w:val="21"/>
              </w:rPr>
              <w:t xml:space="preserve">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а в случае если Условиями выпуска Биржевых облигаций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и/или дополнительного дохода по Биржевым облигациям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и/или выплате дополнительного дохода.</w:t>
            </w:r>
          </w:p>
          <w:p w14:paraId="16E979CE" w14:textId="77777777" w:rsidR="00C95E81" w:rsidRPr="00C674D2" w:rsidRDefault="00C95E81" w:rsidP="006D1B08">
            <w:pPr>
              <w:tabs>
                <w:tab w:val="left" w:pos="567"/>
              </w:tabs>
              <w:jc w:val="both"/>
              <w:rPr>
                <w:rFonts w:eastAsia="Calibri"/>
                <w:i/>
                <w:iCs/>
                <w:sz w:val="21"/>
                <w:szCs w:val="21"/>
                <w:lang w:eastAsia="en-US"/>
              </w:rPr>
            </w:pPr>
            <w:r w:rsidRPr="009C5199">
              <w:rPr>
                <w:rFonts w:eastAsia="Calibri"/>
                <w:i/>
                <w:iCs/>
                <w:sz w:val="21"/>
                <w:szCs w:val="21"/>
                <w:lang w:eastAsia="en-US"/>
              </w:rPr>
              <w:t xml:space="preserve">Снятие Сертификата с хранения производится после списания всех </w:t>
            </w:r>
            <w:r w:rsidRPr="00C674D2">
              <w:rPr>
                <w:rFonts w:eastAsia="Calibri"/>
                <w:bCs/>
                <w:i/>
                <w:iCs/>
                <w:sz w:val="21"/>
                <w:szCs w:val="21"/>
                <w:lang w:eastAsia="en-US"/>
              </w:rPr>
              <w:t>Биржевых облигаций</w:t>
            </w:r>
            <w:r w:rsidRPr="00C674D2">
              <w:rPr>
                <w:rFonts w:eastAsia="Calibri"/>
                <w:i/>
                <w:iCs/>
                <w:sz w:val="21"/>
                <w:szCs w:val="21"/>
                <w:lang w:eastAsia="en-US"/>
              </w:rPr>
              <w:t xml:space="preserve"> со счетов в НРД.</w:t>
            </w:r>
          </w:p>
          <w:p w14:paraId="15F285F7" w14:textId="77777777" w:rsidR="00C95E81" w:rsidRPr="00C674D2" w:rsidRDefault="00C95E81" w:rsidP="006D1B08">
            <w:pPr>
              <w:tabs>
                <w:tab w:val="left" w:pos="567"/>
              </w:tabs>
              <w:spacing w:before="120"/>
              <w:jc w:val="both"/>
              <w:rPr>
                <w:rFonts w:eastAsia="Calibri"/>
                <w:iCs/>
                <w:sz w:val="21"/>
                <w:szCs w:val="21"/>
                <w:lang w:eastAsia="en-US"/>
              </w:rPr>
            </w:pPr>
            <w:r w:rsidRPr="00C674D2">
              <w:rPr>
                <w:rFonts w:eastAsia="Calibri"/>
                <w:iCs/>
                <w:sz w:val="21"/>
                <w:szCs w:val="21"/>
                <w:lang w:eastAsia="en-US"/>
              </w:rPr>
              <w:t>Срок (порядок определения срока), в течение которого облигации могут быть досрочно погашены Эмитентом:</w:t>
            </w:r>
          </w:p>
          <w:p w14:paraId="140A1C11" w14:textId="77777777" w:rsidR="00C95E81" w:rsidRPr="0098368D" w:rsidRDefault="00C95E81" w:rsidP="006D1B08">
            <w:pPr>
              <w:tabs>
                <w:tab w:val="left" w:pos="567"/>
              </w:tabs>
              <w:jc w:val="both"/>
              <w:rPr>
                <w:rFonts w:eastAsia="Calibri"/>
                <w:i/>
                <w:iCs/>
                <w:sz w:val="21"/>
                <w:szCs w:val="21"/>
                <w:lang w:eastAsia="en-US"/>
              </w:rPr>
            </w:pPr>
            <w:r w:rsidRPr="00C674D2">
              <w:rPr>
                <w:rFonts w:eastAsia="Calibri"/>
                <w:bCs/>
                <w:i/>
                <w:iCs/>
                <w:sz w:val="21"/>
                <w:szCs w:val="21"/>
                <w:lang w:eastAsia="en-US"/>
              </w:rPr>
              <w:t>Д</w:t>
            </w:r>
            <w:r w:rsidRPr="00D72936">
              <w:rPr>
                <w:rFonts w:eastAsia="Calibri"/>
                <w:bCs/>
                <w:i/>
                <w:iCs/>
                <w:sz w:val="21"/>
                <w:szCs w:val="21"/>
                <w:lang w:eastAsia="en-US"/>
              </w:rPr>
              <w:t xml:space="preserve">осрочное погашение Биржевых облигаций допускается только </w:t>
            </w:r>
            <w:r w:rsidRPr="00E31DDC">
              <w:rPr>
                <w:rFonts w:eastAsia="Calibri"/>
                <w:i/>
                <w:iCs/>
                <w:sz w:val="21"/>
                <w:szCs w:val="21"/>
                <w:lang w:eastAsia="en-US"/>
              </w:rPr>
              <w:t xml:space="preserve">после </w:t>
            </w:r>
            <w:r w:rsidRPr="0098368D">
              <w:rPr>
                <w:rFonts w:eastAsia="Calibri"/>
                <w:bCs/>
                <w:i/>
                <w:iCs/>
                <w:sz w:val="21"/>
                <w:szCs w:val="21"/>
                <w:lang w:eastAsia="en-US"/>
              </w:rPr>
              <w:t>полной оплаты Биржевых облигаций</w:t>
            </w:r>
            <w:r w:rsidRPr="0098368D">
              <w:rPr>
                <w:rFonts w:eastAsia="Calibri"/>
                <w:i/>
                <w:iCs/>
                <w:sz w:val="21"/>
                <w:szCs w:val="21"/>
                <w:lang w:eastAsia="en-US"/>
              </w:rPr>
              <w:t>.</w:t>
            </w:r>
          </w:p>
          <w:p w14:paraId="62E368A7"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Решение о досрочном погашении </w:t>
            </w:r>
            <w:r w:rsidRPr="0098368D">
              <w:rPr>
                <w:rFonts w:eastAsia="Calibri"/>
                <w:bCs/>
                <w:i/>
                <w:iCs/>
                <w:sz w:val="21"/>
                <w:szCs w:val="21"/>
                <w:lang w:eastAsia="en-US"/>
              </w:rPr>
              <w:t>Биржевых облигаций</w:t>
            </w:r>
            <w:r w:rsidRPr="0098368D">
              <w:rPr>
                <w:rFonts w:eastAsia="Calibri"/>
                <w:i/>
                <w:iCs/>
                <w:sz w:val="21"/>
                <w:szCs w:val="21"/>
                <w:lang w:eastAsia="en-US"/>
              </w:rPr>
              <w:t xml:space="preserve"> </w:t>
            </w:r>
            <w:r w:rsidRPr="0098368D">
              <w:rPr>
                <w:bCs/>
                <w:i/>
                <w:iCs/>
                <w:sz w:val="21"/>
                <w:szCs w:val="21"/>
              </w:rPr>
              <w:t xml:space="preserve">отдельного выпуска </w:t>
            </w:r>
            <w:r w:rsidRPr="0098368D">
              <w:rPr>
                <w:rFonts w:eastAsia="Calibri"/>
                <w:i/>
                <w:iCs/>
                <w:sz w:val="21"/>
                <w:szCs w:val="21"/>
                <w:lang w:eastAsia="en-US"/>
              </w:rPr>
              <w:t xml:space="preserve">по усмотрению Эмитента, принимается Эмитентом и раскрывается не позднее, чем за 14 (Четырнадцать) дней до даты досрочного погашения </w:t>
            </w:r>
            <w:r w:rsidRPr="0098368D">
              <w:rPr>
                <w:rFonts w:eastAsia="Calibri"/>
                <w:bCs/>
                <w:i/>
                <w:iCs/>
                <w:sz w:val="21"/>
                <w:szCs w:val="21"/>
                <w:lang w:eastAsia="en-US"/>
              </w:rPr>
              <w:t>Биржевых облигаций</w:t>
            </w:r>
            <w:r w:rsidRPr="0098368D">
              <w:rPr>
                <w:rFonts w:eastAsia="Calibri"/>
                <w:i/>
                <w:iCs/>
                <w:sz w:val="21"/>
                <w:szCs w:val="21"/>
                <w:lang w:eastAsia="en-US"/>
              </w:rPr>
              <w:t xml:space="preserve"> в порядке и сроки, указанные в п. 11 </w:t>
            </w:r>
            <w:r w:rsidRPr="0098368D">
              <w:rPr>
                <w:i/>
                <w:iCs/>
                <w:kern w:val="20"/>
                <w:sz w:val="21"/>
                <w:szCs w:val="21"/>
                <w:lang w:eastAsia="en-GB"/>
              </w:rPr>
              <w:t>Программы облигаций</w:t>
            </w:r>
            <w:r w:rsidRPr="0098368D">
              <w:rPr>
                <w:rFonts w:eastAsia="Calibri"/>
                <w:i/>
                <w:iCs/>
                <w:sz w:val="21"/>
                <w:szCs w:val="21"/>
                <w:lang w:eastAsia="en-US"/>
              </w:rPr>
              <w:t xml:space="preserve"> и </w:t>
            </w:r>
            <w:r w:rsidRPr="0098368D">
              <w:rPr>
                <w:bCs/>
                <w:i/>
                <w:iCs/>
                <w:sz w:val="21"/>
                <w:szCs w:val="21"/>
              </w:rPr>
              <w:t>разделом 8.11</w:t>
            </w:r>
            <w:r w:rsidRPr="0098368D">
              <w:rPr>
                <w:rFonts w:eastAsia="Calibri"/>
                <w:i/>
                <w:iCs/>
                <w:sz w:val="21"/>
                <w:szCs w:val="21"/>
                <w:lang w:eastAsia="en-US"/>
              </w:rPr>
              <w:t xml:space="preserve"> Проспекта ценных бумаг.</w:t>
            </w:r>
          </w:p>
          <w:p w14:paraId="4932BC83" w14:textId="77777777" w:rsidR="00C95E81" w:rsidRPr="0098368D" w:rsidRDefault="00C95E81" w:rsidP="006D1B08">
            <w:pPr>
              <w:tabs>
                <w:tab w:val="left" w:pos="567"/>
              </w:tabs>
              <w:spacing w:before="120"/>
              <w:jc w:val="both"/>
              <w:rPr>
                <w:rFonts w:eastAsia="Calibri"/>
                <w:iCs/>
                <w:sz w:val="21"/>
                <w:szCs w:val="21"/>
                <w:lang w:eastAsia="en-US"/>
              </w:rPr>
            </w:pPr>
            <w:r w:rsidRPr="0098368D">
              <w:rPr>
                <w:rFonts w:eastAsia="Calibri"/>
                <w:iCs/>
                <w:sz w:val="21"/>
                <w:szCs w:val="21"/>
                <w:lang w:eastAsia="en-US"/>
              </w:rPr>
              <w:t>Датой досрочного погашения Биржевых облигаций по усмотрению Эмитента является:</w:t>
            </w:r>
          </w:p>
          <w:p w14:paraId="3A76D25E"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В случае принятия Эмитентом решения о досрочном погашении по усмотрению Эмитента </w:t>
            </w:r>
            <w:r w:rsidRPr="0098368D">
              <w:rPr>
                <w:rFonts w:eastAsia="Calibri"/>
                <w:bCs/>
                <w:i/>
                <w:iCs/>
                <w:sz w:val="21"/>
                <w:szCs w:val="21"/>
                <w:lang w:eastAsia="en-US"/>
              </w:rPr>
              <w:t>Биржевые облигации</w:t>
            </w:r>
            <w:r w:rsidRPr="0098368D">
              <w:rPr>
                <w:rFonts w:eastAsia="Calibri"/>
                <w:i/>
                <w:iCs/>
                <w:sz w:val="21"/>
                <w:szCs w:val="21"/>
                <w:lang w:eastAsia="en-US"/>
              </w:rPr>
              <w:t xml:space="preserve"> </w:t>
            </w:r>
            <w:r w:rsidRPr="0098368D">
              <w:rPr>
                <w:bCs/>
                <w:i/>
                <w:iCs/>
                <w:sz w:val="21"/>
                <w:szCs w:val="21"/>
              </w:rPr>
              <w:t xml:space="preserve">отдельного выпуска </w:t>
            </w:r>
            <w:r w:rsidRPr="0098368D">
              <w:rPr>
                <w:rFonts w:eastAsia="Calibri"/>
                <w:i/>
                <w:iCs/>
                <w:sz w:val="21"/>
                <w:szCs w:val="21"/>
                <w:lang w:eastAsia="en-US"/>
              </w:rPr>
              <w:t>будут досрочно погашены в дату, определенную решением Эмитента.</w:t>
            </w:r>
          </w:p>
          <w:p w14:paraId="7B7145BF" w14:textId="77777777" w:rsidR="00C95E81" w:rsidRPr="0098368D" w:rsidRDefault="00C95E81" w:rsidP="006D1B08">
            <w:pPr>
              <w:tabs>
                <w:tab w:val="left" w:pos="567"/>
              </w:tabs>
              <w:spacing w:before="120"/>
              <w:jc w:val="both"/>
              <w:rPr>
                <w:rFonts w:eastAsia="Calibri"/>
                <w:iCs/>
                <w:sz w:val="21"/>
                <w:szCs w:val="21"/>
                <w:lang w:eastAsia="en-US"/>
              </w:rPr>
            </w:pPr>
            <w:r w:rsidRPr="0098368D">
              <w:rPr>
                <w:sz w:val="21"/>
                <w:szCs w:val="21"/>
              </w:rPr>
              <w:t xml:space="preserve">Порядок раскрытия Эмитентом информации о порядке, об условиях и итогах досрочного погашения Биржевых облигаций по </w:t>
            </w:r>
            <w:r w:rsidRPr="0098368D">
              <w:rPr>
                <w:rFonts w:eastAsia="Calibri"/>
                <w:iCs/>
                <w:sz w:val="21"/>
                <w:szCs w:val="21"/>
                <w:lang w:eastAsia="en-US"/>
              </w:rPr>
              <w:t>усмотрению Эмитента</w:t>
            </w:r>
            <w:r w:rsidRPr="0098368D">
              <w:rPr>
                <w:sz w:val="21"/>
                <w:szCs w:val="21"/>
              </w:rPr>
              <w:t>, в том числе о количестве досрочно погашенных Биржевых облигаций</w:t>
            </w:r>
            <w:r w:rsidRPr="0098368D">
              <w:rPr>
                <w:rFonts w:eastAsia="Calibri"/>
                <w:iCs/>
                <w:sz w:val="21"/>
                <w:szCs w:val="21"/>
                <w:lang w:eastAsia="en-US"/>
              </w:rPr>
              <w:t>:</w:t>
            </w:r>
          </w:p>
          <w:p w14:paraId="438DBC47" w14:textId="77777777" w:rsidR="00C95E81" w:rsidRPr="00D72936" w:rsidRDefault="00C95E81" w:rsidP="006D1B08">
            <w:pPr>
              <w:jc w:val="both"/>
              <w:rPr>
                <w:rFonts w:eastAsia="Calibri"/>
                <w:i/>
                <w:iCs/>
                <w:sz w:val="21"/>
                <w:szCs w:val="21"/>
                <w:lang w:eastAsia="en-US"/>
              </w:rPr>
            </w:pPr>
            <w:r w:rsidRPr="0098368D">
              <w:rPr>
                <w:rFonts w:eastAsia="Calibri"/>
                <w:i/>
                <w:iCs/>
                <w:sz w:val="21"/>
                <w:szCs w:val="21"/>
                <w:lang w:eastAsia="en-US"/>
              </w:rPr>
              <w:t xml:space="preserve">1) Сообщение о </w:t>
            </w:r>
            <w:r w:rsidRPr="0098368D">
              <w:rPr>
                <w:bCs/>
                <w:i/>
                <w:iCs/>
                <w:sz w:val="21"/>
                <w:szCs w:val="21"/>
              </w:rPr>
              <w:t xml:space="preserve">принятии Эмитентом решения о досрочном погашении Биржевых облигаций отдельного выпуска </w:t>
            </w:r>
            <w:r w:rsidRPr="0098368D">
              <w:rPr>
                <w:rFonts w:eastAsia="Calibri"/>
                <w:i/>
                <w:iCs/>
                <w:sz w:val="21"/>
                <w:szCs w:val="21"/>
                <w:lang w:eastAsia="en-US"/>
              </w:rPr>
              <w:t xml:space="preserve">в любую дату </w:t>
            </w:r>
            <w:r w:rsidRPr="00157738">
              <w:rPr>
                <w:rFonts w:eastAsia="Calibri"/>
                <w:i/>
                <w:iCs/>
                <w:sz w:val="21"/>
                <w:szCs w:val="21"/>
                <w:lang w:eastAsia="en-US"/>
              </w:rPr>
              <w:t xml:space="preserve">в период с даты начала размещения </w:t>
            </w:r>
            <w:r w:rsidRPr="00D72936">
              <w:rPr>
                <w:rFonts w:eastAsia="Calibri"/>
                <w:i/>
                <w:iCs/>
                <w:sz w:val="21"/>
                <w:szCs w:val="21"/>
                <w:lang w:eastAsia="en-US"/>
              </w:rPr>
              <w:t>до даты погашения</w:t>
            </w:r>
            <w:r w:rsidRPr="00E31DDC">
              <w:rPr>
                <w:rFonts w:eastAsia="Calibri"/>
                <w:bCs/>
                <w:i/>
                <w:iCs/>
                <w:sz w:val="21"/>
                <w:szCs w:val="21"/>
                <w:lang w:eastAsia="en-US"/>
              </w:rPr>
              <w:t xml:space="preserve"> Биржевых облигаций</w:t>
            </w:r>
            <w:r w:rsidRPr="0098368D">
              <w:rPr>
                <w:bCs/>
                <w:i/>
                <w:iCs/>
                <w:sz w:val="21"/>
                <w:szCs w:val="21"/>
              </w:rPr>
              <w:t xml:space="preserve"> публикуется в форме сообщения о существенном факте следующим образом</w:t>
            </w:r>
            <w:r w:rsidRPr="0098368D">
              <w:rPr>
                <w:rFonts w:eastAsia="Calibri"/>
                <w:i/>
                <w:iCs/>
                <w:sz w:val="21"/>
                <w:szCs w:val="21"/>
                <w:lang w:eastAsia="en-US"/>
              </w:rPr>
              <w:t>:</w:t>
            </w:r>
          </w:p>
          <w:p w14:paraId="2F7CCE6E" w14:textId="77777777" w:rsidR="00C95E81" w:rsidRPr="0098368D" w:rsidRDefault="00C95E81" w:rsidP="00C95E81">
            <w:pPr>
              <w:numPr>
                <w:ilvl w:val="0"/>
                <w:numId w:val="3"/>
              </w:numPr>
              <w:tabs>
                <w:tab w:val="left" w:pos="851"/>
              </w:tabs>
              <w:autoSpaceDE/>
              <w:autoSpaceDN/>
              <w:ind w:left="0" w:firstLine="567"/>
              <w:jc w:val="both"/>
              <w:rPr>
                <w:rFonts w:eastAsia="Calibri"/>
                <w:i/>
                <w:iCs/>
                <w:sz w:val="21"/>
                <w:szCs w:val="21"/>
                <w:lang w:eastAsia="en-US"/>
              </w:rPr>
            </w:pPr>
            <w:r w:rsidRPr="00E31DDC">
              <w:rPr>
                <w:rFonts w:eastAsia="Calibri"/>
                <w:i/>
                <w:iCs/>
                <w:sz w:val="21"/>
                <w:szCs w:val="21"/>
                <w:lang w:eastAsia="en-US"/>
              </w:rPr>
              <w:t xml:space="preserve">в ленте новостей - </w:t>
            </w:r>
            <w:r w:rsidRPr="0098368D">
              <w:rPr>
                <w:bCs/>
                <w:i/>
                <w:iCs/>
                <w:color w:val="000000"/>
                <w:sz w:val="21"/>
                <w:szCs w:val="21"/>
              </w:rPr>
              <w:t>не позднее 1 (Одного) дня</w:t>
            </w:r>
            <w:r w:rsidRPr="0098368D">
              <w:rPr>
                <w:rStyle w:val="SUBST"/>
                <w:bCs/>
                <w:iCs/>
                <w:sz w:val="21"/>
                <w:szCs w:val="21"/>
              </w:rPr>
              <w:t xml:space="preserve"> </w:t>
            </w:r>
            <w:r w:rsidRPr="0098368D">
              <w:rPr>
                <w:i/>
                <w:color w:val="000000"/>
                <w:sz w:val="21"/>
                <w:szCs w:val="21"/>
              </w:rPr>
              <w:t xml:space="preserve">с даты принятия </w:t>
            </w:r>
            <w:r>
              <w:rPr>
                <w:i/>
                <w:color w:val="000000"/>
                <w:sz w:val="21"/>
                <w:szCs w:val="21"/>
              </w:rPr>
              <w:t xml:space="preserve">Эмитентом </w:t>
            </w:r>
            <w:r w:rsidRPr="00D72936">
              <w:rPr>
                <w:i/>
                <w:color w:val="000000"/>
                <w:sz w:val="21"/>
                <w:szCs w:val="21"/>
              </w:rPr>
              <w:t xml:space="preserve">решения о </w:t>
            </w:r>
            <w:r w:rsidRPr="00E31DDC">
              <w:rPr>
                <w:bCs/>
                <w:i/>
                <w:iCs/>
                <w:color w:val="000000"/>
                <w:sz w:val="21"/>
                <w:szCs w:val="21"/>
              </w:rPr>
              <w:t xml:space="preserve">досрочном погашении Биржевых облигаций </w:t>
            </w:r>
            <w:r w:rsidRPr="0098368D">
              <w:rPr>
                <w:bCs/>
                <w:i/>
                <w:iCs/>
                <w:sz w:val="21"/>
                <w:szCs w:val="21"/>
              </w:rPr>
              <w:t xml:space="preserve">отдельного выпуска </w:t>
            </w:r>
            <w:r w:rsidRPr="0098368D">
              <w:rPr>
                <w:rFonts w:eastAsia="Calibri"/>
                <w:i/>
                <w:iCs/>
                <w:sz w:val="21"/>
                <w:szCs w:val="21"/>
                <w:lang w:eastAsia="en-US"/>
              </w:rPr>
              <w:t>в любую дату в период с даты начала размещения до даты погашения</w:t>
            </w:r>
            <w:r w:rsidRPr="0098368D">
              <w:rPr>
                <w:rFonts w:eastAsia="Calibri"/>
                <w:bCs/>
                <w:i/>
                <w:iCs/>
                <w:sz w:val="21"/>
                <w:szCs w:val="21"/>
                <w:lang w:eastAsia="en-US"/>
              </w:rPr>
              <w:t xml:space="preserve"> Биржевых облигаций</w:t>
            </w:r>
            <w:r w:rsidRPr="0098368D">
              <w:rPr>
                <w:i/>
                <w:color w:val="000000"/>
                <w:sz w:val="21"/>
                <w:szCs w:val="21"/>
              </w:rPr>
              <w:t xml:space="preserve"> и не позднее, чем за 14 (Четырнадцать) дней до даты досрочного погашения Биржевых облигаций</w:t>
            </w:r>
            <w:r w:rsidRPr="0098368D">
              <w:rPr>
                <w:rFonts w:eastAsia="Calibri"/>
                <w:i/>
                <w:iCs/>
                <w:sz w:val="21"/>
                <w:szCs w:val="21"/>
                <w:lang w:eastAsia="en-US"/>
              </w:rPr>
              <w:t>;</w:t>
            </w:r>
          </w:p>
          <w:p w14:paraId="6208153F" w14:textId="77777777" w:rsidR="00C95E81" w:rsidRPr="00632F90" w:rsidRDefault="00C95E81" w:rsidP="00C95E81">
            <w:pPr>
              <w:numPr>
                <w:ilvl w:val="0"/>
                <w:numId w:val="3"/>
              </w:numPr>
              <w:tabs>
                <w:tab w:val="left" w:pos="851"/>
              </w:tabs>
              <w:autoSpaceDE/>
              <w:autoSpaceDN/>
              <w:ind w:left="0" w:firstLine="567"/>
              <w:jc w:val="both"/>
              <w:rPr>
                <w:rFonts w:eastAsia="Calibri"/>
                <w:i/>
                <w:iCs/>
                <w:sz w:val="21"/>
                <w:szCs w:val="21"/>
                <w:lang w:eastAsia="en-US"/>
              </w:rPr>
            </w:pPr>
            <w:r>
              <w:rPr>
                <w:rFonts w:eastAsia="Calibri"/>
                <w:i/>
                <w:iCs/>
                <w:sz w:val="21"/>
                <w:szCs w:val="21"/>
                <w:lang w:eastAsia="en-US"/>
              </w:rPr>
              <w:t>на странице в сети И</w:t>
            </w:r>
            <w:r w:rsidRPr="0098368D">
              <w:rPr>
                <w:rFonts w:eastAsia="Calibri"/>
                <w:i/>
                <w:iCs/>
                <w:sz w:val="21"/>
                <w:szCs w:val="21"/>
                <w:lang w:eastAsia="en-US"/>
              </w:rPr>
              <w:t xml:space="preserve">нтернет по адресу: http://www.e-disclosure.ru/portal/company.aspx?id=15609 - </w:t>
            </w:r>
            <w:r w:rsidRPr="0098368D">
              <w:rPr>
                <w:bCs/>
                <w:i/>
                <w:iCs/>
                <w:color w:val="000000"/>
                <w:sz w:val="21"/>
                <w:szCs w:val="21"/>
              </w:rPr>
              <w:t xml:space="preserve">не позднее 2 (Двух) дней </w:t>
            </w:r>
            <w:r w:rsidRPr="0098368D">
              <w:rPr>
                <w:i/>
                <w:color w:val="000000"/>
                <w:sz w:val="21"/>
                <w:szCs w:val="21"/>
              </w:rPr>
              <w:t xml:space="preserve">с даты принятия </w:t>
            </w:r>
            <w:r>
              <w:rPr>
                <w:i/>
                <w:color w:val="000000"/>
                <w:sz w:val="21"/>
                <w:szCs w:val="21"/>
              </w:rPr>
              <w:t xml:space="preserve">Эмитентом </w:t>
            </w:r>
            <w:r w:rsidRPr="00D72936">
              <w:rPr>
                <w:i/>
                <w:color w:val="000000"/>
                <w:sz w:val="21"/>
                <w:szCs w:val="21"/>
              </w:rPr>
              <w:t xml:space="preserve">решения о досрочном погашении Биржевых облигаций </w:t>
            </w:r>
            <w:r w:rsidRPr="00E31DDC">
              <w:rPr>
                <w:bCs/>
                <w:i/>
                <w:iCs/>
                <w:sz w:val="21"/>
                <w:szCs w:val="21"/>
              </w:rPr>
              <w:t xml:space="preserve">отдельного выпуска </w:t>
            </w:r>
            <w:r w:rsidRPr="0098368D">
              <w:rPr>
                <w:rFonts w:eastAsia="Calibri"/>
                <w:i/>
                <w:iCs/>
                <w:sz w:val="21"/>
                <w:szCs w:val="21"/>
                <w:lang w:eastAsia="en-US"/>
              </w:rPr>
              <w:t>в любую дату в период с даты начала размещения до даты погашения</w:t>
            </w:r>
            <w:r w:rsidRPr="0098368D">
              <w:rPr>
                <w:rFonts w:eastAsia="Calibri"/>
                <w:bCs/>
                <w:i/>
                <w:iCs/>
                <w:sz w:val="21"/>
                <w:szCs w:val="21"/>
                <w:lang w:eastAsia="en-US"/>
              </w:rPr>
              <w:t xml:space="preserve"> Биржевых облигаций</w:t>
            </w:r>
            <w:r w:rsidRPr="0098368D">
              <w:rPr>
                <w:i/>
                <w:color w:val="000000"/>
                <w:sz w:val="21"/>
                <w:szCs w:val="21"/>
              </w:rPr>
              <w:t xml:space="preserve"> и не позднее, чем за 14 (Четырнадцать) дней до даты досрочного погашения Биржевых облигаций</w:t>
            </w:r>
            <w:r>
              <w:rPr>
                <w:rFonts w:eastAsia="Calibri"/>
                <w:i/>
                <w:iCs/>
                <w:sz w:val="21"/>
                <w:szCs w:val="21"/>
                <w:lang w:eastAsia="en-US"/>
              </w:rPr>
              <w:t>.</w:t>
            </w:r>
          </w:p>
          <w:p w14:paraId="6B23F012"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При этом публикация </w:t>
            </w:r>
            <w:r>
              <w:rPr>
                <w:rFonts w:eastAsia="Calibri"/>
                <w:i/>
                <w:iCs/>
                <w:sz w:val="21"/>
                <w:szCs w:val="21"/>
                <w:lang w:eastAsia="en-US"/>
              </w:rPr>
              <w:t xml:space="preserve">на странице </w:t>
            </w:r>
            <w:r w:rsidRPr="0098368D">
              <w:rPr>
                <w:rFonts w:eastAsia="Calibri"/>
                <w:i/>
                <w:iCs/>
                <w:sz w:val="21"/>
                <w:szCs w:val="21"/>
                <w:lang w:eastAsia="en-US"/>
              </w:rPr>
              <w:t>в сети Интернет осуществляется после публикации в ленте новостей.</w:t>
            </w:r>
          </w:p>
          <w:p w14:paraId="5CBDC8BD"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Указанное сообщение должно содержать, в том числе, следующую информацию:</w:t>
            </w:r>
          </w:p>
          <w:p w14:paraId="77CAF191"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идентификационный номер выпуска Биржевых облигаций, в отношении которого принято решение о досрочном погашении;</w:t>
            </w:r>
          </w:p>
          <w:p w14:paraId="3FA251FE"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наименование Эмитента;</w:t>
            </w:r>
          </w:p>
          <w:p w14:paraId="5130631A"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стоимость досрочного погашения;</w:t>
            </w:r>
          </w:p>
          <w:p w14:paraId="4856B084"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 срок досрочного погашения </w:t>
            </w:r>
            <w:r w:rsidRPr="0098368D">
              <w:rPr>
                <w:rFonts w:eastAsia="Calibri"/>
                <w:bCs/>
                <w:i/>
                <w:iCs/>
                <w:sz w:val="21"/>
                <w:szCs w:val="21"/>
                <w:lang w:eastAsia="en-US"/>
              </w:rPr>
              <w:t>Биржевых облигаций</w:t>
            </w:r>
            <w:r w:rsidRPr="0098368D">
              <w:rPr>
                <w:rFonts w:eastAsia="Calibri"/>
                <w:i/>
                <w:iCs/>
                <w:sz w:val="21"/>
                <w:szCs w:val="21"/>
                <w:lang w:eastAsia="en-US"/>
              </w:rPr>
              <w:t>;</w:t>
            </w:r>
          </w:p>
          <w:p w14:paraId="40BE8A26"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 порядок осуществления Эмитентом досрочного погашения </w:t>
            </w:r>
            <w:r w:rsidRPr="0098368D">
              <w:rPr>
                <w:rFonts w:eastAsia="Calibri"/>
                <w:bCs/>
                <w:i/>
                <w:iCs/>
                <w:sz w:val="21"/>
                <w:szCs w:val="21"/>
                <w:lang w:eastAsia="en-US"/>
              </w:rPr>
              <w:t>Биржевых облигаций</w:t>
            </w:r>
            <w:r w:rsidRPr="0098368D">
              <w:rPr>
                <w:rFonts w:eastAsia="Calibri"/>
                <w:i/>
                <w:iCs/>
                <w:sz w:val="21"/>
                <w:szCs w:val="21"/>
                <w:lang w:eastAsia="en-US"/>
              </w:rPr>
              <w:t xml:space="preserve"> по усмотрению Эмитента.</w:t>
            </w:r>
          </w:p>
          <w:p w14:paraId="68C6B79B" w14:textId="77777777" w:rsidR="00C95E81" w:rsidRPr="0098368D" w:rsidRDefault="00C95E81" w:rsidP="006D1B08">
            <w:pPr>
              <w:tabs>
                <w:tab w:val="left" w:pos="567"/>
              </w:tabs>
              <w:jc w:val="both"/>
              <w:rPr>
                <w:rStyle w:val="SUBST"/>
                <w:b w:val="0"/>
                <w:bCs/>
                <w:iCs/>
                <w:sz w:val="21"/>
                <w:szCs w:val="21"/>
              </w:rPr>
            </w:pPr>
            <w:r w:rsidRPr="0098368D">
              <w:rPr>
                <w:rStyle w:val="SUBST"/>
                <w:b w:val="0"/>
                <w:bCs/>
                <w:iCs/>
                <w:sz w:val="21"/>
                <w:szCs w:val="21"/>
              </w:rPr>
              <w:t xml:space="preserve">Данное сообщение среди прочих сведений должно включать дату, в которую Эмитент осуществляет досрочное погашение Биржевых облигаций, подлежащих погашению. </w:t>
            </w:r>
          </w:p>
          <w:p w14:paraId="2A7EB36A" w14:textId="77777777" w:rsidR="00C95E81" w:rsidRPr="0098368D" w:rsidRDefault="00C95E81" w:rsidP="006D1B08">
            <w:pPr>
              <w:tabs>
                <w:tab w:val="left" w:pos="567"/>
              </w:tabs>
              <w:jc w:val="both"/>
              <w:rPr>
                <w:i/>
                <w:color w:val="000000"/>
                <w:sz w:val="21"/>
                <w:szCs w:val="21"/>
              </w:rPr>
            </w:pPr>
            <w:r w:rsidRPr="0098368D">
              <w:rPr>
                <w:rStyle w:val="SUBST"/>
                <w:b w:val="0"/>
                <w:bCs/>
                <w:iCs/>
                <w:sz w:val="21"/>
                <w:szCs w:val="21"/>
              </w:rPr>
              <w:t>Эмитент информирует Биржу и НРД о принятом решении о досрочном погашении</w:t>
            </w:r>
            <w:r>
              <w:rPr>
                <w:rStyle w:val="SUBST"/>
                <w:b w:val="0"/>
                <w:bCs/>
                <w:iCs/>
                <w:sz w:val="21"/>
                <w:szCs w:val="21"/>
              </w:rPr>
              <w:t xml:space="preserve"> Биржевых облигаций</w:t>
            </w:r>
            <w:r w:rsidRPr="00E31DDC">
              <w:rPr>
                <w:rStyle w:val="SUBST"/>
                <w:b w:val="0"/>
                <w:bCs/>
                <w:iCs/>
                <w:sz w:val="21"/>
                <w:szCs w:val="21"/>
              </w:rPr>
              <w:t xml:space="preserve"> не позднее 1 (Одного) дня с даты принятия </w:t>
            </w:r>
            <w:r>
              <w:rPr>
                <w:rStyle w:val="SUBST"/>
                <w:b w:val="0"/>
                <w:bCs/>
                <w:iCs/>
                <w:sz w:val="21"/>
                <w:szCs w:val="21"/>
              </w:rPr>
              <w:t xml:space="preserve">Эмитентом </w:t>
            </w:r>
            <w:r w:rsidRPr="00D72936">
              <w:rPr>
                <w:rStyle w:val="SUBST"/>
                <w:b w:val="0"/>
                <w:bCs/>
                <w:iCs/>
                <w:sz w:val="21"/>
                <w:szCs w:val="21"/>
              </w:rPr>
              <w:t>решения о досрочном погашении Биржевых облигаций</w:t>
            </w:r>
            <w:r w:rsidRPr="00E31DDC">
              <w:rPr>
                <w:rStyle w:val="SUBST"/>
                <w:bCs/>
                <w:i w:val="0"/>
                <w:iCs/>
                <w:sz w:val="21"/>
                <w:szCs w:val="21"/>
              </w:rPr>
              <w:t>.</w:t>
            </w:r>
          </w:p>
          <w:p w14:paraId="59B5B7E2" w14:textId="77777777" w:rsidR="00C95E81" w:rsidRPr="00157738"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2) Информация об исполнении обязательств Эмитента по досрочному погашению </w:t>
            </w:r>
            <w:r w:rsidRPr="0098368D">
              <w:rPr>
                <w:rFonts w:eastAsia="Calibri"/>
                <w:bCs/>
                <w:i/>
                <w:iCs/>
                <w:sz w:val="21"/>
                <w:szCs w:val="21"/>
                <w:lang w:eastAsia="en-US"/>
              </w:rPr>
              <w:t>Биржевых облигаций</w:t>
            </w:r>
            <w:r w:rsidRPr="0098368D">
              <w:rPr>
                <w:bCs/>
                <w:i/>
                <w:iCs/>
                <w:sz w:val="21"/>
                <w:szCs w:val="21"/>
              </w:rPr>
              <w:t xml:space="preserve"> отдельного выпуска</w:t>
            </w:r>
            <w:r w:rsidRPr="0098368D">
              <w:rPr>
                <w:rFonts w:eastAsia="Calibri"/>
                <w:bCs/>
                <w:i/>
                <w:iCs/>
                <w:sz w:val="21"/>
                <w:szCs w:val="21"/>
                <w:lang w:eastAsia="en-US"/>
              </w:rPr>
              <w:t xml:space="preserve">, </w:t>
            </w:r>
            <w:r w:rsidRPr="0098368D">
              <w:rPr>
                <w:rFonts w:eastAsia="Calibri"/>
                <w:i/>
                <w:iCs/>
                <w:sz w:val="21"/>
                <w:szCs w:val="21"/>
                <w:lang w:eastAsia="en-US"/>
              </w:rPr>
              <w:t xml:space="preserve">включая информацию о количестве погашенных </w:t>
            </w:r>
            <w:r w:rsidRPr="0098368D">
              <w:rPr>
                <w:rFonts w:eastAsia="Calibri"/>
                <w:bCs/>
                <w:i/>
                <w:iCs/>
                <w:sz w:val="21"/>
                <w:szCs w:val="21"/>
                <w:lang w:eastAsia="en-US"/>
              </w:rPr>
              <w:t xml:space="preserve">Биржевых облигаций, </w:t>
            </w:r>
            <w:r w:rsidRPr="0098368D">
              <w:rPr>
                <w:rFonts w:eastAsia="Calibri"/>
                <w:i/>
                <w:iCs/>
                <w:sz w:val="21"/>
                <w:szCs w:val="21"/>
                <w:lang w:eastAsia="en-US"/>
              </w:rPr>
              <w:t xml:space="preserve">раскрывается Эмитентом в форме сообщения о существенном факте в следующие сроки с даты </w:t>
            </w:r>
            <w:r w:rsidRPr="00157738">
              <w:rPr>
                <w:rFonts w:eastAsia="Calibri"/>
                <w:i/>
                <w:iCs/>
                <w:sz w:val="21"/>
                <w:szCs w:val="21"/>
                <w:lang w:eastAsia="en-US"/>
              </w:rPr>
              <w:t xml:space="preserve">досрочного погашения </w:t>
            </w:r>
            <w:r>
              <w:rPr>
                <w:rFonts w:eastAsia="Calibri"/>
                <w:i/>
                <w:iCs/>
                <w:sz w:val="21"/>
                <w:szCs w:val="21"/>
                <w:lang w:eastAsia="en-US"/>
              </w:rPr>
              <w:t xml:space="preserve">Биржевых </w:t>
            </w:r>
            <w:r w:rsidRPr="00157738">
              <w:rPr>
                <w:rFonts w:eastAsia="Calibri"/>
                <w:i/>
                <w:iCs/>
                <w:sz w:val="21"/>
                <w:szCs w:val="21"/>
                <w:lang w:eastAsia="en-US"/>
              </w:rPr>
              <w:t>облигаций:</w:t>
            </w:r>
          </w:p>
          <w:p w14:paraId="2B5C32CB" w14:textId="77777777" w:rsidR="00C95E81" w:rsidRPr="00D72936" w:rsidRDefault="00C95E81" w:rsidP="00C95E81">
            <w:pPr>
              <w:numPr>
                <w:ilvl w:val="0"/>
                <w:numId w:val="4"/>
              </w:numPr>
              <w:tabs>
                <w:tab w:val="left" w:pos="851"/>
              </w:tabs>
              <w:autoSpaceDE/>
              <w:autoSpaceDN/>
              <w:ind w:left="0" w:firstLine="567"/>
              <w:jc w:val="both"/>
              <w:rPr>
                <w:rFonts w:eastAsia="Calibri"/>
                <w:i/>
                <w:iCs/>
                <w:sz w:val="21"/>
                <w:szCs w:val="21"/>
                <w:lang w:eastAsia="en-US"/>
              </w:rPr>
            </w:pPr>
            <w:r w:rsidRPr="00D72936">
              <w:rPr>
                <w:rFonts w:eastAsia="Calibri"/>
                <w:i/>
                <w:iCs/>
                <w:sz w:val="21"/>
                <w:szCs w:val="21"/>
                <w:lang w:eastAsia="en-US"/>
              </w:rPr>
              <w:t>в ленте новостей - не позднее 1 (Одного) дня;</w:t>
            </w:r>
          </w:p>
          <w:p w14:paraId="0B15597C" w14:textId="77777777" w:rsidR="00C95E81" w:rsidRPr="00E31DDC" w:rsidRDefault="00C95E81" w:rsidP="00C95E81">
            <w:pPr>
              <w:numPr>
                <w:ilvl w:val="0"/>
                <w:numId w:val="4"/>
              </w:numPr>
              <w:tabs>
                <w:tab w:val="left" w:pos="851"/>
              </w:tabs>
              <w:autoSpaceDE/>
              <w:autoSpaceDN/>
              <w:ind w:left="0" w:firstLine="567"/>
              <w:jc w:val="both"/>
              <w:rPr>
                <w:rFonts w:eastAsia="Calibri"/>
                <w:i/>
                <w:iCs/>
                <w:sz w:val="21"/>
                <w:szCs w:val="21"/>
                <w:lang w:eastAsia="en-US"/>
              </w:rPr>
            </w:pPr>
            <w:r w:rsidRPr="00E31DDC">
              <w:rPr>
                <w:rFonts w:eastAsia="Calibri"/>
                <w:i/>
                <w:iCs/>
                <w:sz w:val="21"/>
                <w:szCs w:val="21"/>
                <w:lang w:eastAsia="en-US"/>
              </w:rPr>
              <w:t xml:space="preserve">на странице в сети </w:t>
            </w:r>
            <w:r>
              <w:rPr>
                <w:rFonts w:eastAsia="Calibri"/>
                <w:i/>
                <w:iCs/>
                <w:sz w:val="21"/>
                <w:szCs w:val="21"/>
                <w:lang w:eastAsia="en-US"/>
              </w:rPr>
              <w:t>И</w:t>
            </w:r>
            <w:r w:rsidRPr="00E31DDC">
              <w:rPr>
                <w:rFonts w:eastAsia="Calibri"/>
                <w:i/>
                <w:iCs/>
                <w:sz w:val="21"/>
                <w:szCs w:val="21"/>
                <w:lang w:eastAsia="en-US"/>
              </w:rPr>
              <w:t>нтернет по адресу: http://www.e-disclosure.ru/portal/company.aspx?id=156</w:t>
            </w:r>
            <w:r>
              <w:rPr>
                <w:rFonts w:eastAsia="Calibri"/>
                <w:i/>
                <w:iCs/>
                <w:sz w:val="21"/>
                <w:szCs w:val="21"/>
                <w:lang w:eastAsia="en-US"/>
              </w:rPr>
              <w:t>09 - не позднее 2-х (Двух) дней.</w:t>
            </w:r>
          </w:p>
          <w:p w14:paraId="4D16A551" w14:textId="77777777" w:rsidR="00C95E81" w:rsidRPr="00157738" w:rsidRDefault="00C95E81" w:rsidP="006D1B08">
            <w:pPr>
              <w:tabs>
                <w:tab w:val="left" w:pos="567"/>
              </w:tabs>
              <w:jc w:val="both"/>
              <w:rPr>
                <w:rFonts w:eastAsia="Calibri"/>
                <w:i/>
                <w:iCs/>
                <w:sz w:val="21"/>
                <w:szCs w:val="21"/>
                <w:lang w:eastAsia="en-US"/>
              </w:rPr>
            </w:pPr>
            <w:r w:rsidRPr="00157738">
              <w:rPr>
                <w:rFonts w:eastAsia="Calibri"/>
                <w:i/>
                <w:iCs/>
                <w:sz w:val="21"/>
                <w:szCs w:val="21"/>
                <w:lang w:eastAsia="en-US"/>
              </w:rPr>
              <w:t xml:space="preserve">При этом публикация </w:t>
            </w:r>
            <w:r>
              <w:rPr>
                <w:rFonts w:eastAsia="Calibri"/>
                <w:i/>
                <w:iCs/>
                <w:sz w:val="21"/>
                <w:szCs w:val="21"/>
                <w:lang w:eastAsia="en-US"/>
              </w:rPr>
              <w:t xml:space="preserve">на странице </w:t>
            </w:r>
            <w:r w:rsidRPr="00157738">
              <w:rPr>
                <w:rFonts w:eastAsia="Calibri"/>
                <w:i/>
                <w:iCs/>
                <w:sz w:val="21"/>
                <w:szCs w:val="21"/>
                <w:lang w:eastAsia="en-US"/>
              </w:rPr>
              <w:t>в сети Интернет осуществляется после публикации в ленте новостей.</w:t>
            </w:r>
          </w:p>
          <w:p w14:paraId="78D0E1E6" w14:textId="77777777" w:rsidR="00C95E81" w:rsidRPr="00796915" w:rsidRDefault="00C95E81" w:rsidP="006D1B08">
            <w:pPr>
              <w:tabs>
                <w:tab w:val="left" w:pos="567"/>
              </w:tabs>
              <w:jc w:val="both"/>
              <w:rPr>
                <w:rFonts w:eastAsia="Calibri"/>
                <w:iCs/>
                <w:sz w:val="21"/>
                <w:szCs w:val="21"/>
                <w:lang w:eastAsia="en-US"/>
              </w:rPr>
            </w:pPr>
          </w:p>
          <w:p w14:paraId="00772DB8" w14:textId="77777777" w:rsidR="00C95E81" w:rsidRPr="007E629F" w:rsidRDefault="00C95E81" w:rsidP="006D1B08">
            <w:pPr>
              <w:tabs>
                <w:tab w:val="left" w:pos="567"/>
              </w:tabs>
              <w:jc w:val="both"/>
              <w:rPr>
                <w:rFonts w:eastAsia="Calibri"/>
                <w:i/>
                <w:iCs/>
                <w:sz w:val="21"/>
                <w:szCs w:val="21"/>
                <w:lang w:eastAsia="en-US"/>
              </w:rPr>
            </w:pPr>
            <w:r w:rsidRPr="008312D2">
              <w:rPr>
                <w:rFonts w:eastAsia="Calibri"/>
                <w:b/>
                <w:i/>
                <w:iCs/>
                <w:sz w:val="21"/>
                <w:szCs w:val="21"/>
                <w:lang w:eastAsia="en-US"/>
              </w:rPr>
              <w:t>Ж)</w:t>
            </w:r>
            <w:r w:rsidRPr="008312D2">
              <w:rPr>
                <w:rFonts w:eastAsia="Calibri"/>
                <w:i/>
                <w:iCs/>
                <w:sz w:val="21"/>
                <w:szCs w:val="21"/>
                <w:lang w:eastAsia="en-US"/>
              </w:rPr>
              <w:t xml:space="preserve"> </w:t>
            </w:r>
            <w:r w:rsidRPr="008312D2">
              <w:rPr>
                <w:bCs/>
                <w:i/>
                <w:iCs/>
                <w:sz w:val="21"/>
                <w:szCs w:val="21"/>
              </w:rPr>
              <w:t xml:space="preserve">В случае если Условиями выпуска Биржевых облигаций не предусмотрено право владельца Биржевой облигации на получение процента от непогашенной части номинальной стоимости Биржевой облигации (купонного дохода) </w:t>
            </w:r>
            <w:r w:rsidRPr="000D11E2">
              <w:rPr>
                <w:rFonts w:eastAsia="Calibri"/>
                <w:i/>
                <w:iCs/>
                <w:sz w:val="21"/>
                <w:szCs w:val="21"/>
                <w:lang w:eastAsia="en-US"/>
              </w:rPr>
              <w:t xml:space="preserve">Эмитент имеет право принять решение о </w:t>
            </w:r>
            <w:r w:rsidRPr="00B60898">
              <w:rPr>
                <w:rFonts w:eastAsia="Calibri"/>
                <w:i/>
                <w:iCs/>
                <w:sz w:val="21"/>
                <w:szCs w:val="21"/>
                <w:lang w:eastAsia="en-US"/>
              </w:rPr>
              <w:t>частичном досрочном погашении</w:t>
            </w:r>
            <w:r>
              <w:rPr>
                <w:rFonts w:eastAsia="Calibri"/>
                <w:i/>
                <w:iCs/>
                <w:sz w:val="21"/>
                <w:szCs w:val="21"/>
                <w:lang w:eastAsia="en-US"/>
              </w:rPr>
              <w:t xml:space="preserve"> номинальной стоимости</w:t>
            </w:r>
            <w:r w:rsidRPr="00B60898">
              <w:rPr>
                <w:rFonts w:eastAsia="Calibri"/>
                <w:i/>
                <w:iCs/>
                <w:sz w:val="21"/>
                <w:szCs w:val="21"/>
                <w:lang w:eastAsia="en-US"/>
              </w:rPr>
              <w:t xml:space="preserve"> </w:t>
            </w:r>
            <w:r w:rsidRPr="00B60898">
              <w:rPr>
                <w:rFonts w:eastAsia="Calibri"/>
                <w:bCs/>
                <w:i/>
                <w:iCs/>
                <w:sz w:val="21"/>
                <w:szCs w:val="21"/>
                <w:lang w:eastAsia="en-US"/>
              </w:rPr>
              <w:t>Биржевых облигаций</w:t>
            </w:r>
            <w:r w:rsidRPr="006D3F1C">
              <w:rPr>
                <w:rFonts w:eastAsia="Calibri"/>
                <w:i/>
                <w:iCs/>
                <w:sz w:val="21"/>
                <w:szCs w:val="21"/>
                <w:lang w:eastAsia="en-US"/>
              </w:rPr>
              <w:t xml:space="preserve"> </w:t>
            </w:r>
            <w:r w:rsidRPr="006D3F1C">
              <w:rPr>
                <w:bCs/>
                <w:i/>
                <w:iCs/>
                <w:sz w:val="21"/>
                <w:szCs w:val="21"/>
              </w:rPr>
              <w:t xml:space="preserve">отдельного выпуска </w:t>
            </w:r>
            <w:r w:rsidRPr="006D3F1C">
              <w:rPr>
                <w:rFonts w:eastAsia="Calibri"/>
                <w:i/>
                <w:iCs/>
                <w:sz w:val="21"/>
                <w:szCs w:val="21"/>
                <w:lang w:eastAsia="en-US"/>
              </w:rPr>
              <w:t xml:space="preserve">в любую дату </w:t>
            </w:r>
            <w:r>
              <w:rPr>
                <w:rFonts w:eastAsia="Calibri"/>
                <w:i/>
                <w:iCs/>
                <w:sz w:val="21"/>
                <w:szCs w:val="21"/>
                <w:lang w:eastAsia="en-US"/>
              </w:rPr>
              <w:t xml:space="preserve">(даты) </w:t>
            </w:r>
            <w:r w:rsidRPr="006D3F1C">
              <w:rPr>
                <w:rFonts w:eastAsia="Calibri"/>
                <w:i/>
                <w:iCs/>
                <w:sz w:val="21"/>
                <w:szCs w:val="21"/>
                <w:lang w:eastAsia="en-US"/>
              </w:rPr>
              <w:t>в период с даты начала размещения до даты погашения</w:t>
            </w:r>
            <w:r w:rsidRPr="006D3F1C">
              <w:rPr>
                <w:rFonts w:eastAsia="Calibri"/>
                <w:bCs/>
                <w:i/>
                <w:iCs/>
                <w:sz w:val="21"/>
                <w:szCs w:val="21"/>
                <w:lang w:eastAsia="en-US"/>
              </w:rPr>
              <w:t xml:space="preserve"> Биржевых облигаций.</w:t>
            </w:r>
          </w:p>
          <w:p w14:paraId="77219460" w14:textId="77777777" w:rsidR="00C95E81" w:rsidRPr="00B60898" w:rsidRDefault="00C95E81" w:rsidP="006D1B08">
            <w:pPr>
              <w:tabs>
                <w:tab w:val="left" w:pos="567"/>
              </w:tabs>
              <w:jc w:val="both"/>
              <w:rPr>
                <w:rFonts w:eastAsia="Calibri"/>
                <w:i/>
                <w:iCs/>
                <w:sz w:val="21"/>
                <w:szCs w:val="21"/>
                <w:lang w:eastAsia="en-US"/>
              </w:rPr>
            </w:pPr>
            <w:r w:rsidRPr="007E629F">
              <w:rPr>
                <w:rFonts w:eastAsia="Calibri"/>
                <w:i/>
                <w:iCs/>
                <w:sz w:val="21"/>
                <w:szCs w:val="21"/>
                <w:lang w:eastAsia="en-US"/>
              </w:rPr>
              <w:t xml:space="preserve">Решение о </w:t>
            </w:r>
            <w:r w:rsidRPr="005F5347">
              <w:rPr>
                <w:rFonts w:eastAsia="Calibri"/>
                <w:i/>
                <w:iCs/>
                <w:sz w:val="21"/>
                <w:szCs w:val="21"/>
                <w:lang w:eastAsia="en-US"/>
              </w:rPr>
              <w:t xml:space="preserve">частичном досрочном погашении </w:t>
            </w:r>
            <w:r>
              <w:rPr>
                <w:rFonts w:eastAsia="Calibri"/>
                <w:i/>
                <w:iCs/>
                <w:sz w:val="21"/>
                <w:szCs w:val="21"/>
                <w:lang w:eastAsia="en-US"/>
              </w:rPr>
              <w:t xml:space="preserve">номинальной стоимости </w:t>
            </w:r>
            <w:r w:rsidRPr="005F5347">
              <w:rPr>
                <w:rFonts w:eastAsia="Calibri"/>
                <w:bCs/>
                <w:i/>
                <w:iCs/>
                <w:sz w:val="21"/>
                <w:szCs w:val="21"/>
                <w:lang w:eastAsia="en-US"/>
              </w:rPr>
              <w:t>Биржевых облигаций</w:t>
            </w:r>
            <w:r w:rsidRPr="001B7BBA">
              <w:rPr>
                <w:rFonts w:eastAsia="Calibri"/>
                <w:i/>
                <w:iCs/>
                <w:sz w:val="21"/>
                <w:szCs w:val="21"/>
                <w:lang w:eastAsia="en-US"/>
              </w:rPr>
              <w:t xml:space="preserve"> </w:t>
            </w:r>
            <w:r w:rsidRPr="00C274DF">
              <w:rPr>
                <w:bCs/>
                <w:i/>
                <w:iCs/>
                <w:sz w:val="21"/>
                <w:szCs w:val="21"/>
              </w:rPr>
              <w:t xml:space="preserve">отдельного выпуска </w:t>
            </w:r>
            <w:r w:rsidRPr="005A22AD">
              <w:rPr>
                <w:rFonts w:eastAsia="Calibri"/>
                <w:i/>
                <w:iCs/>
                <w:sz w:val="21"/>
                <w:szCs w:val="21"/>
                <w:lang w:eastAsia="en-US"/>
              </w:rPr>
              <w:t>по усмо</w:t>
            </w:r>
            <w:r w:rsidRPr="00EF10A9">
              <w:rPr>
                <w:rFonts w:eastAsia="Calibri"/>
                <w:i/>
                <w:iCs/>
                <w:sz w:val="21"/>
                <w:szCs w:val="21"/>
                <w:lang w:eastAsia="en-US"/>
              </w:rPr>
              <w:t>трению Эмитента, принимается Эмитентом</w:t>
            </w:r>
            <w:r>
              <w:rPr>
                <w:rFonts w:eastAsia="Calibri"/>
                <w:i/>
                <w:iCs/>
                <w:sz w:val="21"/>
                <w:szCs w:val="21"/>
                <w:lang w:eastAsia="en-US"/>
              </w:rPr>
              <w:t xml:space="preserve"> </w:t>
            </w:r>
            <w:r w:rsidRPr="008312D2">
              <w:rPr>
                <w:rFonts w:eastAsia="Calibri"/>
                <w:i/>
                <w:iCs/>
                <w:sz w:val="21"/>
                <w:szCs w:val="21"/>
                <w:lang w:eastAsia="en-US"/>
              </w:rPr>
              <w:t xml:space="preserve">и раскрывается не позднее, чем за 14 (Четырнадцать) дней до даты </w:t>
            </w:r>
            <w:r>
              <w:rPr>
                <w:rFonts w:eastAsia="Calibri"/>
                <w:i/>
                <w:iCs/>
                <w:sz w:val="21"/>
                <w:szCs w:val="21"/>
                <w:lang w:eastAsia="en-US"/>
              </w:rPr>
              <w:t xml:space="preserve">частичного </w:t>
            </w:r>
            <w:r w:rsidRPr="008312D2">
              <w:rPr>
                <w:rFonts w:eastAsia="Calibri"/>
                <w:i/>
                <w:iCs/>
                <w:sz w:val="21"/>
                <w:szCs w:val="21"/>
                <w:lang w:eastAsia="en-US"/>
              </w:rPr>
              <w:t xml:space="preserve">досрочного погашения </w:t>
            </w:r>
            <w:r>
              <w:rPr>
                <w:rFonts w:eastAsia="Calibri"/>
                <w:i/>
                <w:iCs/>
                <w:sz w:val="21"/>
                <w:szCs w:val="21"/>
                <w:lang w:eastAsia="en-US"/>
              </w:rPr>
              <w:t xml:space="preserve">номинальной стоимости </w:t>
            </w:r>
            <w:r w:rsidRPr="000D11E2">
              <w:rPr>
                <w:rFonts w:eastAsia="Calibri"/>
                <w:bCs/>
                <w:i/>
                <w:iCs/>
                <w:sz w:val="21"/>
                <w:szCs w:val="21"/>
                <w:lang w:eastAsia="en-US"/>
              </w:rPr>
              <w:t>Биржевых облигаций</w:t>
            </w:r>
            <w:r w:rsidRPr="00B60898">
              <w:rPr>
                <w:rFonts w:eastAsia="Calibri"/>
                <w:i/>
                <w:iCs/>
                <w:sz w:val="21"/>
                <w:szCs w:val="21"/>
                <w:lang w:eastAsia="en-US"/>
              </w:rPr>
              <w:t xml:space="preserve">. </w:t>
            </w:r>
          </w:p>
          <w:p w14:paraId="5E463158" w14:textId="77777777" w:rsidR="00C95E81" w:rsidRPr="007E629F" w:rsidRDefault="00C95E81" w:rsidP="006D1B08">
            <w:pPr>
              <w:tabs>
                <w:tab w:val="left" w:pos="567"/>
              </w:tabs>
              <w:jc w:val="both"/>
              <w:rPr>
                <w:rFonts w:eastAsia="Calibri"/>
                <w:i/>
                <w:iCs/>
                <w:sz w:val="21"/>
                <w:szCs w:val="21"/>
                <w:lang w:eastAsia="en-US"/>
              </w:rPr>
            </w:pPr>
            <w:r w:rsidRPr="006D3F1C">
              <w:rPr>
                <w:rFonts w:eastAsia="Calibri"/>
                <w:i/>
                <w:iCs/>
                <w:sz w:val="21"/>
                <w:szCs w:val="21"/>
                <w:lang w:eastAsia="en-US"/>
              </w:rPr>
              <w:t xml:space="preserve">Приобретение </w:t>
            </w:r>
            <w:r w:rsidRPr="006D3F1C">
              <w:rPr>
                <w:rFonts w:eastAsia="Calibri"/>
                <w:bCs/>
                <w:i/>
                <w:iCs/>
                <w:sz w:val="21"/>
                <w:szCs w:val="21"/>
                <w:lang w:eastAsia="en-US"/>
              </w:rPr>
              <w:t>Биржевых облигаций</w:t>
            </w:r>
            <w:r w:rsidRPr="006D3F1C">
              <w:rPr>
                <w:rFonts w:eastAsia="Calibri"/>
                <w:i/>
                <w:iCs/>
                <w:sz w:val="21"/>
                <w:szCs w:val="21"/>
                <w:lang w:eastAsia="en-US"/>
              </w:rPr>
              <w:t xml:space="preserve"> означает согласие приобретателя </w:t>
            </w:r>
            <w:r w:rsidRPr="006D3F1C">
              <w:rPr>
                <w:rFonts w:eastAsia="Calibri"/>
                <w:bCs/>
                <w:i/>
                <w:iCs/>
                <w:sz w:val="21"/>
                <w:szCs w:val="21"/>
                <w:lang w:eastAsia="en-US"/>
              </w:rPr>
              <w:t>Биржевых облигаций</w:t>
            </w:r>
            <w:r w:rsidRPr="006D3F1C">
              <w:rPr>
                <w:rFonts w:eastAsia="Calibri"/>
                <w:i/>
                <w:iCs/>
                <w:sz w:val="21"/>
                <w:szCs w:val="21"/>
                <w:lang w:eastAsia="en-US"/>
              </w:rPr>
              <w:t xml:space="preserve"> с возможностью </w:t>
            </w:r>
            <w:r w:rsidRPr="007E629F">
              <w:rPr>
                <w:rFonts w:eastAsia="Calibri"/>
                <w:i/>
                <w:iCs/>
                <w:sz w:val="21"/>
                <w:szCs w:val="21"/>
                <w:lang w:eastAsia="en-US"/>
              </w:rPr>
              <w:t>частичного досрочного погашения</w:t>
            </w:r>
            <w:r>
              <w:rPr>
                <w:rFonts w:eastAsia="Calibri"/>
                <w:i/>
                <w:iCs/>
                <w:sz w:val="21"/>
                <w:szCs w:val="21"/>
                <w:lang w:eastAsia="en-US"/>
              </w:rPr>
              <w:t xml:space="preserve"> номинальной стоимости Биржевых облигаций</w:t>
            </w:r>
            <w:r w:rsidRPr="007E629F">
              <w:rPr>
                <w:rFonts w:eastAsia="Calibri"/>
                <w:i/>
                <w:iCs/>
                <w:sz w:val="21"/>
                <w:szCs w:val="21"/>
                <w:lang w:eastAsia="en-US"/>
              </w:rPr>
              <w:t xml:space="preserve"> по усмотрению Эмитента.</w:t>
            </w:r>
          </w:p>
          <w:p w14:paraId="45DFD5C2" w14:textId="77777777" w:rsidR="00C95E81" w:rsidRPr="00EF10A9" w:rsidRDefault="00C95E81" w:rsidP="006D1B08">
            <w:pPr>
              <w:tabs>
                <w:tab w:val="left" w:pos="567"/>
              </w:tabs>
              <w:jc w:val="both"/>
              <w:rPr>
                <w:rFonts w:eastAsia="Calibri"/>
                <w:i/>
                <w:iCs/>
                <w:sz w:val="21"/>
                <w:szCs w:val="21"/>
                <w:lang w:eastAsia="en-US"/>
              </w:rPr>
            </w:pPr>
            <w:r w:rsidRPr="005F5347">
              <w:rPr>
                <w:rFonts w:eastAsia="Calibri"/>
                <w:i/>
                <w:iCs/>
                <w:sz w:val="21"/>
                <w:szCs w:val="21"/>
                <w:lang w:eastAsia="en-US"/>
              </w:rPr>
              <w:t xml:space="preserve">Частичное досрочное погашение </w:t>
            </w:r>
            <w:r>
              <w:rPr>
                <w:rFonts w:eastAsia="Calibri"/>
                <w:i/>
                <w:iCs/>
                <w:sz w:val="21"/>
                <w:szCs w:val="21"/>
                <w:lang w:eastAsia="en-US"/>
              </w:rPr>
              <w:t xml:space="preserve">номинальной стоимости </w:t>
            </w:r>
            <w:r w:rsidRPr="005F5347">
              <w:rPr>
                <w:rFonts w:eastAsia="Calibri"/>
                <w:bCs/>
                <w:i/>
                <w:iCs/>
                <w:sz w:val="21"/>
                <w:szCs w:val="21"/>
                <w:lang w:eastAsia="en-US"/>
              </w:rPr>
              <w:t>Биржевых облигаций</w:t>
            </w:r>
            <w:r w:rsidRPr="001B7BBA">
              <w:rPr>
                <w:rFonts w:eastAsia="Calibri"/>
                <w:i/>
                <w:iCs/>
                <w:sz w:val="21"/>
                <w:szCs w:val="21"/>
                <w:lang w:eastAsia="en-US"/>
              </w:rPr>
              <w:t xml:space="preserve"> по усмотрению Эмитента осуществляется в отношении всех </w:t>
            </w:r>
            <w:r w:rsidRPr="00C274DF">
              <w:rPr>
                <w:rFonts w:eastAsia="Calibri"/>
                <w:bCs/>
                <w:i/>
                <w:iCs/>
                <w:sz w:val="21"/>
                <w:szCs w:val="21"/>
                <w:lang w:eastAsia="en-US"/>
              </w:rPr>
              <w:t>Биржевых облигаций</w:t>
            </w:r>
            <w:r w:rsidRPr="005A22AD">
              <w:rPr>
                <w:bCs/>
                <w:i/>
                <w:iCs/>
                <w:sz w:val="21"/>
                <w:szCs w:val="21"/>
              </w:rPr>
              <w:t xml:space="preserve"> отдельного выпуска</w:t>
            </w:r>
            <w:r w:rsidRPr="00EF10A9">
              <w:rPr>
                <w:rFonts w:eastAsia="Calibri"/>
                <w:i/>
                <w:iCs/>
                <w:sz w:val="21"/>
                <w:szCs w:val="21"/>
                <w:lang w:eastAsia="en-US"/>
              </w:rPr>
              <w:t>.</w:t>
            </w:r>
          </w:p>
          <w:p w14:paraId="371856AF" w14:textId="77777777" w:rsidR="00C95E81" w:rsidRPr="00C726A1" w:rsidRDefault="00C95E81" w:rsidP="006D1B08">
            <w:pPr>
              <w:tabs>
                <w:tab w:val="left" w:pos="567"/>
              </w:tabs>
              <w:jc w:val="both"/>
              <w:rPr>
                <w:rFonts w:eastAsia="Calibri"/>
                <w:i/>
                <w:iCs/>
                <w:sz w:val="21"/>
                <w:szCs w:val="21"/>
                <w:lang w:eastAsia="en-US"/>
              </w:rPr>
            </w:pPr>
            <w:r w:rsidRPr="00EF10A9">
              <w:rPr>
                <w:rFonts w:eastAsia="Calibri"/>
                <w:bCs/>
                <w:i/>
                <w:iCs/>
                <w:sz w:val="21"/>
                <w:szCs w:val="21"/>
                <w:lang w:eastAsia="en-US"/>
              </w:rPr>
              <w:t>Биржевые облигац</w:t>
            </w:r>
            <w:r w:rsidRPr="00D36E56">
              <w:rPr>
                <w:rFonts w:eastAsia="Calibri"/>
                <w:bCs/>
                <w:i/>
                <w:iCs/>
                <w:sz w:val="21"/>
                <w:szCs w:val="21"/>
                <w:lang w:eastAsia="en-US"/>
              </w:rPr>
              <w:t>ии</w:t>
            </w:r>
            <w:r w:rsidRPr="00C726A1">
              <w:rPr>
                <w:rFonts w:eastAsia="Calibri"/>
                <w:i/>
                <w:iCs/>
                <w:sz w:val="21"/>
                <w:szCs w:val="21"/>
                <w:lang w:eastAsia="en-US"/>
              </w:rPr>
              <w:t>, погашенные Эмитентом досрочно, не могут быть выпущены в обращение.</w:t>
            </w:r>
          </w:p>
          <w:p w14:paraId="3BC23DEF" w14:textId="77777777" w:rsidR="00C95E81" w:rsidRPr="00C726A1" w:rsidRDefault="00C95E81" w:rsidP="006D1B08">
            <w:pPr>
              <w:tabs>
                <w:tab w:val="left" w:pos="567"/>
              </w:tabs>
              <w:spacing w:before="120"/>
              <w:jc w:val="both"/>
              <w:rPr>
                <w:rFonts w:eastAsia="Calibri"/>
                <w:iCs/>
                <w:sz w:val="21"/>
                <w:szCs w:val="21"/>
                <w:lang w:eastAsia="en-US"/>
              </w:rPr>
            </w:pPr>
            <w:r w:rsidRPr="00C726A1">
              <w:rPr>
                <w:rFonts w:eastAsia="Calibri"/>
                <w:iCs/>
                <w:sz w:val="21"/>
                <w:szCs w:val="21"/>
                <w:lang w:eastAsia="en-US"/>
              </w:rPr>
              <w:t xml:space="preserve">Стоимость </w:t>
            </w:r>
            <w:r>
              <w:rPr>
                <w:rFonts w:eastAsia="Calibri"/>
                <w:iCs/>
                <w:sz w:val="21"/>
                <w:szCs w:val="21"/>
                <w:lang w:eastAsia="en-US"/>
              </w:rPr>
              <w:t xml:space="preserve">частичного </w:t>
            </w:r>
            <w:r w:rsidRPr="00C726A1">
              <w:rPr>
                <w:rFonts w:eastAsia="Calibri"/>
                <w:iCs/>
                <w:sz w:val="21"/>
                <w:szCs w:val="21"/>
                <w:lang w:eastAsia="en-US"/>
              </w:rPr>
              <w:t xml:space="preserve">досрочного погашения </w:t>
            </w:r>
            <w:r>
              <w:rPr>
                <w:rFonts w:eastAsia="Calibri"/>
                <w:iCs/>
                <w:sz w:val="21"/>
                <w:szCs w:val="21"/>
                <w:lang w:eastAsia="en-US"/>
              </w:rPr>
              <w:t xml:space="preserve">номинальной стоимости </w:t>
            </w:r>
            <w:r w:rsidRPr="00C726A1">
              <w:rPr>
                <w:rFonts w:eastAsia="Calibri"/>
                <w:iCs/>
                <w:sz w:val="21"/>
                <w:szCs w:val="21"/>
                <w:lang w:eastAsia="en-US"/>
              </w:rPr>
              <w:t>Биржевых облигаций:</w:t>
            </w:r>
          </w:p>
          <w:p w14:paraId="25CEC2CE" w14:textId="77777777" w:rsidR="00C95E81" w:rsidRPr="00050F81" w:rsidRDefault="00C95E81" w:rsidP="006D1B08">
            <w:pPr>
              <w:tabs>
                <w:tab w:val="left" w:pos="567"/>
              </w:tabs>
              <w:jc w:val="both"/>
              <w:rPr>
                <w:rFonts w:eastAsia="Calibri"/>
                <w:iCs/>
                <w:sz w:val="21"/>
                <w:szCs w:val="21"/>
                <w:lang w:eastAsia="en-US"/>
              </w:rPr>
            </w:pPr>
            <w:r w:rsidRPr="00050F81">
              <w:rPr>
                <w:rFonts w:eastAsia="Calibri"/>
                <w:iCs/>
                <w:sz w:val="21"/>
                <w:szCs w:val="21"/>
                <w:lang w:eastAsia="en-US"/>
              </w:rPr>
              <w:t>Порядок определения стоимости:</w:t>
            </w:r>
          </w:p>
          <w:p w14:paraId="08142F88" w14:textId="77777777" w:rsidR="00C95E81" w:rsidRDefault="00C95E81" w:rsidP="006D1B08">
            <w:pPr>
              <w:tabs>
                <w:tab w:val="left" w:pos="567"/>
              </w:tabs>
              <w:jc w:val="both"/>
              <w:rPr>
                <w:rFonts w:eastAsia="Calibri"/>
                <w:bCs/>
                <w:i/>
                <w:iCs/>
                <w:sz w:val="21"/>
                <w:szCs w:val="21"/>
                <w:lang w:eastAsia="en-US"/>
              </w:rPr>
            </w:pPr>
            <w:r w:rsidRPr="00E66CB0">
              <w:rPr>
                <w:rFonts w:eastAsia="Calibri"/>
                <w:bCs/>
                <w:i/>
                <w:iCs/>
                <w:sz w:val="21"/>
                <w:szCs w:val="21"/>
                <w:lang w:eastAsia="en-US"/>
              </w:rPr>
              <w:t xml:space="preserve">Частичное досрочное погашение Биржевых облигаций производится денежными средствами в </w:t>
            </w:r>
            <w:r w:rsidRPr="00E66CB0">
              <w:rPr>
                <w:bCs/>
                <w:i/>
                <w:iCs/>
                <w:sz w:val="21"/>
                <w:szCs w:val="21"/>
              </w:rPr>
              <w:t>валюте</w:t>
            </w:r>
            <w:r w:rsidRPr="008312D2">
              <w:rPr>
                <w:bCs/>
                <w:i/>
                <w:iCs/>
                <w:sz w:val="21"/>
                <w:szCs w:val="21"/>
              </w:rPr>
              <w:t xml:space="preserve"> номинальной стоимости Биржевых облигаций</w:t>
            </w:r>
            <w:r w:rsidRPr="008312D2">
              <w:rPr>
                <w:rFonts w:eastAsia="Calibri"/>
                <w:bCs/>
                <w:i/>
                <w:iCs/>
                <w:sz w:val="21"/>
                <w:szCs w:val="21"/>
                <w:lang w:eastAsia="en-US"/>
              </w:rPr>
              <w:t xml:space="preserve"> в безналичном порядке. </w:t>
            </w:r>
          </w:p>
          <w:p w14:paraId="09702DF4" w14:textId="77777777" w:rsidR="00C95E81" w:rsidRPr="008312D2" w:rsidRDefault="00C95E81" w:rsidP="006D1B08">
            <w:pPr>
              <w:tabs>
                <w:tab w:val="left" w:pos="567"/>
              </w:tabs>
              <w:jc w:val="both"/>
              <w:rPr>
                <w:rFonts w:eastAsia="Calibri"/>
                <w:bCs/>
                <w:i/>
                <w:iCs/>
                <w:sz w:val="21"/>
                <w:szCs w:val="21"/>
                <w:lang w:eastAsia="en-US"/>
              </w:rPr>
            </w:pPr>
            <w:r w:rsidRPr="00157738">
              <w:rPr>
                <w:rFonts w:eastAsia="Calibri"/>
                <w:bCs/>
                <w:i/>
                <w:iCs/>
                <w:sz w:val="21"/>
                <w:szCs w:val="21"/>
                <w:lang w:eastAsia="en-US"/>
              </w:rPr>
              <w:t>Частичное досрочное погашение Биржевых облигаций производится в одинаковом проценте от номинальной стоимости Биржев</w:t>
            </w:r>
            <w:r>
              <w:rPr>
                <w:rFonts w:eastAsia="Calibri"/>
                <w:bCs/>
                <w:i/>
                <w:iCs/>
                <w:sz w:val="21"/>
                <w:szCs w:val="21"/>
                <w:lang w:eastAsia="en-US"/>
              </w:rPr>
              <w:t>ых</w:t>
            </w:r>
            <w:r w:rsidRPr="00157738">
              <w:rPr>
                <w:rFonts w:eastAsia="Calibri"/>
                <w:bCs/>
                <w:i/>
                <w:iCs/>
                <w:sz w:val="21"/>
                <w:szCs w:val="21"/>
                <w:lang w:eastAsia="en-US"/>
              </w:rPr>
              <w:t xml:space="preserve"> облигаци</w:t>
            </w:r>
            <w:r>
              <w:rPr>
                <w:rFonts w:eastAsia="Calibri"/>
                <w:bCs/>
                <w:i/>
                <w:iCs/>
                <w:sz w:val="21"/>
                <w:szCs w:val="21"/>
                <w:lang w:eastAsia="en-US"/>
              </w:rPr>
              <w:t>й</w:t>
            </w:r>
            <w:r w:rsidRPr="00157738">
              <w:rPr>
                <w:rFonts w:eastAsia="Calibri"/>
                <w:bCs/>
                <w:i/>
                <w:iCs/>
                <w:sz w:val="21"/>
                <w:szCs w:val="21"/>
                <w:lang w:eastAsia="en-US"/>
              </w:rPr>
              <w:t xml:space="preserve">, определенном Эмитентом, в отношении всех </w:t>
            </w:r>
            <w:r>
              <w:rPr>
                <w:rFonts w:eastAsia="Calibri"/>
                <w:bCs/>
                <w:i/>
                <w:iCs/>
                <w:sz w:val="21"/>
                <w:szCs w:val="21"/>
                <w:lang w:eastAsia="en-US"/>
              </w:rPr>
              <w:t>Б</w:t>
            </w:r>
            <w:r w:rsidRPr="00157738">
              <w:rPr>
                <w:rFonts w:eastAsia="Calibri"/>
                <w:bCs/>
                <w:i/>
                <w:iCs/>
                <w:sz w:val="21"/>
                <w:szCs w:val="21"/>
                <w:lang w:eastAsia="en-US"/>
              </w:rPr>
              <w:t>иржевых облигаций.</w:t>
            </w:r>
          </w:p>
          <w:p w14:paraId="2F9FB04D" w14:textId="77777777" w:rsidR="00C95E81" w:rsidRDefault="00C95E81" w:rsidP="006D1B08">
            <w:pPr>
              <w:tabs>
                <w:tab w:val="left" w:pos="567"/>
              </w:tabs>
              <w:jc w:val="both"/>
              <w:rPr>
                <w:rFonts w:eastAsia="Calibri"/>
                <w:bCs/>
                <w:i/>
                <w:iCs/>
                <w:sz w:val="21"/>
                <w:szCs w:val="21"/>
                <w:lang w:eastAsia="en-US"/>
              </w:rPr>
            </w:pPr>
            <w:r w:rsidRPr="000D11E2">
              <w:rPr>
                <w:rFonts w:eastAsia="Calibri"/>
                <w:bCs/>
                <w:i/>
                <w:iCs/>
                <w:sz w:val="21"/>
                <w:szCs w:val="21"/>
                <w:lang w:eastAsia="en-US"/>
              </w:rPr>
              <w:t>Частичное досрочное погашение номинальной стоимости Биржевых облигаций производится по стоимости, равной 100 (Сто) процентов погашаемой части номинальной стоимости Биржевых облигаций, определенной Эмитентом в соответствии с пп. Ж)</w:t>
            </w:r>
            <w:r w:rsidRPr="00B60898">
              <w:rPr>
                <w:rFonts w:eastAsia="Calibri"/>
                <w:bCs/>
                <w:i/>
                <w:iCs/>
                <w:sz w:val="21"/>
                <w:szCs w:val="21"/>
                <w:lang w:eastAsia="en-US"/>
              </w:rPr>
              <w:t xml:space="preserve"> п.9.5.2 Программы облигаций. </w:t>
            </w:r>
          </w:p>
          <w:p w14:paraId="1C3B3877" w14:textId="77777777" w:rsidR="00C95E81" w:rsidRDefault="00C95E81" w:rsidP="006D1B08">
            <w:pPr>
              <w:tabs>
                <w:tab w:val="left" w:pos="567"/>
              </w:tabs>
              <w:jc w:val="both"/>
              <w:rPr>
                <w:rStyle w:val="Head4"/>
                <w:b w:val="0"/>
                <w:i/>
                <w:sz w:val="21"/>
                <w:szCs w:val="21"/>
              </w:rPr>
            </w:pPr>
            <w:r w:rsidRPr="003C3BD9">
              <w:rPr>
                <w:rStyle w:val="Head4"/>
                <w:i/>
                <w:sz w:val="21"/>
                <w:szCs w:val="21"/>
                <w:u w:val="single"/>
              </w:rPr>
              <w:t>Условиями выпуска Биржевых облигаций</w:t>
            </w:r>
            <w:r>
              <w:rPr>
                <w:rStyle w:val="Head4"/>
                <w:b w:val="0"/>
                <w:i/>
                <w:sz w:val="21"/>
                <w:szCs w:val="21"/>
              </w:rPr>
              <w:t xml:space="preserve"> </w:t>
            </w:r>
            <w:r w:rsidRPr="00CD30B6">
              <w:rPr>
                <w:rStyle w:val="Head4"/>
                <w:b w:val="0"/>
                <w:i/>
                <w:sz w:val="21"/>
                <w:szCs w:val="21"/>
              </w:rPr>
              <w:t>может быть предусмотрена</w:t>
            </w:r>
            <w:r>
              <w:rPr>
                <w:rStyle w:val="Head4"/>
                <w:b w:val="0"/>
                <w:i/>
                <w:sz w:val="21"/>
                <w:szCs w:val="21"/>
              </w:rPr>
              <w:t xml:space="preserve"> возможность</w:t>
            </w:r>
            <w:r w:rsidRPr="00CD30B6">
              <w:rPr>
                <w:rStyle w:val="Head4"/>
                <w:b w:val="0"/>
                <w:i/>
                <w:sz w:val="21"/>
                <w:szCs w:val="21"/>
              </w:rPr>
              <w:t xml:space="preserve"> выплат</w:t>
            </w:r>
            <w:r>
              <w:rPr>
                <w:rStyle w:val="Head4"/>
                <w:b w:val="0"/>
                <w:i/>
                <w:sz w:val="21"/>
                <w:szCs w:val="21"/>
              </w:rPr>
              <w:t>ы</w:t>
            </w:r>
            <w:r w:rsidRPr="00CD30B6">
              <w:rPr>
                <w:rStyle w:val="Head4"/>
                <w:b w:val="0"/>
                <w:i/>
                <w:sz w:val="21"/>
                <w:szCs w:val="21"/>
              </w:rPr>
              <w:t xml:space="preserve"> дополнительного дохода к стоимости частичного досрочного погашения Биржевых облигаций.</w:t>
            </w:r>
          </w:p>
          <w:p w14:paraId="26F1F371" w14:textId="77777777" w:rsidR="00C95E81" w:rsidRPr="006D3F1C" w:rsidRDefault="00C95E81" w:rsidP="006D1B08">
            <w:pPr>
              <w:tabs>
                <w:tab w:val="left" w:pos="567"/>
              </w:tabs>
              <w:jc w:val="both"/>
              <w:rPr>
                <w:rFonts w:eastAsia="Calibri"/>
                <w:bCs/>
                <w:i/>
                <w:iCs/>
                <w:sz w:val="21"/>
                <w:szCs w:val="21"/>
                <w:lang w:eastAsia="en-US"/>
              </w:rPr>
            </w:pPr>
            <w:r w:rsidRPr="006D3F1C">
              <w:rPr>
                <w:rFonts w:eastAsia="Calibri"/>
                <w:bCs/>
                <w:i/>
                <w:iCs/>
                <w:sz w:val="21"/>
                <w:szCs w:val="21"/>
                <w:lang w:eastAsia="en-US"/>
              </w:rPr>
              <w:t xml:space="preserve">Возможность выбора владельцами Биржевых облигаций формы частичного досрочного погашения </w:t>
            </w:r>
            <w:r>
              <w:rPr>
                <w:rFonts w:eastAsia="Calibri"/>
                <w:bCs/>
                <w:i/>
                <w:iCs/>
                <w:sz w:val="21"/>
                <w:szCs w:val="21"/>
                <w:lang w:eastAsia="en-US"/>
              </w:rPr>
              <w:t xml:space="preserve">номинальной стоимости </w:t>
            </w:r>
            <w:r w:rsidRPr="006D3F1C">
              <w:rPr>
                <w:rFonts w:eastAsia="Calibri"/>
                <w:bCs/>
                <w:i/>
                <w:iCs/>
                <w:sz w:val="21"/>
                <w:szCs w:val="21"/>
                <w:lang w:eastAsia="en-US"/>
              </w:rPr>
              <w:t>Биржевых облигаций не предусмотрена.</w:t>
            </w:r>
          </w:p>
          <w:p w14:paraId="2B14F119" w14:textId="77777777" w:rsidR="00C95E81" w:rsidRPr="007E629F" w:rsidRDefault="00C95E81" w:rsidP="006D1B08">
            <w:pPr>
              <w:tabs>
                <w:tab w:val="left" w:pos="567"/>
              </w:tabs>
              <w:spacing w:before="120"/>
              <w:jc w:val="both"/>
              <w:rPr>
                <w:rFonts w:eastAsia="Calibri"/>
                <w:iCs/>
                <w:sz w:val="21"/>
                <w:szCs w:val="21"/>
                <w:lang w:eastAsia="en-US"/>
              </w:rPr>
            </w:pPr>
            <w:r w:rsidRPr="007E629F">
              <w:rPr>
                <w:rFonts w:eastAsia="Calibri"/>
                <w:iCs/>
                <w:sz w:val="21"/>
                <w:szCs w:val="21"/>
                <w:lang w:eastAsia="en-US"/>
              </w:rPr>
              <w:t xml:space="preserve">Порядок </w:t>
            </w:r>
            <w:r>
              <w:rPr>
                <w:rFonts w:eastAsia="Calibri"/>
                <w:iCs/>
                <w:sz w:val="21"/>
                <w:szCs w:val="21"/>
                <w:lang w:eastAsia="en-US"/>
              </w:rPr>
              <w:t xml:space="preserve">частичного </w:t>
            </w:r>
            <w:r w:rsidRPr="007E629F">
              <w:rPr>
                <w:rFonts w:eastAsia="Calibri"/>
                <w:iCs/>
                <w:sz w:val="21"/>
                <w:szCs w:val="21"/>
                <w:lang w:eastAsia="en-US"/>
              </w:rPr>
              <w:t xml:space="preserve">досрочного погашения </w:t>
            </w:r>
            <w:r>
              <w:rPr>
                <w:rFonts w:eastAsia="Calibri"/>
                <w:iCs/>
                <w:sz w:val="21"/>
                <w:szCs w:val="21"/>
                <w:lang w:eastAsia="en-US"/>
              </w:rPr>
              <w:t xml:space="preserve">номинальной стоимости </w:t>
            </w:r>
            <w:r w:rsidRPr="007E629F">
              <w:rPr>
                <w:rFonts w:eastAsia="Calibri"/>
                <w:iCs/>
                <w:sz w:val="21"/>
                <w:szCs w:val="21"/>
                <w:lang w:eastAsia="en-US"/>
              </w:rPr>
              <w:t>Биржевых облигаций:</w:t>
            </w:r>
          </w:p>
          <w:p w14:paraId="5D7204A7" w14:textId="77777777" w:rsidR="00C95E81" w:rsidRPr="00D36E56" w:rsidRDefault="00C95E81" w:rsidP="006D1B08">
            <w:pPr>
              <w:tabs>
                <w:tab w:val="left" w:pos="567"/>
              </w:tabs>
              <w:jc w:val="both"/>
              <w:rPr>
                <w:rFonts w:eastAsia="Calibri"/>
                <w:i/>
                <w:iCs/>
                <w:sz w:val="21"/>
                <w:szCs w:val="21"/>
                <w:lang w:eastAsia="en-US"/>
              </w:rPr>
            </w:pPr>
            <w:r w:rsidRPr="005F5347">
              <w:rPr>
                <w:rFonts w:eastAsia="Calibri"/>
                <w:i/>
                <w:iCs/>
                <w:sz w:val="21"/>
                <w:szCs w:val="21"/>
                <w:lang w:eastAsia="en-US"/>
              </w:rPr>
              <w:t>Если Дата частичного досрочного погашения</w:t>
            </w:r>
            <w:r>
              <w:rPr>
                <w:rFonts w:eastAsia="Calibri"/>
                <w:i/>
                <w:iCs/>
                <w:sz w:val="21"/>
                <w:szCs w:val="21"/>
                <w:lang w:eastAsia="en-US"/>
              </w:rPr>
              <w:t xml:space="preserve"> номинальной стоимости</w:t>
            </w:r>
            <w:r w:rsidRPr="005F5347">
              <w:rPr>
                <w:rFonts w:eastAsia="Calibri"/>
                <w:i/>
                <w:iCs/>
                <w:sz w:val="21"/>
                <w:szCs w:val="21"/>
                <w:lang w:eastAsia="en-US"/>
              </w:rPr>
              <w:t xml:space="preserve"> </w:t>
            </w:r>
            <w:r w:rsidRPr="001B7BBA">
              <w:rPr>
                <w:rFonts w:eastAsia="Calibri"/>
                <w:bCs/>
                <w:i/>
                <w:iCs/>
                <w:sz w:val="21"/>
                <w:szCs w:val="21"/>
                <w:lang w:eastAsia="en-US"/>
              </w:rPr>
              <w:t>Биржевых облигаций</w:t>
            </w:r>
            <w:r w:rsidRPr="00C274DF">
              <w:rPr>
                <w:rFonts w:eastAsia="Calibri"/>
                <w:i/>
                <w:iCs/>
                <w:sz w:val="21"/>
                <w:szCs w:val="21"/>
                <w:lang w:eastAsia="en-US"/>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w:t>
            </w:r>
            <w:r w:rsidRPr="005A22AD">
              <w:rPr>
                <w:rFonts w:eastAsia="Calibri"/>
                <w:i/>
                <w:iCs/>
                <w:sz w:val="21"/>
                <w:szCs w:val="21"/>
                <w:lang w:eastAsia="en-US"/>
              </w:rPr>
              <w:t xml:space="preserve"> - то перечисление надлежащей суммы производится в первый рабочий день, следующий за нерабочим праздничным или выходным днем. Владелец </w:t>
            </w:r>
            <w:r w:rsidRPr="00EF10A9">
              <w:rPr>
                <w:rFonts w:eastAsia="Calibri"/>
                <w:bCs/>
                <w:i/>
                <w:iCs/>
                <w:sz w:val="21"/>
                <w:szCs w:val="21"/>
                <w:lang w:eastAsia="en-US"/>
              </w:rPr>
              <w:t>Биржевых облигаций</w:t>
            </w:r>
            <w:r w:rsidRPr="00EF10A9">
              <w:rPr>
                <w:rFonts w:eastAsia="Calibri"/>
                <w:i/>
                <w:iCs/>
                <w:sz w:val="21"/>
                <w:szCs w:val="21"/>
                <w:lang w:eastAsia="en-US"/>
              </w:rPr>
              <w:t xml:space="preserve"> не имеет права требовать начисления процентов или какой-либо иной компенсации за такую задержку в плат</w:t>
            </w:r>
            <w:r w:rsidRPr="00D36E56">
              <w:rPr>
                <w:rFonts w:eastAsia="Calibri"/>
                <w:i/>
                <w:iCs/>
                <w:sz w:val="21"/>
                <w:szCs w:val="21"/>
                <w:lang w:eastAsia="en-US"/>
              </w:rPr>
              <w:t>еже.</w:t>
            </w:r>
          </w:p>
          <w:p w14:paraId="7A2959D3"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 xml:space="preserve">Владельцы Биржевых облигаций, номинированных в иностранной валюте, и иные лица, осуществляющие в соответствии с федеральными законами права по Биржевым облигациям, номинированным в иностранной валюте, получают причитающиеся им денежные выплаты в счет частичного досрочного погашения </w:t>
            </w:r>
            <w:r>
              <w:rPr>
                <w:rFonts w:eastAsia="Calibri"/>
                <w:i/>
                <w:iCs/>
                <w:sz w:val="21"/>
                <w:szCs w:val="21"/>
                <w:lang w:eastAsia="en-US"/>
              </w:rPr>
              <w:t xml:space="preserve">номинальной стоимости </w:t>
            </w:r>
            <w:r w:rsidRPr="00796915">
              <w:rPr>
                <w:rFonts w:eastAsia="Calibri"/>
                <w:i/>
                <w:iCs/>
                <w:sz w:val="21"/>
                <w:szCs w:val="21"/>
                <w:lang w:eastAsia="en-US"/>
              </w:rPr>
              <w:t>Биржевых облигаций через депозитарий, осуществляющий учет прав на ценные бумаги, депонентами которого они являются.</w:t>
            </w:r>
            <w:r w:rsidRPr="00796915">
              <w:rPr>
                <w:sz w:val="21"/>
                <w:szCs w:val="21"/>
              </w:rPr>
              <w:t xml:space="preserve"> </w:t>
            </w:r>
            <w:r w:rsidRPr="00796915">
              <w:rPr>
                <w:rFonts w:eastAsia="Calibri"/>
                <w:i/>
                <w:iCs/>
                <w:sz w:val="21"/>
                <w:szCs w:val="21"/>
                <w:lang w:eastAsia="en-US"/>
              </w:rPr>
              <w:t>Для получения выплат по Биржевым облигациям указанные лица должны иметь валютный банковский счет в иностранной валюте, открываемый в кредитной организации.</w:t>
            </w:r>
          </w:p>
          <w:p w14:paraId="1F67E7B8"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Указанные лица самостоятельно оценивают и несут риск того, что их личный закон</w:t>
            </w:r>
            <w:r w:rsidRPr="00796915">
              <w:rPr>
                <w:bCs/>
                <w:i/>
                <w:iCs/>
                <w:sz w:val="21"/>
                <w:szCs w:val="21"/>
              </w:rPr>
              <w:t>, запрет или иное ограничение, наложенные государственными или иными уполномоченными органами, могут</w:t>
            </w:r>
            <w:r w:rsidRPr="00796915">
              <w:rPr>
                <w:rFonts w:eastAsia="Calibri"/>
                <w:i/>
                <w:iCs/>
                <w:sz w:val="21"/>
                <w:szCs w:val="21"/>
                <w:lang w:eastAsia="en-US"/>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70313F41"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 xml:space="preserve">Вышеуказанные лица самостоятельно оценивают и несут риск того, что их личный закон и </w:t>
            </w:r>
            <w:r w:rsidRPr="00796915">
              <w:rPr>
                <w:i/>
                <w:sz w:val="21"/>
                <w:szCs w:val="21"/>
              </w:rPr>
              <w:t>личный закон</w:t>
            </w:r>
            <w:r w:rsidRPr="00796915">
              <w:rPr>
                <w:rFonts w:eastAsia="Calibri"/>
                <w:i/>
                <w:iCs/>
                <w:sz w:val="21"/>
                <w:szCs w:val="21"/>
                <w:lang w:eastAsia="en-US"/>
              </w:rPr>
              <w:t xml:space="preserve"> кредитной организации, в которой такие лица открывают валютный банковский счет в иностранной валюте, или личный закон кредитной организации, по счету которой должны пройти выплаты </w:t>
            </w:r>
            <w:r w:rsidRPr="00796915">
              <w:rPr>
                <w:bCs/>
                <w:i/>
                <w:iCs/>
                <w:color w:val="000000"/>
                <w:sz w:val="21"/>
                <w:szCs w:val="21"/>
              </w:rPr>
              <w:t>сумм при частичном досрочном погашении</w:t>
            </w:r>
            <w:r w:rsidRPr="00796915">
              <w:rPr>
                <w:rFonts w:eastAsia="Calibri"/>
                <w:i/>
                <w:iCs/>
                <w:sz w:val="21"/>
                <w:szCs w:val="21"/>
                <w:lang w:eastAsia="en-US"/>
              </w:rPr>
              <w:t xml:space="preserve"> </w:t>
            </w:r>
            <w:r>
              <w:rPr>
                <w:rFonts w:eastAsia="Calibri"/>
                <w:i/>
                <w:iCs/>
                <w:sz w:val="21"/>
                <w:szCs w:val="21"/>
                <w:lang w:eastAsia="en-US"/>
              </w:rPr>
              <w:t xml:space="preserve">номинальной стоимости </w:t>
            </w:r>
            <w:r w:rsidRPr="00796915">
              <w:rPr>
                <w:rFonts w:eastAsia="Calibri"/>
                <w:i/>
                <w:iCs/>
                <w:sz w:val="21"/>
                <w:szCs w:val="21"/>
                <w:lang w:eastAsia="en-US"/>
              </w:rPr>
              <w:t xml:space="preserve">Биржевых облигаций в денежной форме и иные причитающиеся владельцам таких ценных бумаг денежные выплаты, </w:t>
            </w:r>
            <w:r w:rsidRPr="00796915">
              <w:rPr>
                <w:bCs/>
                <w:i/>
                <w:iCs/>
                <w:sz w:val="21"/>
                <w:szCs w:val="21"/>
              </w:rPr>
              <w:t>либо запрет или иное ограничение, наложенные государственными или иными уполномоченными органами, могут</w:t>
            </w:r>
            <w:r w:rsidRPr="00796915">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2C549068"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4334BFEC" w14:textId="77777777" w:rsidR="00C95E81" w:rsidRPr="00F06882" w:rsidRDefault="00C95E81" w:rsidP="006D1B08">
            <w:pPr>
              <w:tabs>
                <w:tab w:val="left" w:pos="567"/>
              </w:tabs>
              <w:jc w:val="both"/>
              <w:rPr>
                <w:rFonts w:eastAsia="Calibri"/>
                <w:i/>
                <w:iCs/>
                <w:sz w:val="21"/>
                <w:szCs w:val="21"/>
                <w:lang w:val="x-none" w:eastAsia="en-US"/>
              </w:rPr>
            </w:pPr>
            <w:r w:rsidRPr="00796915">
              <w:rPr>
                <w:rFonts w:eastAsia="Calibri"/>
                <w:i/>
                <w:iCs/>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9B387EA"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 xml:space="preserve">Депозитарный договор между </w:t>
            </w:r>
            <w:r>
              <w:rPr>
                <w:rFonts w:eastAsia="Calibri"/>
                <w:i/>
                <w:iCs/>
                <w:sz w:val="21"/>
                <w:szCs w:val="21"/>
                <w:lang w:eastAsia="en-US"/>
              </w:rPr>
              <w:t>д</w:t>
            </w:r>
            <w:r w:rsidRPr="00796915">
              <w:rPr>
                <w:rFonts w:eastAsia="Calibri"/>
                <w:i/>
                <w:iCs/>
                <w:sz w:val="21"/>
                <w:szCs w:val="21"/>
                <w:lang w:eastAsia="en-US"/>
              </w:rPr>
              <w:t xml:space="preserve">епозитарием, являющимся номинальным держателем и осуществляющим учет прав на Биржевые облигации, </w:t>
            </w:r>
            <w:r w:rsidRPr="004F44F1">
              <w:rPr>
                <w:rFonts w:eastAsia="Calibri"/>
                <w:i/>
                <w:iCs/>
                <w:sz w:val="21"/>
                <w:szCs w:val="21"/>
                <w:lang w:eastAsia="en-US"/>
              </w:rPr>
              <w:t>номинированные в иностранной валюте</w:t>
            </w:r>
            <w:r w:rsidRPr="00796915">
              <w:rPr>
                <w:rFonts w:eastAsia="Calibri"/>
                <w:i/>
                <w:iCs/>
                <w:sz w:val="21"/>
                <w:szCs w:val="21"/>
                <w:lang w:eastAsia="en-US"/>
              </w:rPr>
              <w:t xml:space="preserve">, и депонентом может содержать обязанность депонента </w:t>
            </w:r>
            <w:r w:rsidRPr="004F44F1">
              <w:rPr>
                <w:rFonts w:eastAsia="Calibri"/>
                <w:i/>
                <w:iCs/>
                <w:sz w:val="21"/>
                <w:szCs w:val="21"/>
                <w:lang w:eastAsia="en-US"/>
              </w:rPr>
              <w:t>по наличию валютного банковского счета в иностранной валюте</w:t>
            </w:r>
            <w:r w:rsidRPr="00796915">
              <w:rPr>
                <w:rFonts w:eastAsia="Calibri"/>
                <w:i/>
                <w:iCs/>
                <w:sz w:val="21"/>
                <w:szCs w:val="21"/>
                <w:lang w:eastAsia="en-US"/>
              </w:rPr>
              <w:t xml:space="preserve"> в той же кредитной организации, в которой открыт валютный банковский счет в иностранной валюте такому </w:t>
            </w:r>
            <w:r>
              <w:rPr>
                <w:rFonts w:eastAsia="Calibri"/>
                <w:i/>
                <w:iCs/>
                <w:sz w:val="21"/>
                <w:szCs w:val="21"/>
                <w:lang w:eastAsia="en-US"/>
              </w:rPr>
              <w:t>д</w:t>
            </w:r>
            <w:r w:rsidRPr="00796915">
              <w:rPr>
                <w:rFonts w:eastAsia="Calibri"/>
                <w:i/>
                <w:iCs/>
                <w:sz w:val="21"/>
                <w:szCs w:val="21"/>
                <w:lang w:eastAsia="en-US"/>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4F44F1">
              <w:rPr>
                <w:rFonts w:eastAsia="Calibri"/>
                <w:i/>
                <w:iCs/>
                <w:sz w:val="21"/>
                <w:szCs w:val="21"/>
                <w:lang w:eastAsia="en-US"/>
              </w:rPr>
              <w:t>в иностранной валюте могут открыть валютный банковский счет в иностранной валюте</w:t>
            </w:r>
            <w:r w:rsidRPr="00796915">
              <w:rPr>
                <w:rFonts w:eastAsia="Calibri"/>
                <w:i/>
                <w:iCs/>
                <w:sz w:val="21"/>
                <w:szCs w:val="21"/>
                <w:lang w:eastAsia="en-US"/>
              </w:rPr>
              <w:t xml:space="preserve"> в таком депозитарии, являющемся кредитной организацией.</w:t>
            </w:r>
          </w:p>
          <w:p w14:paraId="57720B46" w14:textId="77777777" w:rsidR="00C95E81" w:rsidRPr="00796915" w:rsidRDefault="00C95E81" w:rsidP="006D1B08">
            <w:pPr>
              <w:tabs>
                <w:tab w:val="left" w:pos="567"/>
              </w:tabs>
              <w:adjustRightInd w:val="0"/>
              <w:jc w:val="both"/>
              <w:rPr>
                <w:bCs/>
                <w:i/>
                <w:iCs/>
                <w:sz w:val="21"/>
                <w:szCs w:val="21"/>
              </w:rPr>
            </w:pPr>
            <w:r w:rsidRPr="00796915">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частичного </w:t>
            </w:r>
            <w:r w:rsidRPr="00796915">
              <w:rPr>
                <w:bCs/>
                <w:i/>
                <w:iCs/>
                <w:color w:val="000000"/>
                <w:sz w:val="21"/>
                <w:szCs w:val="21"/>
              </w:rPr>
              <w:t>досрочного погашения</w:t>
            </w:r>
            <w:r>
              <w:rPr>
                <w:bCs/>
                <w:i/>
                <w:iCs/>
                <w:color w:val="000000"/>
                <w:sz w:val="21"/>
                <w:szCs w:val="21"/>
              </w:rPr>
              <w:t xml:space="preserve"> номинальной стоимости</w:t>
            </w:r>
            <w:r w:rsidRPr="00796915">
              <w:rPr>
                <w:bCs/>
                <w:i/>
                <w:iCs/>
                <w:sz w:val="21"/>
                <w:szCs w:val="21"/>
              </w:rPr>
              <w:t xml:space="preserve"> Биржевых облигаций, номинированных в </w:t>
            </w:r>
            <w:r w:rsidRPr="00796915">
              <w:rPr>
                <w:rFonts w:eastAsia="Calibri"/>
                <w:i/>
                <w:iCs/>
                <w:sz w:val="21"/>
                <w:szCs w:val="21"/>
                <w:lang w:eastAsia="en-US"/>
              </w:rPr>
              <w:t>иностранной валюте</w:t>
            </w:r>
            <w:r w:rsidRPr="00796915">
              <w:rPr>
                <w:bCs/>
                <w:i/>
                <w:iCs/>
                <w:sz w:val="21"/>
                <w:szCs w:val="21"/>
              </w:rPr>
              <w:t xml:space="preserve">, в </w:t>
            </w:r>
            <w:r w:rsidRPr="00796915">
              <w:rPr>
                <w:rFonts w:eastAsia="Calibri"/>
                <w:i/>
                <w:iCs/>
                <w:sz w:val="21"/>
                <w:szCs w:val="21"/>
                <w:lang w:eastAsia="en-US"/>
              </w:rPr>
              <w:t>иностранной валюте</w:t>
            </w:r>
            <w:r w:rsidRPr="00796915">
              <w:rPr>
                <w:bCs/>
                <w:i/>
                <w:iCs/>
                <w:sz w:val="21"/>
                <w:szCs w:val="21"/>
              </w:rPr>
              <w:t xml:space="preserve">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796915">
              <w:rPr>
                <w:b/>
                <w:bCs/>
                <w:i/>
                <w:iCs/>
                <w:sz w:val="21"/>
                <w:szCs w:val="21"/>
              </w:rPr>
              <w:t xml:space="preserve">в рублях Российской Федерации </w:t>
            </w:r>
            <w:r w:rsidRPr="00796915">
              <w:rPr>
                <w:bCs/>
                <w:i/>
                <w:iCs/>
                <w:sz w:val="21"/>
                <w:szCs w:val="21"/>
              </w:rPr>
              <w:t xml:space="preserve">по курсу (порядку определения курса) </w:t>
            </w:r>
            <w:r w:rsidRPr="00796915">
              <w:rPr>
                <w:rFonts w:eastAsia="Calibri"/>
                <w:i/>
                <w:iCs/>
                <w:sz w:val="21"/>
                <w:szCs w:val="21"/>
                <w:lang w:eastAsia="en-US"/>
              </w:rPr>
              <w:t>иностранной валюты</w:t>
            </w:r>
            <w:r w:rsidRPr="00796915">
              <w:rPr>
                <w:bCs/>
                <w:i/>
                <w:iCs/>
                <w:sz w:val="21"/>
                <w:szCs w:val="21"/>
              </w:rPr>
              <w:t xml:space="preserve">, установленному </w:t>
            </w:r>
            <w:r w:rsidRPr="003C3BD9">
              <w:rPr>
                <w:b/>
                <w:bCs/>
                <w:i/>
                <w:iCs/>
                <w:sz w:val="21"/>
                <w:szCs w:val="21"/>
                <w:u w:val="single"/>
              </w:rPr>
              <w:t>Условиями выпуска Биржевых облигаций</w:t>
            </w:r>
            <w:r w:rsidRPr="00796915">
              <w:rPr>
                <w:bCs/>
                <w:i/>
                <w:iCs/>
                <w:sz w:val="21"/>
                <w:szCs w:val="21"/>
              </w:rPr>
              <w:t>.</w:t>
            </w:r>
          </w:p>
          <w:p w14:paraId="4D277284" w14:textId="77777777" w:rsidR="00C95E81" w:rsidRPr="00796915" w:rsidRDefault="00C95E81" w:rsidP="006D1B08">
            <w:pPr>
              <w:tabs>
                <w:tab w:val="left" w:pos="567"/>
              </w:tabs>
              <w:jc w:val="both"/>
              <w:rPr>
                <w:bCs/>
                <w:i/>
                <w:iCs/>
                <w:sz w:val="21"/>
                <w:szCs w:val="21"/>
              </w:rPr>
            </w:pPr>
            <w:r w:rsidRPr="00796915">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w:t>
            </w:r>
            <w:r w:rsidRPr="00716F6A">
              <w:rPr>
                <w:bCs/>
                <w:i/>
                <w:iCs/>
                <w:sz w:val="21"/>
                <w:szCs w:val="21"/>
              </w:rPr>
              <w:t>разделом 8.11</w:t>
            </w:r>
            <w:r w:rsidRPr="00716F6A">
              <w:rPr>
                <w:rFonts w:eastAsia="Calibri"/>
                <w:i/>
                <w:iCs/>
                <w:sz w:val="21"/>
                <w:szCs w:val="21"/>
                <w:lang w:eastAsia="en-US"/>
              </w:rPr>
              <w:t xml:space="preserve"> Проспекта ценных бумаг</w:t>
            </w:r>
            <w:r w:rsidRPr="00796915">
              <w:rPr>
                <w:bCs/>
                <w:i/>
                <w:iCs/>
                <w:sz w:val="21"/>
                <w:szCs w:val="21"/>
              </w:rPr>
              <w:t>.</w:t>
            </w:r>
          </w:p>
          <w:p w14:paraId="7D6115FB" w14:textId="77777777" w:rsidR="00C95E81" w:rsidRPr="00796915" w:rsidRDefault="00C95E81" w:rsidP="006D1B08">
            <w:pPr>
              <w:tabs>
                <w:tab w:val="left" w:pos="567"/>
              </w:tabs>
              <w:adjustRightInd w:val="0"/>
              <w:jc w:val="both"/>
              <w:rPr>
                <w:bCs/>
                <w:i/>
                <w:iCs/>
                <w:sz w:val="21"/>
                <w:szCs w:val="21"/>
              </w:rPr>
            </w:pPr>
            <w:r w:rsidRPr="00796915">
              <w:rPr>
                <w:bCs/>
                <w:i/>
                <w:iCs/>
                <w:sz w:val="21"/>
                <w:szCs w:val="21"/>
              </w:rPr>
              <w:t>Эмитент обязан уведомить НРД о том, что выплата будет осуществлена Эмитентом в рублях Российской Федерации не позднее, чем за 3 (Три) рабочих дня до даты выплаты.</w:t>
            </w:r>
          </w:p>
          <w:p w14:paraId="10952AD5" w14:textId="77777777" w:rsidR="00C95E81" w:rsidRPr="00796915" w:rsidRDefault="00C95E81" w:rsidP="006D1B08">
            <w:pPr>
              <w:tabs>
                <w:tab w:val="left" w:pos="567"/>
              </w:tabs>
              <w:adjustRightInd w:val="0"/>
              <w:jc w:val="both"/>
              <w:rPr>
                <w:bCs/>
                <w:i/>
                <w:iCs/>
                <w:sz w:val="21"/>
                <w:szCs w:val="21"/>
              </w:rPr>
            </w:pPr>
            <w:r w:rsidRPr="00796915">
              <w:rPr>
                <w:bCs/>
                <w:i/>
                <w:iCs/>
                <w:sz w:val="21"/>
                <w:szCs w:val="21"/>
              </w:rPr>
              <w:t>Не позднее 10-00 по московскому времени рабочего дня, предшествующего дате выплаты, Эмитент обязан направить в НРД информацию:</w:t>
            </w:r>
          </w:p>
          <w:p w14:paraId="4598EF8A" w14:textId="77777777" w:rsidR="00C95E81" w:rsidRPr="00796915" w:rsidRDefault="00C95E81" w:rsidP="006D1B08">
            <w:pPr>
              <w:tabs>
                <w:tab w:val="left" w:pos="567"/>
              </w:tabs>
              <w:adjustRightInd w:val="0"/>
              <w:ind w:left="360"/>
              <w:jc w:val="both"/>
              <w:rPr>
                <w:bCs/>
                <w:i/>
                <w:iCs/>
                <w:sz w:val="21"/>
                <w:szCs w:val="21"/>
              </w:rPr>
            </w:pPr>
            <w:r w:rsidRPr="00796915">
              <w:rPr>
                <w:bCs/>
                <w:i/>
                <w:iCs/>
                <w:sz w:val="21"/>
                <w:szCs w:val="21"/>
              </w:rPr>
              <w:t>-  о величине курса, по которому будет производиться выплата по Биржевым облигациям;</w:t>
            </w:r>
          </w:p>
          <w:p w14:paraId="172A69E3" w14:textId="77777777" w:rsidR="00C95E81" w:rsidRPr="00796915" w:rsidRDefault="00C95E81" w:rsidP="006D1B08">
            <w:pPr>
              <w:tabs>
                <w:tab w:val="left" w:pos="567"/>
              </w:tabs>
              <w:adjustRightInd w:val="0"/>
              <w:ind w:left="360"/>
              <w:jc w:val="both"/>
              <w:rPr>
                <w:bCs/>
                <w:i/>
                <w:iCs/>
                <w:sz w:val="21"/>
                <w:szCs w:val="21"/>
              </w:rPr>
            </w:pPr>
            <w:r w:rsidRPr="00796915">
              <w:rPr>
                <w:bCs/>
                <w:i/>
                <w:iCs/>
                <w:sz w:val="21"/>
                <w:szCs w:val="21"/>
              </w:rPr>
              <w:t>- о величине выплаты в рублях Российской Федерации по курсу, по которому будет производится выплата по Биржевым облигациям, в расчете на одну Биржевую облигацию.</w:t>
            </w:r>
          </w:p>
          <w:p w14:paraId="512CDA64" w14:textId="77777777" w:rsidR="00C95E81" w:rsidRPr="00796915" w:rsidRDefault="00C95E81" w:rsidP="006D1B08">
            <w:pPr>
              <w:tabs>
                <w:tab w:val="left" w:pos="567"/>
              </w:tabs>
              <w:adjustRightInd w:val="0"/>
              <w:jc w:val="both"/>
              <w:rPr>
                <w:bCs/>
                <w:i/>
                <w:iCs/>
                <w:sz w:val="21"/>
                <w:szCs w:val="21"/>
              </w:rPr>
            </w:pPr>
            <w:r w:rsidRPr="00796915">
              <w:rPr>
                <w:bCs/>
                <w:i/>
                <w:iCs/>
                <w:sz w:val="21"/>
                <w:szCs w:val="2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0C31F9F" w14:textId="77777777" w:rsidR="00C95E81" w:rsidRPr="00796915" w:rsidRDefault="00C95E81" w:rsidP="006D1B08">
            <w:pPr>
              <w:tabs>
                <w:tab w:val="left" w:pos="567"/>
              </w:tabs>
              <w:jc w:val="both"/>
              <w:rPr>
                <w:rFonts w:eastAsia="Calibri"/>
                <w:i/>
                <w:iCs/>
                <w:sz w:val="21"/>
                <w:szCs w:val="21"/>
                <w:lang w:eastAsia="en-US"/>
              </w:rPr>
            </w:pPr>
            <w:r w:rsidRPr="00796915">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8A0E2D1"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b/>
                <w:i/>
                <w:iCs/>
                <w:sz w:val="21"/>
                <w:szCs w:val="21"/>
                <w:u w:val="single"/>
                <w:lang w:eastAsia="en-US"/>
              </w:rPr>
              <w:t>В случае если это предусмотрено Условиями выпуска</w:t>
            </w:r>
            <w:r w:rsidRPr="00796915">
              <w:rPr>
                <w:rFonts w:eastAsia="Calibri"/>
                <w:i/>
                <w:iCs/>
                <w:sz w:val="21"/>
                <w:szCs w:val="21"/>
                <w:lang w:eastAsia="en-US"/>
              </w:rPr>
              <w:t xml:space="preserve"> Биржевых облигаций, номинированных в иностранной валюте, выплаты по таким Биржевым облигациям могут быть осуществлены, как в иностранной валюте, так и в рублях Российской Федерации.</w:t>
            </w:r>
          </w:p>
          <w:p w14:paraId="6F2A2D69"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 xml:space="preserve">В случае наличия возможности выплаты по Биржевым облигациям, номинированным в иностранной валюте, как в иностранной валюте, так и в рублях Российской Федерации, в </w:t>
            </w:r>
            <w:r w:rsidRPr="003C3BD9">
              <w:rPr>
                <w:rFonts w:eastAsia="Calibri"/>
                <w:b/>
                <w:i/>
                <w:iCs/>
                <w:sz w:val="21"/>
                <w:szCs w:val="21"/>
                <w:u w:val="single"/>
                <w:lang w:eastAsia="en-US"/>
              </w:rPr>
              <w:t>Условиях выпуска Биржевых облигаций указывается на это обстоятельство</w:t>
            </w:r>
            <w:r w:rsidRPr="00796915">
              <w:rPr>
                <w:rFonts w:eastAsia="Calibri"/>
                <w:i/>
                <w:iCs/>
                <w:sz w:val="21"/>
                <w:szCs w:val="21"/>
                <w:lang w:eastAsia="en-US"/>
              </w:rPr>
              <w:t>, а также указываются порядок и условия осуществления таких выплат.</w:t>
            </w:r>
          </w:p>
          <w:p w14:paraId="401D0BE8"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 xml:space="preserve">В данном случае владельцы Биржевых облигаций и иные лица, осуществляющие в соответствии с федеральными законами права по Биржевым облигациям, для получения выплат по Биржевым облигациям должны иметь банковский счет в рублях </w:t>
            </w:r>
            <w:r w:rsidRPr="00796915">
              <w:rPr>
                <w:bCs/>
                <w:i/>
                <w:iCs/>
                <w:sz w:val="21"/>
                <w:szCs w:val="21"/>
              </w:rPr>
              <w:t>Российской Федерации</w:t>
            </w:r>
            <w:r w:rsidRPr="00796915">
              <w:rPr>
                <w:rFonts w:eastAsia="Calibri"/>
                <w:i/>
                <w:iCs/>
                <w:sz w:val="21"/>
                <w:szCs w:val="21"/>
                <w:lang w:eastAsia="en-US"/>
              </w:rPr>
              <w:t xml:space="preserve"> и валютный банковский счет в иностранной валюте, открываемый в кредитной организации.</w:t>
            </w:r>
          </w:p>
          <w:p w14:paraId="355E9960" w14:textId="77777777" w:rsidR="00C95E81" w:rsidRPr="00796915" w:rsidRDefault="00C95E81" w:rsidP="006D1B08">
            <w:pPr>
              <w:tabs>
                <w:tab w:val="left" w:pos="567"/>
              </w:tabs>
              <w:adjustRightInd w:val="0"/>
              <w:jc w:val="both"/>
              <w:rPr>
                <w:bCs/>
                <w:i/>
                <w:iCs/>
                <w:sz w:val="21"/>
                <w:szCs w:val="21"/>
                <w:lang w:eastAsia="en-US"/>
              </w:rPr>
            </w:pPr>
            <w:r w:rsidRPr="00796915">
              <w:rPr>
                <w:b/>
                <w:bCs/>
                <w:i/>
                <w:iCs/>
                <w:sz w:val="21"/>
                <w:szCs w:val="21"/>
              </w:rPr>
              <w:t>Условиями выпуска Биржевых облигаций</w:t>
            </w:r>
            <w:r w:rsidRPr="00796915">
              <w:rPr>
                <w:bCs/>
                <w:i/>
                <w:iCs/>
                <w:sz w:val="21"/>
                <w:szCs w:val="21"/>
              </w:rPr>
              <w:t xml:space="preserve">, номинированных в </w:t>
            </w:r>
            <w:r w:rsidRPr="00796915">
              <w:rPr>
                <w:rFonts w:eastAsia="Calibri"/>
                <w:i/>
                <w:iCs/>
                <w:sz w:val="21"/>
                <w:szCs w:val="21"/>
                <w:lang w:eastAsia="en-US"/>
              </w:rPr>
              <w:t>иностранной валюте</w:t>
            </w:r>
            <w:r w:rsidRPr="00796915">
              <w:rPr>
                <w:bCs/>
                <w:i/>
                <w:iCs/>
                <w:sz w:val="21"/>
                <w:szCs w:val="21"/>
              </w:rPr>
              <w:t xml:space="preserve">, в рамках Программы облигаций, может быть предусмотрено, что выплаты по таким Биржевым облигациям осуществляются </w:t>
            </w:r>
            <w:r w:rsidRPr="00796915">
              <w:rPr>
                <w:bCs/>
                <w:i/>
                <w:iCs/>
                <w:sz w:val="21"/>
                <w:szCs w:val="21"/>
                <w:lang w:eastAsia="en-US"/>
              </w:rPr>
              <w:t>в</w:t>
            </w:r>
            <w:r w:rsidRPr="00796915">
              <w:rPr>
                <w:bCs/>
                <w:i/>
                <w:iCs/>
                <w:sz w:val="21"/>
                <w:szCs w:val="21"/>
              </w:rPr>
              <w:t xml:space="preserve"> </w:t>
            </w:r>
            <w:r w:rsidRPr="00796915">
              <w:rPr>
                <w:bCs/>
                <w:i/>
                <w:sz w:val="21"/>
                <w:szCs w:val="21"/>
              </w:rPr>
              <w:t xml:space="preserve">рублях Российской </w:t>
            </w:r>
            <w:r w:rsidRPr="00796915">
              <w:rPr>
                <w:bCs/>
                <w:i/>
                <w:iCs/>
                <w:sz w:val="21"/>
                <w:szCs w:val="21"/>
                <w:lang w:eastAsia="en-US"/>
              </w:rPr>
              <w:t>Федерации.</w:t>
            </w:r>
          </w:p>
          <w:p w14:paraId="092EC667" w14:textId="77777777" w:rsidR="00C95E81" w:rsidRPr="00796915" w:rsidRDefault="00C95E81" w:rsidP="006D1B08">
            <w:pPr>
              <w:tabs>
                <w:tab w:val="left" w:pos="567"/>
              </w:tabs>
              <w:adjustRightInd w:val="0"/>
              <w:jc w:val="both"/>
              <w:rPr>
                <w:bCs/>
                <w:i/>
                <w:iCs/>
                <w:sz w:val="21"/>
                <w:szCs w:val="21"/>
                <w:lang w:eastAsia="en-US"/>
              </w:rPr>
            </w:pPr>
            <w:r w:rsidRPr="00796915">
              <w:rPr>
                <w:bCs/>
                <w:i/>
                <w:iCs/>
                <w:sz w:val="21"/>
                <w:szCs w:val="21"/>
              </w:rPr>
              <w:t xml:space="preserve">В случае если </w:t>
            </w:r>
            <w:r w:rsidRPr="00796915">
              <w:rPr>
                <w:b/>
                <w:bCs/>
                <w:i/>
                <w:iCs/>
                <w:sz w:val="21"/>
                <w:szCs w:val="21"/>
              </w:rPr>
              <w:t>Условиями выпуска Биржевых облигаций</w:t>
            </w:r>
            <w:r w:rsidRPr="00796915">
              <w:rPr>
                <w:bCs/>
                <w:i/>
                <w:iCs/>
                <w:sz w:val="21"/>
                <w:szCs w:val="21"/>
              </w:rPr>
              <w:t xml:space="preserve">, номинированных в </w:t>
            </w:r>
            <w:r w:rsidRPr="00796915">
              <w:rPr>
                <w:rFonts w:eastAsia="Calibri"/>
                <w:i/>
                <w:iCs/>
                <w:sz w:val="21"/>
                <w:szCs w:val="21"/>
                <w:lang w:eastAsia="en-US"/>
              </w:rPr>
              <w:t>иностранной валюте</w:t>
            </w:r>
            <w:r w:rsidRPr="00796915">
              <w:rPr>
                <w:bCs/>
                <w:i/>
                <w:iCs/>
                <w:sz w:val="21"/>
                <w:szCs w:val="21"/>
              </w:rPr>
              <w:t xml:space="preserve"> предусмотрено, что выплаты по Биржевым облигациям осуществляются </w:t>
            </w:r>
            <w:r w:rsidRPr="00796915">
              <w:rPr>
                <w:bCs/>
                <w:i/>
                <w:iCs/>
                <w:sz w:val="21"/>
                <w:szCs w:val="21"/>
                <w:lang w:eastAsia="en-US"/>
              </w:rPr>
              <w:t>в</w:t>
            </w:r>
            <w:r w:rsidRPr="00796915">
              <w:rPr>
                <w:bCs/>
                <w:i/>
                <w:iCs/>
                <w:sz w:val="21"/>
                <w:szCs w:val="21"/>
              </w:rPr>
              <w:t xml:space="preserve"> </w:t>
            </w:r>
            <w:r w:rsidRPr="00796915">
              <w:rPr>
                <w:bCs/>
                <w:i/>
                <w:sz w:val="21"/>
                <w:szCs w:val="21"/>
              </w:rPr>
              <w:t xml:space="preserve">рублях Российской </w:t>
            </w:r>
            <w:r w:rsidRPr="00796915">
              <w:rPr>
                <w:bCs/>
                <w:i/>
                <w:iCs/>
                <w:sz w:val="21"/>
                <w:szCs w:val="21"/>
                <w:lang w:eastAsia="en-US"/>
              </w:rPr>
              <w:t>Федерации,</w:t>
            </w:r>
            <w:r w:rsidRPr="00796915">
              <w:rPr>
                <w:bCs/>
                <w:i/>
                <w:iCs/>
                <w:sz w:val="21"/>
                <w:szCs w:val="21"/>
              </w:rPr>
              <w:t xml:space="preserve"> то в </w:t>
            </w:r>
            <w:r w:rsidRPr="003C3BD9">
              <w:rPr>
                <w:b/>
                <w:bCs/>
                <w:i/>
                <w:iCs/>
                <w:sz w:val="21"/>
                <w:szCs w:val="21"/>
                <w:u w:val="single"/>
              </w:rPr>
              <w:t>Условиях выпуска Биржевых облигаций указывается на это обстоятельство</w:t>
            </w:r>
            <w:r w:rsidRPr="00796915">
              <w:rPr>
                <w:bCs/>
                <w:i/>
                <w:iCs/>
                <w:sz w:val="21"/>
                <w:szCs w:val="21"/>
              </w:rPr>
              <w:t>, а также указываются порядок и условия осуществления таких выплат.</w:t>
            </w:r>
          </w:p>
          <w:p w14:paraId="627E1EAE" w14:textId="77777777" w:rsidR="00C95E81" w:rsidRPr="00796915" w:rsidRDefault="00C95E81" w:rsidP="006D1B08">
            <w:pPr>
              <w:tabs>
                <w:tab w:val="left" w:pos="567"/>
              </w:tabs>
              <w:jc w:val="both"/>
              <w:rPr>
                <w:i/>
                <w:color w:val="000000"/>
                <w:sz w:val="21"/>
                <w:szCs w:val="21"/>
              </w:rPr>
            </w:pPr>
            <w:r w:rsidRPr="00796915">
              <w:rPr>
                <w:bCs/>
                <w:i/>
                <w:iCs/>
                <w:sz w:val="21"/>
                <w:szCs w:val="21"/>
              </w:rPr>
              <w:t xml:space="preserve">В данном случае </w:t>
            </w:r>
            <w:r w:rsidRPr="00796915">
              <w:rPr>
                <w:i/>
                <w:color w:val="000000"/>
                <w:sz w:val="21"/>
                <w:szCs w:val="21"/>
              </w:rPr>
              <w:t>у владельца Биржевых облигаций, либо у лица, уполномоченного владельцем Биржевых облигаций получать суммы частичного досрочного погашения</w:t>
            </w:r>
            <w:r>
              <w:rPr>
                <w:i/>
                <w:color w:val="000000"/>
                <w:sz w:val="21"/>
                <w:szCs w:val="21"/>
              </w:rPr>
              <w:t xml:space="preserve"> номинальной стоимости</w:t>
            </w:r>
            <w:r w:rsidRPr="00796915">
              <w:rPr>
                <w:i/>
                <w:color w:val="000000"/>
                <w:sz w:val="21"/>
                <w:szCs w:val="21"/>
              </w:rPr>
              <w:t xml:space="preserve"> по Биржевым облигациям, должен быть открыт банковский счет в рублях Российской Федерации в НРД.</w:t>
            </w:r>
          </w:p>
          <w:p w14:paraId="1B6BDB12" w14:textId="77777777" w:rsidR="00C95E81" w:rsidRPr="00796915"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 xml:space="preserve">Владельцы Биржевых облигаций, номинированных в рублях Российской Федерации, и иные лица, осуществляющие в соответствии с федеральными законами права по Биржевым облигациям, номинированным в рублях Российской Федерации, получают причитающиеся им денежные выплаты в счет частичного досрочного погашения </w:t>
            </w:r>
            <w:r>
              <w:rPr>
                <w:rFonts w:eastAsia="Calibri"/>
                <w:i/>
                <w:iCs/>
                <w:sz w:val="21"/>
                <w:szCs w:val="21"/>
                <w:lang w:eastAsia="en-US"/>
              </w:rPr>
              <w:t xml:space="preserve">номинальной стоимости </w:t>
            </w:r>
            <w:r w:rsidRPr="00796915">
              <w:rPr>
                <w:rFonts w:eastAsia="Calibri"/>
                <w:i/>
                <w:iCs/>
                <w:sz w:val="21"/>
                <w:szCs w:val="21"/>
                <w:lang w:eastAsia="en-US"/>
              </w:rPr>
              <w:t>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рублях Российской Федерации, открываемый в кредитной организации.</w:t>
            </w:r>
          </w:p>
          <w:p w14:paraId="13BFFD8F" w14:textId="77777777" w:rsidR="00C95E81" w:rsidRPr="00796915" w:rsidRDefault="00C95E81" w:rsidP="006D1B08">
            <w:pPr>
              <w:tabs>
                <w:tab w:val="left" w:pos="567"/>
              </w:tabs>
              <w:jc w:val="both"/>
              <w:rPr>
                <w:i/>
                <w:sz w:val="21"/>
                <w:szCs w:val="21"/>
              </w:rPr>
            </w:pPr>
            <w:r w:rsidRPr="00796915">
              <w:rPr>
                <w:i/>
                <w:sz w:val="21"/>
                <w:szCs w:val="21"/>
              </w:rPr>
              <w:t>Указанные лица самостоятельно оценивают и несут риск того, что их личный закон</w:t>
            </w:r>
            <w:r w:rsidRPr="00796915">
              <w:rPr>
                <w:bCs/>
                <w:i/>
                <w:iCs/>
                <w:sz w:val="21"/>
                <w:szCs w:val="21"/>
              </w:rPr>
              <w:t>, запрет или иное ограничение, наложенные государственными или иными уполномоченными органами, могут</w:t>
            </w:r>
            <w:r w:rsidRPr="00796915">
              <w:rPr>
                <w:i/>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476F1D62" w14:textId="77777777" w:rsidR="00C95E81" w:rsidRPr="00796915" w:rsidRDefault="00C95E81" w:rsidP="006D1B08">
            <w:pPr>
              <w:tabs>
                <w:tab w:val="left" w:pos="567"/>
              </w:tabs>
              <w:jc w:val="both"/>
              <w:rPr>
                <w:i/>
                <w:sz w:val="21"/>
                <w:szCs w:val="21"/>
              </w:rPr>
            </w:pPr>
            <w:r w:rsidRPr="00796915">
              <w:rPr>
                <w:i/>
                <w:sz w:val="21"/>
                <w:szCs w:val="21"/>
              </w:rPr>
              <w:t xml:space="preserve">Вышеуказанные лица самостоятельно оценивают и несут риск того, что их личный закон и личный закон кредитной организации, в которой такие лица открывают банковский счет в рублях Российской Федерации, или личный закон кредитной организации, по счету которой должны пройти выплаты </w:t>
            </w:r>
            <w:r w:rsidRPr="00796915">
              <w:rPr>
                <w:bCs/>
                <w:i/>
                <w:iCs/>
                <w:color w:val="000000"/>
                <w:sz w:val="21"/>
                <w:szCs w:val="21"/>
              </w:rPr>
              <w:t>сумм при частичном досрочном погашении</w:t>
            </w:r>
            <w:r>
              <w:rPr>
                <w:bCs/>
                <w:i/>
                <w:iCs/>
                <w:color w:val="000000"/>
                <w:sz w:val="21"/>
                <w:szCs w:val="21"/>
              </w:rPr>
              <w:t xml:space="preserve"> номинальной стоимости</w:t>
            </w:r>
            <w:r w:rsidRPr="00796915">
              <w:rPr>
                <w:i/>
                <w:sz w:val="21"/>
                <w:szCs w:val="21"/>
              </w:rPr>
              <w:t xml:space="preserve"> Биржевых облигаций в денежной форме и иные причитающиеся владельцам таких ценных бумаг денежные выплаты, </w:t>
            </w:r>
            <w:r w:rsidRPr="00796915">
              <w:rPr>
                <w:bCs/>
                <w:i/>
                <w:iCs/>
                <w:sz w:val="21"/>
                <w:szCs w:val="21"/>
              </w:rPr>
              <w:t>либо запрет или иное ограничение, наложенные государственными или иными уполномоченными органами, могут</w:t>
            </w:r>
            <w:r w:rsidRPr="00796915">
              <w:rPr>
                <w:i/>
                <w:sz w:val="21"/>
                <w:szCs w:val="21"/>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0CC7088E" w14:textId="77777777" w:rsidR="00C95E81" w:rsidRPr="00796915" w:rsidRDefault="00C95E81" w:rsidP="006D1B08">
            <w:pPr>
              <w:tabs>
                <w:tab w:val="left" w:pos="567"/>
              </w:tabs>
              <w:jc w:val="both"/>
              <w:rPr>
                <w:i/>
                <w:sz w:val="21"/>
                <w:szCs w:val="21"/>
              </w:rPr>
            </w:pPr>
            <w:r w:rsidRPr="00796915">
              <w:rPr>
                <w:i/>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p>
          <w:p w14:paraId="4A9FDBCB" w14:textId="77777777" w:rsidR="00C95E81" w:rsidRPr="00796915" w:rsidRDefault="00C95E81" w:rsidP="006D1B08">
            <w:pPr>
              <w:tabs>
                <w:tab w:val="left" w:pos="567"/>
              </w:tabs>
              <w:jc w:val="both"/>
              <w:rPr>
                <w:i/>
                <w:sz w:val="21"/>
                <w:szCs w:val="21"/>
              </w:rPr>
            </w:pPr>
            <w:r w:rsidRPr="00796915">
              <w:rPr>
                <w:bCs/>
                <w:i/>
                <w:iCs/>
                <w:sz w:val="21"/>
                <w:szCs w:val="21"/>
              </w:rPr>
              <w:t xml:space="preserve">Депозитарный договор между </w:t>
            </w:r>
            <w:r>
              <w:rPr>
                <w:bCs/>
                <w:i/>
                <w:iCs/>
                <w:sz w:val="21"/>
                <w:szCs w:val="21"/>
              </w:rPr>
              <w:t>д</w:t>
            </w:r>
            <w:r w:rsidRPr="00796915">
              <w:rPr>
                <w:bCs/>
                <w:i/>
                <w:iCs/>
                <w:sz w:val="21"/>
                <w:szCs w:val="21"/>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w:t>
            </w:r>
            <w:r w:rsidRPr="00796915">
              <w:rPr>
                <w:i/>
                <w:sz w:val="21"/>
                <w:szCs w:val="21"/>
              </w:rPr>
              <w:t>рублях</w:t>
            </w:r>
            <w:r w:rsidRPr="00796915">
              <w:rPr>
                <w:bCs/>
                <w:i/>
                <w:sz w:val="21"/>
                <w:szCs w:val="21"/>
              </w:rPr>
              <w:t xml:space="preserve"> Российской </w:t>
            </w:r>
            <w:r w:rsidRPr="00796915">
              <w:rPr>
                <w:bCs/>
                <w:i/>
                <w:iCs/>
                <w:sz w:val="21"/>
                <w:szCs w:val="21"/>
                <w:lang w:eastAsia="en-US"/>
              </w:rPr>
              <w:t>Федерации</w:t>
            </w:r>
            <w:r w:rsidRPr="00796915">
              <w:rPr>
                <w:bCs/>
                <w:i/>
                <w:iCs/>
                <w:sz w:val="21"/>
                <w:szCs w:val="21"/>
              </w:rPr>
              <w:t xml:space="preserve"> в той же кредитной организации, в которой открыт банковский счет в рублях Российской Федерации такому </w:t>
            </w:r>
            <w:r>
              <w:rPr>
                <w:bCs/>
                <w:i/>
                <w:iCs/>
                <w:sz w:val="21"/>
                <w:szCs w:val="21"/>
              </w:rPr>
              <w:t>д</w:t>
            </w:r>
            <w:r w:rsidRPr="00796915">
              <w:rPr>
                <w:bCs/>
                <w:i/>
                <w:iCs/>
                <w:sz w:val="21"/>
                <w:szCs w:val="21"/>
              </w:rPr>
              <w:t xml:space="preserve">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796915">
              <w:rPr>
                <w:i/>
                <w:sz w:val="21"/>
                <w:szCs w:val="21"/>
              </w:rPr>
              <w:t>рублях</w:t>
            </w:r>
            <w:r w:rsidRPr="00796915">
              <w:rPr>
                <w:bCs/>
                <w:i/>
                <w:sz w:val="21"/>
                <w:szCs w:val="21"/>
              </w:rPr>
              <w:t xml:space="preserve"> Российской </w:t>
            </w:r>
            <w:r w:rsidRPr="00796915">
              <w:rPr>
                <w:bCs/>
                <w:i/>
                <w:iCs/>
                <w:sz w:val="21"/>
                <w:szCs w:val="21"/>
                <w:lang w:eastAsia="en-US"/>
              </w:rPr>
              <w:t>Федерации</w:t>
            </w:r>
            <w:r w:rsidRPr="00796915">
              <w:rPr>
                <w:bCs/>
                <w:i/>
                <w:iCs/>
                <w:sz w:val="21"/>
                <w:szCs w:val="21"/>
              </w:rPr>
              <w:t xml:space="preserve"> могут открыть банковский счет в </w:t>
            </w:r>
            <w:r w:rsidRPr="00796915">
              <w:rPr>
                <w:i/>
                <w:sz w:val="21"/>
                <w:szCs w:val="21"/>
              </w:rPr>
              <w:t>рублях</w:t>
            </w:r>
            <w:r w:rsidRPr="00796915">
              <w:rPr>
                <w:bCs/>
                <w:i/>
                <w:sz w:val="21"/>
                <w:szCs w:val="21"/>
              </w:rPr>
              <w:t xml:space="preserve"> Российской </w:t>
            </w:r>
            <w:r w:rsidRPr="00796915">
              <w:rPr>
                <w:bCs/>
                <w:i/>
                <w:iCs/>
                <w:sz w:val="21"/>
                <w:szCs w:val="21"/>
                <w:lang w:eastAsia="en-US"/>
              </w:rPr>
              <w:t>Федерации</w:t>
            </w:r>
            <w:r w:rsidRPr="00796915">
              <w:rPr>
                <w:bCs/>
                <w:i/>
                <w:iCs/>
                <w:sz w:val="21"/>
                <w:szCs w:val="21"/>
              </w:rPr>
              <w:t xml:space="preserve"> в таком депозитарии, являющемся кредитной организацией.</w:t>
            </w:r>
          </w:p>
          <w:p w14:paraId="71BFDB07" w14:textId="77777777" w:rsidR="00C95E81" w:rsidRPr="006D3F1C" w:rsidRDefault="00C95E81" w:rsidP="006D1B08">
            <w:pPr>
              <w:tabs>
                <w:tab w:val="left" w:pos="567"/>
              </w:tabs>
              <w:jc w:val="both"/>
              <w:rPr>
                <w:rFonts w:eastAsia="Calibri"/>
                <w:i/>
                <w:iCs/>
                <w:sz w:val="21"/>
                <w:szCs w:val="21"/>
                <w:lang w:eastAsia="en-US"/>
              </w:rPr>
            </w:pPr>
            <w:r w:rsidRPr="00796915">
              <w:rPr>
                <w:rFonts w:eastAsia="Calibri"/>
                <w:i/>
                <w:iCs/>
                <w:sz w:val="21"/>
                <w:szCs w:val="21"/>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842850A" w14:textId="77777777" w:rsidR="00C95E81" w:rsidRPr="000D11E2" w:rsidRDefault="00C95E81" w:rsidP="006D1B08">
            <w:pPr>
              <w:tabs>
                <w:tab w:val="left" w:pos="567"/>
              </w:tabs>
              <w:jc w:val="both"/>
              <w:rPr>
                <w:rFonts w:eastAsia="Calibri"/>
                <w:i/>
                <w:iCs/>
                <w:sz w:val="21"/>
                <w:szCs w:val="21"/>
                <w:lang w:eastAsia="en-US"/>
              </w:rPr>
            </w:pPr>
            <w:r w:rsidRPr="007E629F">
              <w:rPr>
                <w:rFonts w:eastAsia="Calibri"/>
                <w:i/>
                <w:iCs/>
                <w:sz w:val="21"/>
                <w:szCs w:val="21"/>
                <w:lang w:eastAsia="en-US"/>
              </w:rPr>
              <w:t xml:space="preserve">Эмитент исполняет обязанность по </w:t>
            </w:r>
            <w:r>
              <w:rPr>
                <w:rFonts w:eastAsia="Calibri"/>
                <w:i/>
                <w:iCs/>
                <w:sz w:val="21"/>
                <w:szCs w:val="21"/>
                <w:lang w:eastAsia="en-US"/>
              </w:rPr>
              <w:t xml:space="preserve">частичному </w:t>
            </w:r>
            <w:r w:rsidRPr="007E629F">
              <w:rPr>
                <w:rFonts w:eastAsia="Calibri"/>
                <w:i/>
                <w:iCs/>
                <w:sz w:val="21"/>
                <w:szCs w:val="21"/>
                <w:lang w:eastAsia="en-US"/>
              </w:rPr>
              <w:t>досрочному погашению</w:t>
            </w:r>
            <w:r>
              <w:rPr>
                <w:rFonts w:eastAsia="Calibri"/>
                <w:i/>
                <w:iCs/>
                <w:sz w:val="21"/>
                <w:szCs w:val="21"/>
                <w:lang w:eastAsia="en-US"/>
              </w:rPr>
              <w:t xml:space="preserve"> </w:t>
            </w:r>
            <w:r>
              <w:rPr>
                <w:bCs/>
                <w:i/>
                <w:iCs/>
                <w:color w:val="000000"/>
                <w:sz w:val="21"/>
                <w:szCs w:val="21"/>
              </w:rPr>
              <w:t>номинальной стоимости</w:t>
            </w:r>
            <w:r w:rsidRPr="007E629F">
              <w:rPr>
                <w:rFonts w:eastAsia="Calibri"/>
                <w:i/>
                <w:iCs/>
                <w:sz w:val="21"/>
                <w:szCs w:val="21"/>
                <w:lang w:eastAsia="en-US"/>
              </w:rPr>
              <w:t xml:space="preserve"> </w:t>
            </w:r>
            <w:r w:rsidRPr="007E629F">
              <w:rPr>
                <w:rFonts w:eastAsia="Calibri"/>
                <w:bCs/>
                <w:i/>
                <w:iCs/>
                <w:sz w:val="21"/>
                <w:szCs w:val="21"/>
                <w:lang w:eastAsia="en-US"/>
              </w:rPr>
              <w:t>Биржевых облигаций</w:t>
            </w:r>
            <w:r w:rsidRPr="005F5347">
              <w:rPr>
                <w:rFonts w:eastAsia="Calibri"/>
                <w:i/>
                <w:iCs/>
                <w:sz w:val="21"/>
                <w:szCs w:val="21"/>
                <w:lang w:eastAsia="en-US"/>
              </w:rPr>
              <w:t xml:space="preserve"> путем перечисления денежных средств НРД. Указан</w:t>
            </w:r>
            <w:r w:rsidRPr="008312D2">
              <w:rPr>
                <w:rFonts w:eastAsia="Calibri"/>
                <w:i/>
                <w:iCs/>
                <w:sz w:val="21"/>
                <w:szCs w:val="21"/>
                <w:lang w:eastAsia="en-US"/>
              </w:rPr>
              <w:t>ная обязанность считается исполненной Э</w:t>
            </w:r>
            <w:r w:rsidRPr="000D11E2">
              <w:rPr>
                <w:rFonts w:eastAsia="Calibri"/>
                <w:i/>
                <w:iCs/>
                <w:sz w:val="21"/>
                <w:szCs w:val="21"/>
                <w:lang w:eastAsia="en-US"/>
              </w:rPr>
              <w:t>митентом с даты поступления денежных средств на счет НРД.</w:t>
            </w:r>
          </w:p>
          <w:p w14:paraId="5AF6C73E" w14:textId="77777777" w:rsidR="00C95E81" w:rsidRPr="00B60898" w:rsidRDefault="00C95E81" w:rsidP="006D1B08">
            <w:pPr>
              <w:tabs>
                <w:tab w:val="left" w:pos="567"/>
              </w:tabs>
              <w:jc w:val="both"/>
              <w:rPr>
                <w:rFonts w:eastAsia="Calibri"/>
                <w:i/>
                <w:iCs/>
                <w:sz w:val="21"/>
                <w:szCs w:val="21"/>
                <w:lang w:eastAsia="en-US"/>
              </w:rPr>
            </w:pPr>
            <w:r w:rsidRPr="00B60898">
              <w:rPr>
                <w:rFonts w:eastAsia="Calibri"/>
                <w:i/>
                <w:iCs/>
                <w:sz w:val="21"/>
                <w:szCs w:val="21"/>
                <w:lang w:eastAsia="en-US"/>
              </w:rPr>
              <w:t xml:space="preserve">Частичное досрочное погашение </w:t>
            </w:r>
            <w:r w:rsidRPr="00B60898">
              <w:rPr>
                <w:rFonts w:eastAsia="Calibri"/>
                <w:bCs/>
                <w:i/>
                <w:iCs/>
                <w:sz w:val="21"/>
                <w:szCs w:val="21"/>
                <w:lang w:eastAsia="en-US"/>
              </w:rPr>
              <w:t>Биржевых облигаций</w:t>
            </w:r>
            <w:r w:rsidRPr="00B60898">
              <w:rPr>
                <w:rFonts w:eastAsia="Calibri"/>
                <w:i/>
                <w:iCs/>
                <w:sz w:val="21"/>
                <w:szCs w:val="21"/>
                <w:lang w:eastAsia="en-US"/>
              </w:rPr>
              <w:t xml:space="preserve"> производится в соответствии с порядком, установленным требованиями действующего законодательства Российской Федерации.</w:t>
            </w:r>
          </w:p>
          <w:p w14:paraId="484683F8" w14:textId="77777777" w:rsidR="00C95E81" w:rsidRPr="00C274DF" w:rsidRDefault="00C95E81" w:rsidP="006D1B08">
            <w:pPr>
              <w:tabs>
                <w:tab w:val="left" w:pos="567"/>
              </w:tabs>
              <w:spacing w:before="120"/>
              <w:jc w:val="both"/>
              <w:rPr>
                <w:rFonts w:eastAsia="Calibri"/>
                <w:iCs/>
                <w:sz w:val="21"/>
                <w:szCs w:val="21"/>
                <w:lang w:eastAsia="en-US"/>
              </w:rPr>
            </w:pPr>
            <w:r w:rsidRPr="005F5347">
              <w:rPr>
                <w:rFonts w:eastAsia="Calibri"/>
                <w:iCs/>
                <w:sz w:val="21"/>
                <w:szCs w:val="21"/>
                <w:lang w:eastAsia="en-US"/>
              </w:rPr>
              <w:t xml:space="preserve">Срок (порядок определения срока), в течение которого облигации могут быть </w:t>
            </w:r>
            <w:r w:rsidRPr="001B7BBA">
              <w:rPr>
                <w:rFonts w:eastAsia="Calibri"/>
                <w:iCs/>
                <w:sz w:val="21"/>
                <w:szCs w:val="21"/>
                <w:lang w:eastAsia="en-US"/>
              </w:rPr>
              <w:t xml:space="preserve">частично </w:t>
            </w:r>
            <w:r w:rsidRPr="00C274DF">
              <w:rPr>
                <w:rFonts w:eastAsia="Calibri"/>
                <w:iCs/>
                <w:sz w:val="21"/>
                <w:szCs w:val="21"/>
                <w:lang w:eastAsia="en-US"/>
              </w:rPr>
              <w:t>досрочно погашены Эмитентом:</w:t>
            </w:r>
          </w:p>
          <w:p w14:paraId="544190E4" w14:textId="77777777" w:rsidR="00C95E81" w:rsidRPr="00C726A1" w:rsidRDefault="00C95E81" w:rsidP="006D1B08">
            <w:pPr>
              <w:tabs>
                <w:tab w:val="left" w:pos="567"/>
              </w:tabs>
              <w:jc w:val="both"/>
              <w:rPr>
                <w:rFonts w:eastAsia="Calibri"/>
                <w:i/>
                <w:iCs/>
                <w:sz w:val="21"/>
                <w:szCs w:val="21"/>
                <w:lang w:eastAsia="en-US"/>
              </w:rPr>
            </w:pPr>
            <w:r w:rsidRPr="005A22AD">
              <w:rPr>
                <w:rFonts w:eastAsia="Calibri"/>
                <w:bCs/>
                <w:i/>
                <w:iCs/>
                <w:sz w:val="21"/>
                <w:szCs w:val="21"/>
                <w:lang w:eastAsia="en-US"/>
              </w:rPr>
              <w:t>Частичное д</w:t>
            </w:r>
            <w:r w:rsidRPr="00EF10A9">
              <w:rPr>
                <w:rFonts w:eastAsia="Calibri"/>
                <w:bCs/>
                <w:i/>
                <w:iCs/>
                <w:sz w:val="21"/>
                <w:szCs w:val="21"/>
                <w:lang w:eastAsia="en-US"/>
              </w:rPr>
              <w:t xml:space="preserve">осрочное погашение </w:t>
            </w:r>
            <w:r>
              <w:rPr>
                <w:bCs/>
                <w:i/>
                <w:iCs/>
                <w:color w:val="000000"/>
                <w:sz w:val="21"/>
                <w:szCs w:val="21"/>
              </w:rPr>
              <w:t>номинальной стоимости</w:t>
            </w:r>
            <w:r w:rsidRPr="00796915">
              <w:rPr>
                <w:i/>
                <w:sz w:val="21"/>
                <w:szCs w:val="21"/>
              </w:rPr>
              <w:t xml:space="preserve"> </w:t>
            </w:r>
            <w:r w:rsidRPr="00EF10A9">
              <w:rPr>
                <w:rFonts w:eastAsia="Calibri"/>
                <w:bCs/>
                <w:i/>
                <w:iCs/>
                <w:sz w:val="21"/>
                <w:szCs w:val="21"/>
                <w:lang w:eastAsia="en-US"/>
              </w:rPr>
              <w:t xml:space="preserve">Биржевых облигаций допускается только </w:t>
            </w:r>
            <w:r w:rsidRPr="00D36E56">
              <w:rPr>
                <w:rFonts w:eastAsia="Calibri"/>
                <w:i/>
                <w:iCs/>
                <w:sz w:val="21"/>
                <w:szCs w:val="21"/>
                <w:lang w:eastAsia="en-US"/>
              </w:rPr>
              <w:t xml:space="preserve">после </w:t>
            </w:r>
            <w:r w:rsidRPr="00C726A1">
              <w:rPr>
                <w:rFonts w:eastAsia="Calibri"/>
                <w:bCs/>
                <w:i/>
                <w:iCs/>
                <w:sz w:val="21"/>
                <w:szCs w:val="21"/>
                <w:lang w:eastAsia="en-US"/>
              </w:rPr>
              <w:t>полной оплаты Биржевых облигаций</w:t>
            </w:r>
            <w:r w:rsidRPr="00C726A1">
              <w:rPr>
                <w:rFonts w:eastAsia="Calibri"/>
                <w:i/>
                <w:iCs/>
                <w:sz w:val="21"/>
                <w:szCs w:val="21"/>
                <w:lang w:eastAsia="en-US"/>
              </w:rPr>
              <w:t>.</w:t>
            </w:r>
          </w:p>
          <w:p w14:paraId="726065D3" w14:textId="77777777" w:rsidR="00C95E81" w:rsidRPr="00D9449E" w:rsidRDefault="00C95E81" w:rsidP="006D1B08">
            <w:pPr>
              <w:tabs>
                <w:tab w:val="left" w:pos="567"/>
              </w:tabs>
              <w:jc w:val="both"/>
              <w:rPr>
                <w:rFonts w:eastAsia="Calibri"/>
                <w:i/>
                <w:iCs/>
                <w:sz w:val="21"/>
                <w:szCs w:val="21"/>
                <w:lang w:eastAsia="en-US"/>
              </w:rPr>
            </w:pPr>
            <w:r w:rsidRPr="00050F81">
              <w:rPr>
                <w:rFonts w:eastAsia="Calibri"/>
                <w:i/>
                <w:iCs/>
                <w:sz w:val="21"/>
                <w:szCs w:val="21"/>
                <w:lang w:eastAsia="en-US"/>
              </w:rPr>
              <w:t xml:space="preserve">Решение о </w:t>
            </w:r>
            <w:r>
              <w:rPr>
                <w:rFonts w:eastAsia="Calibri"/>
                <w:i/>
                <w:iCs/>
                <w:sz w:val="21"/>
                <w:szCs w:val="21"/>
                <w:lang w:eastAsia="en-US"/>
              </w:rPr>
              <w:t xml:space="preserve">частичном </w:t>
            </w:r>
            <w:r w:rsidRPr="00050F81">
              <w:rPr>
                <w:rFonts w:eastAsia="Calibri"/>
                <w:i/>
                <w:iCs/>
                <w:sz w:val="21"/>
                <w:szCs w:val="21"/>
                <w:lang w:eastAsia="en-US"/>
              </w:rPr>
              <w:t>досрочном погашении</w:t>
            </w:r>
            <w:r>
              <w:rPr>
                <w:rFonts w:eastAsia="Calibri"/>
                <w:i/>
                <w:iCs/>
                <w:sz w:val="21"/>
                <w:szCs w:val="21"/>
                <w:lang w:eastAsia="en-US"/>
              </w:rPr>
              <w:t xml:space="preserve"> </w:t>
            </w:r>
            <w:r>
              <w:rPr>
                <w:bCs/>
                <w:i/>
                <w:iCs/>
                <w:color w:val="000000"/>
                <w:sz w:val="21"/>
                <w:szCs w:val="21"/>
              </w:rPr>
              <w:t>номинальной стоимости</w:t>
            </w:r>
            <w:r w:rsidRPr="00050F81">
              <w:rPr>
                <w:rFonts w:eastAsia="Calibri"/>
                <w:i/>
                <w:iCs/>
                <w:sz w:val="21"/>
                <w:szCs w:val="21"/>
                <w:lang w:eastAsia="en-US"/>
              </w:rPr>
              <w:t xml:space="preserve"> </w:t>
            </w:r>
            <w:r w:rsidRPr="00E66CB0">
              <w:rPr>
                <w:rFonts w:eastAsia="Calibri"/>
                <w:bCs/>
                <w:i/>
                <w:iCs/>
                <w:sz w:val="21"/>
                <w:szCs w:val="21"/>
                <w:lang w:eastAsia="en-US"/>
              </w:rPr>
              <w:t>Биржевых облигаций</w:t>
            </w:r>
            <w:r w:rsidRPr="00E66CB0">
              <w:rPr>
                <w:rFonts w:eastAsia="Calibri"/>
                <w:i/>
                <w:iCs/>
                <w:sz w:val="21"/>
                <w:szCs w:val="21"/>
                <w:lang w:eastAsia="en-US"/>
              </w:rPr>
              <w:t xml:space="preserve"> </w:t>
            </w:r>
            <w:r w:rsidRPr="00E66CB0">
              <w:rPr>
                <w:bCs/>
                <w:i/>
                <w:iCs/>
                <w:sz w:val="21"/>
                <w:szCs w:val="21"/>
              </w:rPr>
              <w:t xml:space="preserve">отдельного выпуска </w:t>
            </w:r>
            <w:r w:rsidRPr="008903B0">
              <w:rPr>
                <w:rFonts w:eastAsia="Calibri"/>
                <w:i/>
                <w:iCs/>
                <w:sz w:val="21"/>
                <w:szCs w:val="21"/>
                <w:lang w:eastAsia="en-US"/>
              </w:rPr>
              <w:t xml:space="preserve">по усмотрению Эмитента принимается Эмитентом и раскрывается не позднее, чем за 14 (Четырнадцать) дней до даты </w:t>
            </w:r>
            <w:r>
              <w:rPr>
                <w:rFonts w:eastAsia="Calibri"/>
                <w:i/>
                <w:iCs/>
                <w:sz w:val="21"/>
                <w:szCs w:val="21"/>
                <w:lang w:eastAsia="en-US"/>
              </w:rPr>
              <w:t xml:space="preserve">частичного </w:t>
            </w:r>
            <w:r w:rsidRPr="008903B0">
              <w:rPr>
                <w:rFonts w:eastAsia="Calibri"/>
                <w:i/>
                <w:iCs/>
                <w:sz w:val="21"/>
                <w:szCs w:val="21"/>
                <w:lang w:eastAsia="en-US"/>
              </w:rPr>
              <w:t>досрочног</w:t>
            </w:r>
            <w:r w:rsidRPr="00D9449E">
              <w:rPr>
                <w:rFonts w:eastAsia="Calibri"/>
                <w:i/>
                <w:iCs/>
                <w:sz w:val="21"/>
                <w:szCs w:val="21"/>
                <w:lang w:eastAsia="en-US"/>
              </w:rPr>
              <w:t>о погашения</w:t>
            </w:r>
            <w:r>
              <w:rPr>
                <w:bCs/>
                <w:i/>
                <w:iCs/>
                <w:color w:val="000000"/>
                <w:sz w:val="21"/>
                <w:szCs w:val="21"/>
              </w:rPr>
              <w:t xml:space="preserve"> номинальной стоимости</w:t>
            </w:r>
            <w:r w:rsidRPr="00D9449E">
              <w:rPr>
                <w:rFonts w:eastAsia="Calibri"/>
                <w:i/>
                <w:iCs/>
                <w:sz w:val="21"/>
                <w:szCs w:val="21"/>
                <w:lang w:eastAsia="en-US"/>
              </w:rPr>
              <w:t xml:space="preserve"> </w:t>
            </w:r>
            <w:r w:rsidRPr="00D9449E">
              <w:rPr>
                <w:rFonts w:eastAsia="Calibri"/>
                <w:bCs/>
                <w:i/>
                <w:iCs/>
                <w:sz w:val="21"/>
                <w:szCs w:val="21"/>
                <w:lang w:eastAsia="en-US"/>
              </w:rPr>
              <w:t>Биржевых облигаций</w:t>
            </w:r>
            <w:r w:rsidRPr="00D9449E">
              <w:rPr>
                <w:rFonts w:eastAsia="Calibri"/>
                <w:i/>
                <w:iCs/>
                <w:sz w:val="21"/>
                <w:szCs w:val="21"/>
                <w:lang w:eastAsia="en-US"/>
              </w:rPr>
              <w:t xml:space="preserve"> в порядке и сроки, указанные в п. 11 </w:t>
            </w:r>
            <w:r w:rsidRPr="00D9449E">
              <w:rPr>
                <w:i/>
                <w:iCs/>
                <w:kern w:val="20"/>
                <w:sz w:val="21"/>
                <w:szCs w:val="21"/>
                <w:lang w:eastAsia="en-GB"/>
              </w:rPr>
              <w:t>Программы облигаций</w:t>
            </w:r>
            <w:r w:rsidRPr="00D9449E">
              <w:rPr>
                <w:rFonts w:eastAsia="Calibri"/>
                <w:i/>
                <w:iCs/>
                <w:sz w:val="21"/>
                <w:szCs w:val="21"/>
                <w:lang w:eastAsia="en-US"/>
              </w:rPr>
              <w:t xml:space="preserve"> и </w:t>
            </w:r>
            <w:r w:rsidRPr="00D9449E">
              <w:rPr>
                <w:bCs/>
                <w:i/>
                <w:iCs/>
                <w:sz w:val="21"/>
                <w:szCs w:val="21"/>
              </w:rPr>
              <w:t>разделом 8.11</w:t>
            </w:r>
            <w:r w:rsidRPr="00D9449E">
              <w:rPr>
                <w:rFonts w:eastAsia="Calibri"/>
                <w:i/>
                <w:iCs/>
                <w:sz w:val="21"/>
                <w:szCs w:val="21"/>
                <w:lang w:eastAsia="en-US"/>
              </w:rPr>
              <w:t xml:space="preserve"> Проспекта ценных бумаг.</w:t>
            </w:r>
          </w:p>
          <w:p w14:paraId="772F382D" w14:textId="77777777" w:rsidR="00C95E81" w:rsidRPr="003B1795" w:rsidRDefault="00C95E81" w:rsidP="006D1B08">
            <w:pPr>
              <w:tabs>
                <w:tab w:val="left" w:pos="567"/>
              </w:tabs>
              <w:spacing w:before="120"/>
              <w:jc w:val="both"/>
              <w:rPr>
                <w:rFonts w:eastAsia="Calibri"/>
                <w:iCs/>
                <w:sz w:val="21"/>
                <w:szCs w:val="21"/>
                <w:lang w:eastAsia="en-US"/>
              </w:rPr>
            </w:pPr>
            <w:r w:rsidRPr="003B1795">
              <w:rPr>
                <w:rFonts w:eastAsia="Calibri"/>
                <w:iCs/>
                <w:sz w:val="21"/>
                <w:szCs w:val="21"/>
                <w:lang w:eastAsia="en-US"/>
              </w:rPr>
              <w:t xml:space="preserve">Датой частичного досрочного погашения </w:t>
            </w:r>
            <w:r w:rsidRPr="00B94C93">
              <w:rPr>
                <w:bCs/>
                <w:iCs/>
                <w:color w:val="000000"/>
                <w:sz w:val="21"/>
                <w:szCs w:val="21"/>
              </w:rPr>
              <w:t>номинальной стоимости</w:t>
            </w:r>
            <w:r w:rsidRPr="00796915">
              <w:rPr>
                <w:i/>
                <w:sz w:val="21"/>
                <w:szCs w:val="21"/>
              </w:rPr>
              <w:t xml:space="preserve"> </w:t>
            </w:r>
            <w:r w:rsidRPr="003B1795">
              <w:rPr>
                <w:rFonts w:eastAsia="Calibri"/>
                <w:iCs/>
                <w:sz w:val="21"/>
                <w:szCs w:val="21"/>
                <w:lang w:eastAsia="en-US"/>
              </w:rPr>
              <w:t>Биржевых облигаций по усмотрению Эмитента является:</w:t>
            </w:r>
          </w:p>
          <w:p w14:paraId="698AFF2C" w14:textId="77777777" w:rsidR="00C95E81" w:rsidRPr="0098368D" w:rsidRDefault="00C95E81" w:rsidP="006D1B08">
            <w:pPr>
              <w:tabs>
                <w:tab w:val="left" w:pos="567"/>
              </w:tabs>
              <w:jc w:val="both"/>
              <w:rPr>
                <w:rFonts w:eastAsia="Calibri"/>
                <w:i/>
                <w:iCs/>
                <w:sz w:val="21"/>
                <w:szCs w:val="21"/>
                <w:lang w:eastAsia="en-US"/>
              </w:rPr>
            </w:pPr>
            <w:r w:rsidRPr="00324570">
              <w:rPr>
                <w:rFonts w:eastAsia="Calibri"/>
                <w:i/>
                <w:iCs/>
                <w:sz w:val="21"/>
                <w:szCs w:val="21"/>
                <w:lang w:eastAsia="en-US"/>
              </w:rPr>
              <w:t>В случае принятия Эмитентом решения</w:t>
            </w:r>
            <w:r w:rsidRPr="009C5199">
              <w:rPr>
                <w:rFonts w:eastAsia="Calibri"/>
                <w:i/>
                <w:iCs/>
                <w:sz w:val="21"/>
                <w:szCs w:val="21"/>
                <w:lang w:eastAsia="en-US"/>
              </w:rPr>
              <w:t xml:space="preserve"> о частичном </w:t>
            </w:r>
            <w:r w:rsidRPr="00C674D2">
              <w:rPr>
                <w:rFonts w:eastAsia="Calibri"/>
                <w:i/>
                <w:iCs/>
                <w:sz w:val="21"/>
                <w:szCs w:val="21"/>
                <w:lang w:eastAsia="en-US"/>
              </w:rPr>
              <w:t>досрочном погашении</w:t>
            </w:r>
            <w:r>
              <w:rPr>
                <w:bCs/>
                <w:i/>
                <w:iCs/>
                <w:color w:val="000000"/>
                <w:sz w:val="21"/>
                <w:szCs w:val="21"/>
              </w:rPr>
              <w:t xml:space="preserve"> номинальной стоимости Биржевых облигаций</w:t>
            </w:r>
            <w:r w:rsidRPr="00C674D2">
              <w:rPr>
                <w:rFonts w:eastAsia="Calibri"/>
                <w:i/>
                <w:iCs/>
                <w:sz w:val="21"/>
                <w:szCs w:val="21"/>
                <w:lang w:eastAsia="en-US"/>
              </w:rPr>
              <w:t xml:space="preserve"> по усмотрению Эмитента </w:t>
            </w:r>
            <w:r>
              <w:rPr>
                <w:rFonts w:eastAsia="Calibri"/>
                <w:i/>
                <w:iCs/>
                <w:sz w:val="21"/>
                <w:szCs w:val="21"/>
                <w:lang w:eastAsia="en-US"/>
              </w:rPr>
              <w:t xml:space="preserve">номинальная стоимость </w:t>
            </w:r>
            <w:r w:rsidRPr="00C674D2">
              <w:rPr>
                <w:rFonts w:eastAsia="Calibri"/>
                <w:bCs/>
                <w:i/>
                <w:iCs/>
                <w:sz w:val="21"/>
                <w:szCs w:val="21"/>
                <w:lang w:eastAsia="en-US"/>
              </w:rPr>
              <w:t>Биржевы</w:t>
            </w:r>
            <w:r>
              <w:rPr>
                <w:rFonts w:eastAsia="Calibri"/>
                <w:bCs/>
                <w:i/>
                <w:iCs/>
                <w:sz w:val="21"/>
                <w:szCs w:val="21"/>
                <w:lang w:eastAsia="en-US"/>
              </w:rPr>
              <w:t>х</w:t>
            </w:r>
            <w:r w:rsidRPr="00C674D2">
              <w:rPr>
                <w:rFonts w:eastAsia="Calibri"/>
                <w:bCs/>
                <w:i/>
                <w:iCs/>
                <w:sz w:val="21"/>
                <w:szCs w:val="21"/>
                <w:lang w:eastAsia="en-US"/>
              </w:rPr>
              <w:t xml:space="preserve"> облигаци</w:t>
            </w:r>
            <w:r>
              <w:rPr>
                <w:rFonts w:eastAsia="Calibri"/>
                <w:bCs/>
                <w:i/>
                <w:iCs/>
                <w:sz w:val="21"/>
                <w:szCs w:val="21"/>
                <w:lang w:eastAsia="en-US"/>
              </w:rPr>
              <w:t>й</w:t>
            </w:r>
            <w:r w:rsidRPr="00C674D2">
              <w:rPr>
                <w:rFonts w:eastAsia="Calibri"/>
                <w:i/>
                <w:iCs/>
                <w:sz w:val="21"/>
                <w:szCs w:val="21"/>
                <w:lang w:eastAsia="en-US"/>
              </w:rPr>
              <w:t xml:space="preserve"> </w:t>
            </w:r>
            <w:r w:rsidRPr="00C674D2">
              <w:rPr>
                <w:bCs/>
                <w:i/>
                <w:iCs/>
                <w:sz w:val="21"/>
                <w:szCs w:val="21"/>
              </w:rPr>
              <w:t xml:space="preserve">отдельного выпуска </w:t>
            </w:r>
            <w:r w:rsidRPr="00D72936">
              <w:rPr>
                <w:rFonts w:eastAsia="Calibri"/>
                <w:i/>
                <w:iCs/>
                <w:sz w:val="21"/>
                <w:szCs w:val="21"/>
                <w:lang w:eastAsia="en-US"/>
              </w:rPr>
              <w:t>буд</w:t>
            </w:r>
            <w:r>
              <w:rPr>
                <w:rFonts w:eastAsia="Calibri"/>
                <w:i/>
                <w:iCs/>
                <w:sz w:val="21"/>
                <w:szCs w:val="21"/>
                <w:lang w:eastAsia="en-US"/>
              </w:rPr>
              <w:t>е</w:t>
            </w:r>
            <w:r w:rsidRPr="00D72936">
              <w:rPr>
                <w:rFonts w:eastAsia="Calibri"/>
                <w:i/>
                <w:iCs/>
                <w:sz w:val="21"/>
                <w:szCs w:val="21"/>
                <w:lang w:eastAsia="en-US"/>
              </w:rPr>
              <w:t xml:space="preserve">т </w:t>
            </w:r>
            <w:r w:rsidRPr="00E31DDC">
              <w:rPr>
                <w:rFonts w:eastAsia="Calibri"/>
                <w:i/>
                <w:iCs/>
                <w:sz w:val="21"/>
                <w:szCs w:val="21"/>
                <w:lang w:eastAsia="en-US"/>
              </w:rPr>
              <w:t xml:space="preserve">частично </w:t>
            </w:r>
            <w:r w:rsidRPr="0098368D">
              <w:rPr>
                <w:rFonts w:eastAsia="Calibri"/>
                <w:i/>
                <w:iCs/>
                <w:sz w:val="21"/>
                <w:szCs w:val="21"/>
                <w:lang w:eastAsia="en-US"/>
              </w:rPr>
              <w:t>досрочно погашен</w:t>
            </w:r>
            <w:r>
              <w:rPr>
                <w:rFonts w:eastAsia="Calibri"/>
                <w:i/>
                <w:iCs/>
                <w:sz w:val="21"/>
                <w:szCs w:val="21"/>
                <w:lang w:eastAsia="en-US"/>
              </w:rPr>
              <w:t>а</w:t>
            </w:r>
            <w:r w:rsidRPr="0098368D">
              <w:rPr>
                <w:rFonts w:eastAsia="Calibri"/>
                <w:i/>
                <w:iCs/>
                <w:sz w:val="21"/>
                <w:szCs w:val="21"/>
                <w:lang w:eastAsia="en-US"/>
              </w:rPr>
              <w:t xml:space="preserve"> в дату</w:t>
            </w:r>
            <w:r>
              <w:rPr>
                <w:rFonts w:eastAsia="Calibri"/>
                <w:i/>
                <w:iCs/>
                <w:sz w:val="21"/>
                <w:szCs w:val="21"/>
                <w:lang w:eastAsia="en-US"/>
              </w:rPr>
              <w:t>(ы)</w:t>
            </w:r>
            <w:r w:rsidRPr="0098368D">
              <w:rPr>
                <w:rFonts w:eastAsia="Calibri"/>
                <w:i/>
                <w:iCs/>
                <w:sz w:val="21"/>
                <w:szCs w:val="21"/>
                <w:lang w:eastAsia="en-US"/>
              </w:rPr>
              <w:t>, определенную</w:t>
            </w:r>
            <w:r>
              <w:rPr>
                <w:rFonts w:eastAsia="Calibri"/>
                <w:i/>
                <w:iCs/>
                <w:sz w:val="21"/>
                <w:szCs w:val="21"/>
                <w:lang w:eastAsia="en-US"/>
              </w:rPr>
              <w:t>(ые)</w:t>
            </w:r>
            <w:r w:rsidRPr="0098368D">
              <w:rPr>
                <w:rFonts w:eastAsia="Calibri"/>
                <w:i/>
                <w:iCs/>
                <w:sz w:val="21"/>
                <w:szCs w:val="21"/>
                <w:lang w:eastAsia="en-US"/>
              </w:rPr>
              <w:t xml:space="preserve"> решением Эмитента.</w:t>
            </w:r>
          </w:p>
          <w:p w14:paraId="146C1952" w14:textId="77777777" w:rsidR="00C95E81" w:rsidRPr="0098368D" w:rsidRDefault="00C95E81" w:rsidP="006D1B08">
            <w:pPr>
              <w:tabs>
                <w:tab w:val="left" w:pos="567"/>
              </w:tabs>
              <w:spacing w:before="120"/>
              <w:jc w:val="both"/>
              <w:rPr>
                <w:rFonts w:eastAsia="Calibri"/>
                <w:iCs/>
                <w:sz w:val="21"/>
                <w:szCs w:val="21"/>
                <w:lang w:eastAsia="en-US"/>
              </w:rPr>
            </w:pPr>
            <w:r w:rsidRPr="0098368D">
              <w:rPr>
                <w:sz w:val="21"/>
                <w:szCs w:val="21"/>
              </w:rPr>
              <w:t>Порядок раскрытия Эмитентом информации о порядке, об условиях и итогах</w:t>
            </w:r>
            <w:r>
              <w:rPr>
                <w:sz w:val="21"/>
                <w:szCs w:val="21"/>
              </w:rPr>
              <w:t xml:space="preserve"> частичного</w:t>
            </w:r>
            <w:r w:rsidRPr="0098368D">
              <w:rPr>
                <w:sz w:val="21"/>
                <w:szCs w:val="21"/>
              </w:rPr>
              <w:t xml:space="preserve"> досрочного погашения </w:t>
            </w:r>
            <w:r w:rsidRPr="00B94C93">
              <w:rPr>
                <w:bCs/>
                <w:iCs/>
                <w:color w:val="000000"/>
                <w:sz w:val="21"/>
                <w:szCs w:val="21"/>
              </w:rPr>
              <w:t>номинальной стоимости</w:t>
            </w:r>
            <w:r w:rsidRPr="00796915">
              <w:rPr>
                <w:i/>
                <w:sz w:val="21"/>
                <w:szCs w:val="21"/>
              </w:rPr>
              <w:t xml:space="preserve"> </w:t>
            </w:r>
            <w:r w:rsidRPr="0098368D">
              <w:rPr>
                <w:sz w:val="21"/>
                <w:szCs w:val="21"/>
              </w:rPr>
              <w:t xml:space="preserve">Биржевых облигаций по </w:t>
            </w:r>
            <w:r w:rsidRPr="0098368D">
              <w:rPr>
                <w:rFonts w:eastAsia="Calibri"/>
                <w:iCs/>
                <w:sz w:val="21"/>
                <w:szCs w:val="21"/>
                <w:lang w:eastAsia="en-US"/>
              </w:rPr>
              <w:t>усмотрению Эмитента</w:t>
            </w:r>
            <w:r w:rsidRPr="0098368D">
              <w:rPr>
                <w:sz w:val="21"/>
                <w:szCs w:val="21"/>
              </w:rPr>
              <w:t>, в том числе о количестве досрочно погашенных Биржевых облигаций</w:t>
            </w:r>
            <w:r w:rsidRPr="0098368D">
              <w:rPr>
                <w:rFonts w:eastAsia="Calibri"/>
                <w:iCs/>
                <w:sz w:val="21"/>
                <w:szCs w:val="21"/>
                <w:lang w:eastAsia="en-US"/>
              </w:rPr>
              <w:t>:</w:t>
            </w:r>
          </w:p>
          <w:p w14:paraId="12142C91" w14:textId="77777777" w:rsidR="00C95E81" w:rsidRPr="00C274DF" w:rsidRDefault="00C95E81" w:rsidP="006D1B08">
            <w:pPr>
              <w:jc w:val="both"/>
              <w:rPr>
                <w:rFonts w:eastAsia="Calibri"/>
                <w:i/>
                <w:iCs/>
                <w:sz w:val="21"/>
                <w:szCs w:val="21"/>
                <w:lang w:eastAsia="en-US"/>
              </w:rPr>
            </w:pPr>
            <w:r w:rsidRPr="0098368D">
              <w:rPr>
                <w:rFonts w:eastAsia="Calibri"/>
                <w:i/>
                <w:iCs/>
                <w:sz w:val="21"/>
                <w:szCs w:val="21"/>
                <w:lang w:eastAsia="en-US"/>
              </w:rPr>
              <w:t xml:space="preserve">1) </w:t>
            </w:r>
            <w:r w:rsidRPr="007E629F">
              <w:rPr>
                <w:rFonts w:eastAsia="Calibri"/>
                <w:i/>
                <w:iCs/>
                <w:sz w:val="21"/>
                <w:szCs w:val="21"/>
                <w:lang w:eastAsia="en-US"/>
              </w:rPr>
              <w:t xml:space="preserve">Сообщение о </w:t>
            </w:r>
            <w:r w:rsidRPr="007E629F">
              <w:rPr>
                <w:bCs/>
                <w:i/>
                <w:iCs/>
                <w:sz w:val="21"/>
                <w:szCs w:val="21"/>
              </w:rPr>
              <w:t>принятии Эмитентом решения о частичном</w:t>
            </w:r>
            <w:r w:rsidRPr="005F5347">
              <w:rPr>
                <w:bCs/>
                <w:i/>
                <w:iCs/>
                <w:sz w:val="21"/>
                <w:szCs w:val="21"/>
              </w:rPr>
              <w:t xml:space="preserve"> досрочном погашении </w:t>
            </w:r>
            <w:r>
              <w:rPr>
                <w:bCs/>
                <w:i/>
                <w:iCs/>
                <w:sz w:val="21"/>
                <w:szCs w:val="21"/>
              </w:rPr>
              <w:t xml:space="preserve">номинальной стоимости </w:t>
            </w:r>
            <w:r w:rsidRPr="005F5347">
              <w:rPr>
                <w:bCs/>
                <w:i/>
                <w:iCs/>
                <w:sz w:val="21"/>
                <w:szCs w:val="21"/>
              </w:rPr>
              <w:t>Биржевых облигаций отдельного выпуска</w:t>
            </w:r>
            <w:r w:rsidRPr="0098368D">
              <w:rPr>
                <w:rFonts w:eastAsia="Calibri"/>
                <w:i/>
                <w:iCs/>
                <w:sz w:val="21"/>
                <w:szCs w:val="21"/>
                <w:lang w:eastAsia="en-US"/>
              </w:rPr>
              <w:t xml:space="preserve"> в дат</w:t>
            </w:r>
            <w:r>
              <w:rPr>
                <w:rFonts w:eastAsia="Calibri"/>
                <w:i/>
                <w:iCs/>
                <w:sz w:val="21"/>
                <w:szCs w:val="21"/>
                <w:lang w:eastAsia="en-US"/>
              </w:rPr>
              <w:t>у(ы)</w:t>
            </w:r>
            <w:r w:rsidRPr="0098368D">
              <w:rPr>
                <w:rFonts w:eastAsia="Calibri"/>
                <w:i/>
                <w:iCs/>
                <w:sz w:val="21"/>
                <w:szCs w:val="21"/>
                <w:lang w:eastAsia="en-US"/>
              </w:rPr>
              <w:t>, определенн</w:t>
            </w:r>
            <w:r>
              <w:rPr>
                <w:rFonts w:eastAsia="Calibri"/>
                <w:i/>
                <w:iCs/>
                <w:sz w:val="21"/>
                <w:szCs w:val="21"/>
                <w:lang w:eastAsia="en-US"/>
              </w:rPr>
              <w:t>ую(ые)</w:t>
            </w:r>
            <w:r w:rsidRPr="0098368D">
              <w:rPr>
                <w:rFonts w:eastAsia="Calibri"/>
                <w:i/>
                <w:iCs/>
                <w:sz w:val="21"/>
                <w:szCs w:val="21"/>
                <w:lang w:eastAsia="en-US"/>
              </w:rPr>
              <w:t xml:space="preserve"> решением Эмитента</w:t>
            </w:r>
            <w:r w:rsidRPr="001B7BBA">
              <w:rPr>
                <w:bCs/>
                <w:i/>
                <w:iCs/>
                <w:sz w:val="21"/>
                <w:szCs w:val="21"/>
              </w:rPr>
              <w:t xml:space="preserve"> публикуется в форме сообщения о существенном факте</w:t>
            </w:r>
            <w:r>
              <w:rPr>
                <w:bCs/>
                <w:i/>
                <w:iCs/>
                <w:sz w:val="21"/>
                <w:szCs w:val="21"/>
              </w:rPr>
              <w:t xml:space="preserve"> </w:t>
            </w:r>
            <w:r w:rsidRPr="00E66CB0">
              <w:rPr>
                <w:i/>
                <w:color w:val="000000"/>
                <w:sz w:val="21"/>
                <w:szCs w:val="21"/>
              </w:rPr>
              <w:t xml:space="preserve">не позднее, чем за 14 (Четырнадцать) дней до даты </w:t>
            </w:r>
            <w:r>
              <w:rPr>
                <w:i/>
                <w:color w:val="000000"/>
                <w:sz w:val="21"/>
                <w:szCs w:val="21"/>
              </w:rPr>
              <w:t xml:space="preserve">частичного </w:t>
            </w:r>
            <w:r w:rsidRPr="00E66CB0">
              <w:rPr>
                <w:i/>
                <w:color w:val="000000"/>
                <w:sz w:val="21"/>
                <w:szCs w:val="21"/>
              </w:rPr>
              <w:t xml:space="preserve">досрочного погашения </w:t>
            </w:r>
            <w:r>
              <w:rPr>
                <w:bCs/>
                <w:i/>
                <w:iCs/>
                <w:sz w:val="21"/>
                <w:szCs w:val="21"/>
              </w:rPr>
              <w:t xml:space="preserve">номинальной стоимости </w:t>
            </w:r>
            <w:r w:rsidRPr="00E66CB0">
              <w:rPr>
                <w:i/>
                <w:color w:val="000000"/>
                <w:sz w:val="21"/>
                <w:szCs w:val="21"/>
              </w:rPr>
              <w:t>Бир</w:t>
            </w:r>
            <w:r w:rsidRPr="008903B0">
              <w:rPr>
                <w:i/>
                <w:color w:val="000000"/>
                <w:sz w:val="21"/>
                <w:szCs w:val="21"/>
              </w:rPr>
              <w:t>жевых облигаций</w:t>
            </w:r>
            <w:r>
              <w:rPr>
                <w:i/>
                <w:color w:val="000000"/>
                <w:sz w:val="21"/>
                <w:szCs w:val="21"/>
              </w:rPr>
              <w:t>, в</w:t>
            </w:r>
            <w:r>
              <w:rPr>
                <w:bCs/>
                <w:i/>
                <w:iCs/>
                <w:sz w:val="21"/>
                <w:szCs w:val="21"/>
              </w:rPr>
              <w:t xml:space="preserve"> следующие сроки </w:t>
            </w:r>
            <w:r w:rsidRPr="00C726A1">
              <w:rPr>
                <w:i/>
                <w:color w:val="000000"/>
                <w:sz w:val="21"/>
                <w:szCs w:val="21"/>
              </w:rPr>
              <w:t xml:space="preserve">с даты принятия </w:t>
            </w:r>
            <w:r w:rsidRPr="00AB5F0C">
              <w:rPr>
                <w:i/>
                <w:color w:val="000000"/>
                <w:sz w:val="21"/>
                <w:szCs w:val="21"/>
              </w:rPr>
              <w:t xml:space="preserve">Эмитентом </w:t>
            </w:r>
            <w:r w:rsidRPr="00C726A1">
              <w:rPr>
                <w:i/>
                <w:color w:val="000000"/>
                <w:sz w:val="21"/>
                <w:szCs w:val="21"/>
              </w:rPr>
              <w:t xml:space="preserve">решения о частичном </w:t>
            </w:r>
            <w:r w:rsidRPr="00C726A1">
              <w:rPr>
                <w:bCs/>
                <w:i/>
                <w:iCs/>
                <w:color w:val="000000"/>
                <w:sz w:val="21"/>
                <w:szCs w:val="21"/>
              </w:rPr>
              <w:t xml:space="preserve">досрочном погашении </w:t>
            </w:r>
            <w:r>
              <w:rPr>
                <w:bCs/>
                <w:i/>
                <w:iCs/>
                <w:sz w:val="21"/>
                <w:szCs w:val="21"/>
              </w:rPr>
              <w:t xml:space="preserve">номинальной стоимости </w:t>
            </w:r>
            <w:r w:rsidRPr="00C726A1">
              <w:rPr>
                <w:bCs/>
                <w:i/>
                <w:iCs/>
                <w:color w:val="000000"/>
                <w:sz w:val="21"/>
                <w:szCs w:val="21"/>
              </w:rPr>
              <w:t xml:space="preserve">Биржевых облигаций </w:t>
            </w:r>
            <w:r w:rsidRPr="00050F81">
              <w:rPr>
                <w:bCs/>
                <w:i/>
                <w:iCs/>
                <w:sz w:val="21"/>
                <w:szCs w:val="21"/>
              </w:rPr>
              <w:t>отдельного выпуска</w:t>
            </w:r>
            <w:r w:rsidRPr="00C274DF">
              <w:rPr>
                <w:rFonts w:eastAsia="Calibri"/>
                <w:i/>
                <w:iCs/>
                <w:sz w:val="21"/>
                <w:szCs w:val="21"/>
                <w:lang w:eastAsia="en-US"/>
              </w:rPr>
              <w:t>:</w:t>
            </w:r>
          </w:p>
          <w:p w14:paraId="2AFE7EFC" w14:textId="77777777" w:rsidR="00C95E81" w:rsidRPr="00D9449E" w:rsidRDefault="00C95E81" w:rsidP="00C95E81">
            <w:pPr>
              <w:numPr>
                <w:ilvl w:val="0"/>
                <w:numId w:val="3"/>
              </w:numPr>
              <w:tabs>
                <w:tab w:val="left" w:pos="851"/>
              </w:tabs>
              <w:autoSpaceDE/>
              <w:autoSpaceDN/>
              <w:ind w:left="0" w:firstLine="567"/>
              <w:jc w:val="both"/>
              <w:rPr>
                <w:rFonts w:eastAsia="Calibri"/>
                <w:i/>
                <w:iCs/>
                <w:sz w:val="21"/>
                <w:szCs w:val="21"/>
                <w:lang w:eastAsia="en-US"/>
              </w:rPr>
            </w:pPr>
            <w:r w:rsidRPr="005A22AD">
              <w:rPr>
                <w:rFonts w:eastAsia="Calibri"/>
                <w:i/>
                <w:iCs/>
                <w:sz w:val="21"/>
                <w:szCs w:val="21"/>
                <w:lang w:eastAsia="en-US"/>
              </w:rPr>
              <w:t xml:space="preserve">в ленте новостей - </w:t>
            </w:r>
            <w:r w:rsidRPr="00EF10A9">
              <w:rPr>
                <w:bCs/>
                <w:i/>
                <w:iCs/>
                <w:color w:val="000000"/>
                <w:sz w:val="21"/>
                <w:szCs w:val="21"/>
              </w:rPr>
              <w:t>не позднее 1 (Одного) дня</w:t>
            </w:r>
            <w:r w:rsidRPr="00D9449E">
              <w:rPr>
                <w:rFonts w:eastAsia="Calibri"/>
                <w:i/>
                <w:iCs/>
                <w:sz w:val="21"/>
                <w:szCs w:val="21"/>
                <w:lang w:eastAsia="en-US"/>
              </w:rPr>
              <w:t>;</w:t>
            </w:r>
          </w:p>
          <w:p w14:paraId="005A47E4" w14:textId="77777777" w:rsidR="00C95E81" w:rsidRPr="009C5199" w:rsidRDefault="00C95E81" w:rsidP="00C95E81">
            <w:pPr>
              <w:numPr>
                <w:ilvl w:val="0"/>
                <w:numId w:val="3"/>
              </w:numPr>
              <w:tabs>
                <w:tab w:val="left" w:pos="851"/>
              </w:tabs>
              <w:autoSpaceDE/>
              <w:autoSpaceDN/>
              <w:ind w:left="0" w:firstLine="567"/>
              <w:jc w:val="both"/>
              <w:rPr>
                <w:rFonts w:eastAsia="Calibri"/>
                <w:i/>
                <w:iCs/>
                <w:sz w:val="21"/>
                <w:szCs w:val="21"/>
                <w:lang w:eastAsia="en-US"/>
              </w:rPr>
            </w:pPr>
            <w:r>
              <w:rPr>
                <w:rFonts w:eastAsia="Calibri"/>
                <w:i/>
                <w:iCs/>
                <w:sz w:val="21"/>
                <w:szCs w:val="21"/>
                <w:lang w:eastAsia="en-US"/>
              </w:rPr>
              <w:t>на странице в сети И</w:t>
            </w:r>
            <w:r w:rsidRPr="00D9449E">
              <w:rPr>
                <w:rFonts w:eastAsia="Calibri"/>
                <w:i/>
                <w:iCs/>
                <w:sz w:val="21"/>
                <w:szCs w:val="21"/>
                <w:lang w:eastAsia="en-US"/>
              </w:rPr>
              <w:t xml:space="preserve">нтернет по адресу: http://www.e-disclosure.ru/portal/company.aspx?id=15609 - </w:t>
            </w:r>
            <w:r w:rsidRPr="00D9449E">
              <w:rPr>
                <w:bCs/>
                <w:i/>
                <w:iCs/>
                <w:color w:val="000000"/>
                <w:sz w:val="21"/>
                <w:szCs w:val="21"/>
              </w:rPr>
              <w:t>не позднее 2 (Двух) дней</w:t>
            </w:r>
            <w:r>
              <w:rPr>
                <w:rFonts w:eastAsia="Calibri"/>
                <w:i/>
                <w:iCs/>
                <w:sz w:val="21"/>
                <w:szCs w:val="21"/>
                <w:lang w:eastAsia="en-US"/>
              </w:rPr>
              <w:t>.</w:t>
            </w:r>
          </w:p>
          <w:p w14:paraId="2284AE1A"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При этом публикация </w:t>
            </w:r>
            <w:r>
              <w:rPr>
                <w:rFonts w:eastAsia="Calibri"/>
                <w:i/>
                <w:iCs/>
                <w:sz w:val="21"/>
                <w:szCs w:val="21"/>
                <w:lang w:eastAsia="en-US"/>
              </w:rPr>
              <w:t xml:space="preserve">на странице </w:t>
            </w:r>
            <w:r w:rsidRPr="0098368D">
              <w:rPr>
                <w:rFonts w:eastAsia="Calibri"/>
                <w:i/>
                <w:iCs/>
                <w:sz w:val="21"/>
                <w:szCs w:val="21"/>
                <w:lang w:eastAsia="en-US"/>
              </w:rPr>
              <w:t>в сети Интернет осуществляется после публикации в ленте новостей.</w:t>
            </w:r>
          </w:p>
          <w:p w14:paraId="5717DEBB"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Указанное сообщение должно содержать, в том числе, следующую информацию:</w:t>
            </w:r>
          </w:p>
          <w:p w14:paraId="49C89881"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идентификационный номер выпуска Биржевых облигаций, в отношении которого принято решение о частичном досрочном погашении</w:t>
            </w:r>
            <w:r>
              <w:rPr>
                <w:bCs/>
                <w:i/>
                <w:iCs/>
                <w:color w:val="000000"/>
                <w:sz w:val="21"/>
                <w:szCs w:val="21"/>
              </w:rPr>
              <w:t xml:space="preserve"> номинальной стоимости</w:t>
            </w:r>
            <w:r w:rsidRPr="0098368D">
              <w:rPr>
                <w:rFonts w:eastAsia="Calibri"/>
                <w:i/>
                <w:iCs/>
                <w:sz w:val="21"/>
                <w:szCs w:val="21"/>
                <w:lang w:eastAsia="en-US"/>
              </w:rPr>
              <w:t>;</w:t>
            </w:r>
          </w:p>
          <w:p w14:paraId="2F8F6E45"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наименование Эмитента;</w:t>
            </w:r>
          </w:p>
          <w:p w14:paraId="2C862C01" w14:textId="77777777" w:rsidR="00C95E81"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стоимость частичного досрочного погашения;</w:t>
            </w:r>
          </w:p>
          <w:p w14:paraId="3252DB29" w14:textId="77777777" w:rsidR="00C95E81" w:rsidRPr="00A3362E" w:rsidRDefault="00C95E81" w:rsidP="006D1B08">
            <w:pPr>
              <w:tabs>
                <w:tab w:val="left" w:pos="567"/>
              </w:tabs>
              <w:jc w:val="both"/>
              <w:rPr>
                <w:rFonts w:eastAsia="Calibri"/>
                <w:i/>
                <w:iCs/>
                <w:sz w:val="21"/>
                <w:szCs w:val="21"/>
                <w:lang w:eastAsia="en-US"/>
              </w:rPr>
            </w:pPr>
            <w:r>
              <w:rPr>
                <w:rFonts w:eastAsia="Calibri"/>
                <w:i/>
                <w:iCs/>
                <w:sz w:val="21"/>
                <w:szCs w:val="21"/>
                <w:lang w:eastAsia="en-US"/>
              </w:rPr>
              <w:t xml:space="preserve">- </w:t>
            </w:r>
            <w:r w:rsidRPr="00A3362E">
              <w:rPr>
                <w:rFonts w:eastAsia="Calibri"/>
                <w:i/>
                <w:iCs/>
                <w:sz w:val="21"/>
                <w:szCs w:val="21"/>
                <w:lang w:eastAsia="en-US"/>
              </w:rPr>
              <w:t>процент от номинальной стоимости</w:t>
            </w:r>
            <w:r w:rsidRPr="00BC6F32">
              <w:rPr>
                <w:rFonts w:eastAsia="Calibri"/>
                <w:i/>
                <w:iCs/>
                <w:sz w:val="21"/>
                <w:szCs w:val="21"/>
                <w:lang w:eastAsia="en-US"/>
              </w:rPr>
              <w:t xml:space="preserve"> Биржевых облигаций</w:t>
            </w:r>
            <w:r w:rsidRPr="00A3362E">
              <w:rPr>
                <w:rFonts w:eastAsia="Calibri"/>
                <w:i/>
                <w:iCs/>
                <w:sz w:val="21"/>
                <w:szCs w:val="21"/>
                <w:lang w:eastAsia="en-US"/>
              </w:rPr>
              <w:t xml:space="preserve">, подлежащий погашению в </w:t>
            </w:r>
            <w:r>
              <w:rPr>
                <w:rFonts w:eastAsia="Calibri"/>
                <w:i/>
                <w:iCs/>
                <w:sz w:val="21"/>
                <w:szCs w:val="21"/>
                <w:lang w:eastAsia="en-US"/>
              </w:rPr>
              <w:t>дату(ы) частичного досрочного погашения</w:t>
            </w:r>
            <w:r>
              <w:rPr>
                <w:bCs/>
                <w:i/>
                <w:iCs/>
                <w:color w:val="000000"/>
                <w:sz w:val="21"/>
                <w:szCs w:val="21"/>
              </w:rPr>
              <w:t xml:space="preserve"> номинальной стоимости</w:t>
            </w:r>
            <w:r>
              <w:rPr>
                <w:rFonts w:eastAsia="Calibri"/>
                <w:i/>
                <w:iCs/>
                <w:sz w:val="21"/>
                <w:szCs w:val="21"/>
                <w:lang w:eastAsia="en-US"/>
              </w:rPr>
              <w:t>;</w:t>
            </w:r>
          </w:p>
          <w:p w14:paraId="2FAE8199" w14:textId="77777777" w:rsidR="00C95E81" w:rsidRPr="0098368D" w:rsidRDefault="00C95E81" w:rsidP="006D1B08">
            <w:pPr>
              <w:tabs>
                <w:tab w:val="left" w:pos="567"/>
              </w:tabs>
              <w:jc w:val="both"/>
              <w:rPr>
                <w:rFonts w:eastAsia="Calibri"/>
                <w:i/>
                <w:iCs/>
                <w:sz w:val="21"/>
                <w:szCs w:val="21"/>
                <w:lang w:eastAsia="en-US"/>
              </w:rPr>
            </w:pPr>
            <w:r w:rsidRPr="00D72936">
              <w:rPr>
                <w:rFonts w:eastAsia="Calibri"/>
                <w:i/>
                <w:iCs/>
                <w:sz w:val="21"/>
                <w:szCs w:val="21"/>
                <w:lang w:eastAsia="en-US"/>
              </w:rPr>
              <w:t xml:space="preserve">- </w:t>
            </w:r>
            <w:r w:rsidRPr="00346B5F">
              <w:rPr>
                <w:rStyle w:val="SUBST"/>
                <w:b w:val="0"/>
                <w:bCs/>
                <w:iCs/>
                <w:sz w:val="21"/>
                <w:szCs w:val="21"/>
              </w:rPr>
              <w:t>дат</w:t>
            </w:r>
            <w:r>
              <w:rPr>
                <w:rStyle w:val="SUBST"/>
                <w:b w:val="0"/>
                <w:bCs/>
                <w:iCs/>
                <w:sz w:val="21"/>
                <w:szCs w:val="21"/>
              </w:rPr>
              <w:t>а(ы)</w:t>
            </w:r>
            <w:r w:rsidRPr="00346B5F">
              <w:rPr>
                <w:rStyle w:val="SUBST"/>
                <w:b w:val="0"/>
                <w:bCs/>
                <w:iCs/>
                <w:sz w:val="21"/>
                <w:szCs w:val="21"/>
              </w:rPr>
              <w:t>, в которую</w:t>
            </w:r>
            <w:r>
              <w:rPr>
                <w:rStyle w:val="SUBST"/>
                <w:b w:val="0"/>
                <w:bCs/>
                <w:iCs/>
                <w:sz w:val="21"/>
                <w:szCs w:val="21"/>
              </w:rPr>
              <w:t>(ые)</w:t>
            </w:r>
            <w:r w:rsidRPr="00346B5F">
              <w:rPr>
                <w:rStyle w:val="SUBST"/>
                <w:b w:val="0"/>
                <w:bCs/>
                <w:iCs/>
                <w:sz w:val="21"/>
                <w:szCs w:val="21"/>
              </w:rPr>
              <w:t xml:space="preserve"> Эмитент осуществляет частичное досрочное погашение</w:t>
            </w:r>
            <w:r>
              <w:rPr>
                <w:bCs/>
                <w:i/>
                <w:iCs/>
                <w:color w:val="000000"/>
                <w:sz w:val="21"/>
                <w:szCs w:val="21"/>
              </w:rPr>
              <w:t xml:space="preserve"> номинальной стоимости</w:t>
            </w:r>
            <w:r w:rsidRPr="00346B5F">
              <w:rPr>
                <w:rStyle w:val="SUBST"/>
                <w:b w:val="0"/>
                <w:bCs/>
                <w:iCs/>
                <w:sz w:val="21"/>
                <w:szCs w:val="21"/>
              </w:rPr>
              <w:t xml:space="preserve"> Биржевых облигаций</w:t>
            </w:r>
            <w:r w:rsidRPr="0098368D">
              <w:rPr>
                <w:rFonts w:eastAsia="Calibri"/>
                <w:i/>
                <w:iCs/>
                <w:sz w:val="21"/>
                <w:szCs w:val="21"/>
                <w:lang w:eastAsia="en-US"/>
              </w:rPr>
              <w:t>;</w:t>
            </w:r>
          </w:p>
          <w:p w14:paraId="54AE8BEB" w14:textId="77777777" w:rsidR="00C95E81" w:rsidRPr="0098368D"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 порядок осуществления Эмитентом частичного досрочного погашения </w:t>
            </w:r>
            <w:r>
              <w:rPr>
                <w:bCs/>
                <w:i/>
                <w:iCs/>
                <w:color w:val="000000"/>
                <w:sz w:val="21"/>
                <w:szCs w:val="21"/>
              </w:rPr>
              <w:t>номинальной стоимости</w:t>
            </w:r>
            <w:r w:rsidRPr="00796915">
              <w:rPr>
                <w:i/>
                <w:sz w:val="21"/>
                <w:szCs w:val="21"/>
              </w:rPr>
              <w:t xml:space="preserve"> </w:t>
            </w:r>
            <w:r w:rsidRPr="0098368D">
              <w:rPr>
                <w:rFonts w:eastAsia="Calibri"/>
                <w:bCs/>
                <w:i/>
                <w:iCs/>
                <w:sz w:val="21"/>
                <w:szCs w:val="21"/>
                <w:lang w:eastAsia="en-US"/>
              </w:rPr>
              <w:t>Биржевых облигаций</w:t>
            </w:r>
            <w:r w:rsidRPr="0098368D">
              <w:rPr>
                <w:rFonts w:eastAsia="Calibri"/>
                <w:i/>
                <w:iCs/>
                <w:sz w:val="21"/>
                <w:szCs w:val="21"/>
                <w:lang w:eastAsia="en-US"/>
              </w:rPr>
              <w:t xml:space="preserve"> по усмотрению Эмитента.</w:t>
            </w:r>
          </w:p>
          <w:p w14:paraId="473A9F32" w14:textId="77777777" w:rsidR="00C95E81" w:rsidRPr="0098368D" w:rsidRDefault="00C95E81" w:rsidP="006D1B08">
            <w:pPr>
              <w:tabs>
                <w:tab w:val="left" w:pos="567"/>
              </w:tabs>
              <w:jc w:val="both"/>
              <w:rPr>
                <w:i/>
                <w:color w:val="000000"/>
                <w:sz w:val="21"/>
                <w:szCs w:val="21"/>
              </w:rPr>
            </w:pPr>
            <w:r w:rsidRPr="0098368D">
              <w:rPr>
                <w:rStyle w:val="SUBST"/>
                <w:b w:val="0"/>
                <w:bCs/>
                <w:iCs/>
                <w:sz w:val="21"/>
                <w:szCs w:val="21"/>
              </w:rPr>
              <w:t>Эмитент информирует Биржу и НРД о принятом решении о частичном досрочном погашении</w:t>
            </w:r>
            <w:r>
              <w:rPr>
                <w:bCs/>
                <w:i/>
                <w:iCs/>
                <w:color w:val="000000"/>
                <w:sz w:val="21"/>
                <w:szCs w:val="21"/>
              </w:rPr>
              <w:t xml:space="preserve"> номинальной стоимости</w:t>
            </w:r>
            <w:r w:rsidRPr="0098368D">
              <w:rPr>
                <w:rStyle w:val="SUBST"/>
                <w:b w:val="0"/>
                <w:bCs/>
                <w:iCs/>
                <w:sz w:val="21"/>
                <w:szCs w:val="21"/>
              </w:rPr>
              <w:t>, не позднее 1 (Одного) дня с даты принятия решения о частичном досрочном погашении</w:t>
            </w:r>
            <w:r>
              <w:rPr>
                <w:bCs/>
                <w:i/>
                <w:iCs/>
                <w:color w:val="000000"/>
                <w:sz w:val="21"/>
                <w:szCs w:val="21"/>
              </w:rPr>
              <w:t xml:space="preserve"> номинальной стоимости</w:t>
            </w:r>
            <w:r w:rsidRPr="0098368D">
              <w:rPr>
                <w:rStyle w:val="SUBST"/>
                <w:b w:val="0"/>
                <w:bCs/>
                <w:iCs/>
                <w:sz w:val="21"/>
                <w:szCs w:val="21"/>
              </w:rPr>
              <w:t xml:space="preserve"> Биржевых облигаций</w:t>
            </w:r>
            <w:r w:rsidRPr="0098368D">
              <w:rPr>
                <w:rStyle w:val="SUBST"/>
                <w:bCs/>
                <w:i w:val="0"/>
                <w:iCs/>
                <w:sz w:val="21"/>
                <w:szCs w:val="21"/>
              </w:rPr>
              <w:t>.</w:t>
            </w:r>
          </w:p>
          <w:p w14:paraId="2EFA1F6D" w14:textId="77777777" w:rsidR="00C95E81" w:rsidRPr="00A3362E" w:rsidRDefault="00C95E81"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2) Информация об исполнении обязательств Эмитента по частичному досрочному погашению </w:t>
            </w:r>
            <w:r>
              <w:rPr>
                <w:bCs/>
                <w:i/>
                <w:iCs/>
                <w:color w:val="000000"/>
                <w:sz w:val="21"/>
                <w:szCs w:val="21"/>
              </w:rPr>
              <w:t>номинальной стоимости</w:t>
            </w:r>
            <w:r w:rsidRPr="00796915">
              <w:rPr>
                <w:i/>
                <w:sz w:val="21"/>
                <w:szCs w:val="21"/>
              </w:rPr>
              <w:t xml:space="preserve"> </w:t>
            </w:r>
            <w:r w:rsidRPr="0098368D">
              <w:rPr>
                <w:rFonts w:eastAsia="Calibri"/>
                <w:bCs/>
                <w:i/>
                <w:iCs/>
                <w:sz w:val="21"/>
                <w:szCs w:val="21"/>
                <w:lang w:eastAsia="en-US"/>
              </w:rPr>
              <w:t>Биржевых облигаций</w:t>
            </w:r>
            <w:r w:rsidRPr="0098368D">
              <w:rPr>
                <w:bCs/>
                <w:i/>
                <w:iCs/>
                <w:sz w:val="21"/>
                <w:szCs w:val="21"/>
              </w:rPr>
              <w:t xml:space="preserve"> отдельного выпуска</w:t>
            </w:r>
            <w:r w:rsidRPr="0098368D">
              <w:rPr>
                <w:rFonts w:eastAsia="Calibri"/>
                <w:bCs/>
                <w:i/>
                <w:iCs/>
                <w:sz w:val="21"/>
                <w:szCs w:val="21"/>
                <w:lang w:eastAsia="en-US"/>
              </w:rPr>
              <w:t xml:space="preserve"> </w:t>
            </w:r>
            <w:r w:rsidRPr="0098368D">
              <w:rPr>
                <w:rFonts w:eastAsia="Calibri"/>
                <w:i/>
                <w:iCs/>
                <w:sz w:val="21"/>
                <w:szCs w:val="21"/>
                <w:lang w:eastAsia="en-US"/>
              </w:rPr>
              <w:t>раскрывается Эмитентом в форме сообщения о существенном факте в следующие сроки с даты</w:t>
            </w:r>
            <w:r w:rsidRPr="00A3362E">
              <w:rPr>
                <w:rFonts w:eastAsia="Calibri"/>
                <w:i/>
                <w:iCs/>
                <w:sz w:val="21"/>
                <w:szCs w:val="21"/>
                <w:lang w:eastAsia="en-US"/>
              </w:rPr>
              <w:t xml:space="preserve">, в которую обязательство по выплате </w:t>
            </w:r>
            <w:r>
              <w:rPr>
                <w:rFonts w:eastAsia="Calibri"/>
                <w:i/>
                <w:iCs/>
                <w:sz w:val="21"/>
                <w:szCs w:val="21"/>
                <w:lang w:eastAsia="en-US"/>
              </w:rPr>
              <w:t>части номинальной стоимости по Биржевым облигациям</w:t>
            </w:r>
            <w:r w:rsidRPr="00A3362E">
              <w:rPr>
                <w:rFonts w:eastAsia="Calibri"/>
                <w:i/>
                <w:iCs/>
                <w:sz w:val="21"/>
                <w:szCs w:val="21"/>
                <w:lang w:eastAsia="en-US"/>
              </w:rPr>
              <w:t xml:space="preserve"> должно быть исполнено:</w:t>
            </w:r>
          </w:p>
          <w:p w14:paraId="4C945F68" w14:textId="77777777" w:rsidR="00C95E81" w:rsidRPr="00E31DDC" w:rsidRDefault="00C95E81" w:rsidP="00C95E81">
            <w:pPr>
              <w:numPr>
                <w:ilvl w:val="0"/>
                <w:numId w:val="4"/>
              </w:numPr>
              <w:tabs>
                <w:tab w:val="left" w:pos="851"/>
              </w:tabs>
              <w:autoSpaceDE/>
              <w:autoSpaceDN/>
              <w:ind w:left="0" w:firstLine="567"/>
              <w:jc w:val="both"/>
              <w:rPr>
                <w:rFonts w:eastAsia="Calibri"/>
                <w:i/>
                <w:iCs/>
                <w:sz w:val="21"/>
                <w:szCs w:val="21"/>
                <w:lang w:eastAsia="en-US"/>
              </w:rPr>
            </w:pPr>
            <w:r w:rsidRPr="00D72936">
              <w:rPr>
                <w:rFonts w:eastAsia="Calibri"/>
                <w:i/>
                <w:iCs/>
                <w:sz w:val="21"/>
                <w:szCs w:val="21"/>
                <w:lang w:eastAsia="en-US"/>
              </w:rPr>
              <w:t>в ленте новостей - не позднее 1 (Од</w:t>
            </w:r>
            <w:r w:rsidRPr="00E31DDC">
              <w:rPr>
                <w:rFonts w:eastAsia="Calibri"/>
                <w:i/>
                <w:iCs/>
                <w:sz w:val="21"/>
                <w:szCs w:val="21"/>
                <w:lang w:eastAsia="en-US"/>
              </w:rPr>
              <w:t>ного) дня;</w:t>
            </w:r>
          </w:p>
          <w:p w14:paraId="731CE535" w14:textId="77777777" w:rsidR="00C95E81" w:rsidRPr="0098368D" w:rsidRDefault="00C95E81" w:rsidP="00C95E81">
            <w:pPr>
              <w:numPr>
                <w:ilvl w:val="0"/>
                <w:numId w:val="4"/>
              </w:numPr>
              <w:tabs>
                <w:tab w:val="left" w:pos="851"/>
              </w:tabs>
              <w:autoSpaceDE/>
              <w:autoSpaceDN/>
              <w:ind w:left="0" w:firstLine="567"/>
              <w:jc w:val="both"/>
              <w:rPr>
                <w:rFonts w:eastAsia="Calibri"/>
                <w:i/>
                <w:iCs/>
                <w:sz w:val="21"/>
                <w:szCs w:val="21"/>
                <w:lang w:eastAsia="en-US"/>
              </w:rPr>
            </w:pPr>
            <w:r>
              <w:rPr>
                <w:rFonts w:eastAsia="Calibri"/>
                <w:i/>
                <w:iCs/>
                <w:sz w:val="21"/>
                <w:szCs w:val="21"/>
                <w:lang w:eastAsia="en-US"/>
              </w:rPr>
              <w:t>на странице в сети И</w:t>
            </w:r>
            <w:r w:rsidRPr="0098368D">
              <w:rPr>
                <w:rFonts w:eastAsia="Calibri"/>
                <w:i/>
                <w:iCs/>
                <w:sz w:val="21"/>
                <w:szCs w:val="21"/>
                <w:lang w:eastAsia="en-US"/>
              </w:rPr>
              <w:t>нтернет по адресу: http://www.e-disclosure.ru/portal/company.aspx?id=15609 -</w:t>
            </w:r>
            <w:r>
              <w:rPr>
                <w:rFonts w:eastAsia="Calibri"/>
                <w:i/>
                <w:iCs/>
                <w:sz w:val="21"/>
                <w:szCs w:val="21"/>
                <w:lang w:eastAsia="en-US"/>
              </w:rPr>
              <w:t xml:space="preserve"> не позднее 2-х (Двух) дней.</w:t>
            </w:r>
          </w:p>
          <w:p w14:paraId="36920695" w14:textId="77777777" w:rsidR="00C95E81" w:rsidRPr="00054CF4" w:rsidRDefault="00C95E81" w:rsidP="006D1B08">
            <w:pPr>
              <w:tabs>
                <w:tab w:val="left" w:pos="567"/>
              </w:tabs>
              <w:jc w:val="both"/>
              <w:rPr>
                <w:rFonts w:eastAsia="Calibri"/>
                <w:b/>
                <w:i/>
                <w:iCs/>
                <w:sz w:val="21"/>
                <w:szCs w:val="21"/>
                <w:lang w:eastAsia="en-US"/>
              </w:rPr>
            </w:pPr>
            <w:r w:rsidRPr="00A3362E">
              <w:rPr>
                <w:rFonts w:eastAsia="Calibri"/>
                <w:i/>
                <w:iCs/>
                <w:sz w:val="21"/>
                <w:szCs w:val="21"/>
                <w:lang w:eastAsia="en-US"/>
              </w:rPr>
              <w:t xml:space="preserve">При этом публикация </w:t>
            </w:r>
            <w:r>
              <w:rPr>
                <w:rFonts w:eastAsia="Calibri"/>
                <w:i/>
                <w:iCs/>
                <w:sz w:val="21"/>
                <w:szCs w:val="21"/>
                <w:lang w:eastAsia="en-US"/>
              </w:rPr>
              <w:t xml:space="preserve">на странице </w:t>
            </w:r>
            <w:r w:rsidRPr="00A3362E">
              <w:rPr>
                <w:rFonts w:eastAsia="Calibri"/>
                <w:i/>
                <w:iCs/>
                <w:sz w:val="21"/>
                <w:szCs w:val="21"/>
                <w:lang w:eastAsia="en-US"/>
              </w:rPr>
              <w:t>в сети Интернет осуществляется после публикации в ленте новостей.</w:t>
            </w:r>
            <w:r w:rsidRPr="00A3362E">
              <w:rPr>
                <w:rStyle w:val="Head4"/>
                <w:bCs w:val="0"/>
                <w:i/>
                <w:sz w:val="21"/>
                <w:szCs w:val="21"/>
              </w:rPr>
              <w:t>»</w:t>
            </w:r>
          </w:p>
        </w:tc>
      </w:tr>
    </w:tbl>
    <w:p w14:paraId="51FDFC48" w14:textId="77777777" w:rsidR="00C95E81" w:rsidRDefault="00C95E81">
      <w:pPr>
        <w:rPr>
          <w:sz w:val="21"/>
          <w:szCs w:val="21"/>
        </w:rPr>
      </w:pPr>
    </w:p>
    <w:p w14:paraId="17C42E5A" w14:textId="77777777" w:rsidR="00C95E81" w:rsidRDefault="00C95E81">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7527D3" w:rsidRPr="0098368D" w14:paraId="4D1F7F1F" w14:textId="77777777" w:rsidTr="00277677">
        <w:tc>
          <w:tcPr>
            <w:tcW w:w="10201" w:type="dxa"/>
            <w:shd w:val="clear" w:color="auto" w:fill="auto"/>
          </w:tcPr>
          <w:p w14:paraId="5C32DE27" w14:textId="77777777" w:rsidR="007527D3" w:rsidRPr="00326360" w:rsidRDefault="007527D3" w:rsidP="007527D3">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2681657F" w14:textId="77777777" w:rsidR="007527D3" w:rsidRPr="00B60898" w:rsidRDefault="007527D3" w:rsidP="007527D3">
            <w:pPr>
              <w:pStyle w:val="Head3"/>
              <w:spacing w:before="0"/>
              <w:rPr>
                <w:b w:val="0"/>
                <w:sz w:val="21"/>
                <w:szCs w:val="21"/>
              </w:rPr>
            </w:pPr>
            <w:r>
              <w:rPr>
                <w:b w:val="0"/>
                <w:sz w:val="21"/>
                <w:szCs w:val="21"/>
              </w:rPr>
              <w:t>р</w:t>
            </w:r>
            <w:r w:rsidRPr="00B60898">
              <w:rPr>
                <w:b w:val="0"/>
                <w:sz w:val="21"/>
                <w:szCs w:val="21"/>
              </w:rPr>
              <w:t xml:space="preserve">аздел </w:t>
            </w:r>
            <w:r>
              <w:rPr>
                <w:b w:val="0"/>
                <w:sz w:val="21"/>
                <w:szCs w:val="21"/>
              </w:rPr>
              <w:t>8.</w:t>
            </w:r>
            <w:r w:rsidRPr="00B60898">
              <w:rPr>
                <w:b w:val="0"/>
                <w:sz w:val="21"/>
                <w:szCs w:val="21"/>
              </w:rPr>
              <w:t>10. «Сведения о приобретении облигаций</w:t>
            </w:r>
            <w:r>
              <w:rPr>
                <w:b w:val="0"/>
                <w:sz w:val="21"/>
                <w:szCs w:val="21"/>
              </w:rPr>
              <w:t>.</w:t>
            </w:r>
            <w:r w:rsidRPr="00B60898">
              <w:rPr>
                <w:b w:val="0"/>
                <w:sz w:val="21"/>
                <w:szCs w:val="21"/>
              </w:rPr>
              <w:t>»:</w:t>
            </w:r>
          </w:p>
        </w:tc>
      </w:tr>
      <w:tr w:rsidR="007527D3" w:rsidRPr="00054CF4" w14:paraId="3FB2E3BA" w14:textId="77777777" w:rsidTr="00277677">
        <w:tc>
          <w:tcPr>
            <w:tcW w:w="10201" w:type="dxa"/>
            <w:shd w:val="clear" w:color="auto" w:fill="auto"/>
          </w:tcPr>
          <w:p w14:paraId="4C5C94C3" w14:textId="77777777" w:rsidR="007527D3" w:rsidRPr="0098368D" w:rsidRDefault="007527D3" w:rsidP="006D1B08">
            <w:pPr>
              <w:pStyle w:val="Head3"/>
              <w:rPr>
                <w:rStyle w:val="Head4"/>
                <w:bCs/>
                <w:sz w:val="21"/>
                <w:szCs w:val="21"/>
              </w:rPr>
            </w:pPr>
            <w:r w:rsidRPr="0098368D">
              <w:rPr>
                <w:rStyle w:val="Head4"/>
                <w:bCs/>
                <w:sz w:val="21"/>
                <w:szCs w:val="21"/>
              </w:rPr>
              <w:t>Дополнить после</w:t>
            </w:r>
            <w:r w:rsidRPr="0098368D">
              <w:rPr>
                <w:rStyle w:val="Head4"/>
                <w:bCs/>
                <w:i/>
                <w:sz w:val="21"/>
                <w:szCs w:val="21"/>
              </w:rPr>
              <w:t xml:space="preserve"> </w:t>
            </w:r>
            <w:r w:rsidRPr="0098368D">
              <w:rPr>
                <w:rStyle w:val="Head4"/>
                <w:bCs/>
                <w:sz w:val="21"/>
                <w:szCs w:val="21"/>
              </w:rPr>
              <w:t>29 абзаца абзацами следующего содержания:</w:t>
            </w:r>
          </w:p>
          <w:p w14:paraId="16C3E824" w14:textId="77777777" w:rsidR="007527D3" w:rsidRPr="006F71E7" w:rsidRDefault="007527D3" w:rsidP="006D1B08">
            <w:pPr>
              <w:tabs>
                <w:tab w:val="left" w:pos="567"/>
              </w:tabs>
              <w:adjustRightInd w:val="0"/>
              <w:jc w:val="both"/>
              <w:rPr>
                <w:bCs/>
                <w:i/>
                <w:iCs/>
                <w:sz w:val="21"/>
                <w:szCs w:val="21"/>
              </w:rPr>
            </w:pPr>
            <w:r w:rsidRPr="0098368D">
              <w:rPr>
                <w:bCs/>
                <w:i/>
                <w:iCs/>
                <w:sz w:val="21"/>
                <w:szCs w:val="21"/>
              </w:rPr>
              <w:t>«</w:t>
            </w:r>
            <w:r w:rsidRPr="006F71E7">
              <w:rPr>
                <w:bCs/>
                <w:i/>
                <w:iCs/>
                <w:sz w:val="21"/>
                <w:szCs w:val="21"/>
              </w:rPr>
              <w:t xml:space="preserve">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w:t>
            </w:r>
            <w:r w:rsidRPr="006F71E7">
              <w:rPr>
                <w:i/>
                <w:color w:val="000000"/>
                <w:sz w:val="21"/>
                <w:szCs w:val="21"/>
              </w:rPr>
              <w:t xml:space="preserve">при приобретении Эмитентом </w:t>
            </w:r>
            <w:r w:rsidRPr="006F71E7">
              <w:rPr>
                <w:bCs/>
                <w:i/>
                <w:iCs/>
                <w:sz w:val="21"/>
                <w:szCs w:val="21"/>
              </w:rPr>
              <w:t xml:space="preserve">Биржевых облигаций, номинированных в иной иностранной валюте, в иной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6F71E7">
              <w:rPr>
                <w:b/>
                <w:bCs/>
                <w:i/>
                <w:iCs/>
                <w:sz w:val="21"/>
                <w:szCs w:val="21"/>
              </w:rPr>
              <w:t>в рублях Российской Федерации</w:t>
            </w:r>
            <w:r w:rsidRPr="006F71E7">
              <w:rPr>
                <w:bCs/>
                <w:i/>
                <w:iCs/>
                <w:sz w:val="21"/>
                <w:szCs w:val="21"/>
              </w:rPr>
              <w:t xml:space="preserve"> по курсу (порядку определения курса) иной иностранной валюты, установленному </w:t>
            </w:r>
            <w:r w:rsidRPr="00394E1B">
              <w:rPr>
                <w:b/>
                <w:bCs/>
                <w:i/>
                <w:iCs/>
                <w:sz w:val="21"/>
                <w:szCs w:val="21"/>
                <w:u w:val="single"/>
              </w:rPr>
              <w:t>Условиями выпуска Биржевых облигаций</w:t>
            </w:r>
            <w:r w:rsidRPr="006F71E7">
              <w:rPr>
                <w:bCs/>
                <w:i/>
                <w:iCs/>
                <w:sz w:val="21"/>
                <w:szCs w:val="21"/>
              </w:rPr>
              <w:t>.</w:t>
            </w:r>
          </w:p>
          <w:p w14:paraId="74AD64BF" w14:textId="77777777" w:rsidR="007527D3" w:rsidRPr="006F71E7" w:rsidRDefault="007527D3" w:rsidP="006D1B08">
            <w:pPr>
              <w:tabs>
                <w:tab w:val="left" w:pos="567"/>
              </w:tabs>
              <w:adjustRightInd w:val="0"/>
              <w:jc w:val="both"/>
              <w:rPr>
                <w:bCs/>
                <w:i/>
                <w:iCs/>
                <w:sz w:val="21"/>
                <w:szCs w:val="21"/>
              </w:rPr>
            </w:pPr>
            <w:r w:rsidRPr="006F71E7">
              <w:rPr>
                <w:bCs/>
                <w:i/>
                <w:iCs/>
                <w:sz w:val="21"/>
                <w:szCs w:val="21"/>
              </w:rPr>
              <w:t>Информация о том, что выплата будет осуществлена Эмитентом в рублях Российской Федерации, раскрывается Эмитентом в порядке, установленном в п. 11 Программы облигаций</w:t>
            </w:r>
            <w:r>
              <w:rPr>
                <w:bCs/>
                <w:i/>
                <w:iCs/>
                <w:sz w:val="21"/>
                <w:szCs w:val="21"/>
              </w:rPr>
              <w:t xml:space="preserve"> и разделе 8.11. Проспекта ценных бумаг</w:t>
            </w:r>
            <w:r w:rsidRPr="006F71E7">
              <w:rPr>
                <w:bCs/>
                <w:i/>
                <w:iCs/>
                <w:sz w:val="21"/>
                <w:szCs w:val="21"/>
              </w:rPr>
              <w:t>.</w:t>
            </w:r>
          </w:p>
          <w:p w14:paraId="3AFEF204" w14:textId="77777777" w:rsidR="007527D3" w:rsidRPr="006F71E7" w:rsidRDefault="007527D3" w:rsidP="006D1B08">
            <w:pPr>
              <w:widowControl w:val="0"/>
              <w:tabs>
                <w:tab w:val="left" w:pos="567"/>
              </w:tabs>
              <w:adjustRightInd w:val="0"/>
              <w:jc w:val="both"/>
              <w:rPr>
                <w:bCs/>
                <w:i/>
                <w:iCs/>
                <w:sz w:val="21"/>
                <w:szCs w:val="21"/>
              </w:rPr>
            </w:pPr>
            <w:r w:rsidRPr="006F71E7">
              <w:rPr>
                <w:bCs/>
                <w:i/>
                <w:iCs/>
                <w:sz w:val="21"/>
                <w:szCs w:val="2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1975C64" w14:textId="77777777" w:rsidR="007527D3" w:rsidRPr="006F71E7" w:rsidRDefault="007527D3" w:rsidP="006D1B08">
            <w:pPr>
              <w:tabs>
                <w:tab w:val="left" w:pos="567"/>
              </w:tabs>
              <w:jc w:val="both"/>
              <w:rPr>
                <w:rFonts w:eastAsia="Calibri"/>
                <w:i/>
                <w:iCs/>
                <w:sz w:val="21"/>
                <w:szCs w:val="21"/>
                <w:lang w:eastAsia="en-US"/>
              </w:rPr>
            </w:pPr>
            <w:r w:rsidRPr="006F71E7">
              <w:rPr>
                <w:rFonts w:eastAsia="Calibri"/>
                <w:b/>
                <w:i/>
                <w:iCs/>
                <w:sz w:val="21"/>
                <w:szCs w:val="21"/>
                <w:u w:val="single"/>
                <w:lang w:eastAsia="en-US"/>
              </w:rPr>
              <w:t>В случае если это предусмотрено Условиями выпуска</w:t>
            </w:r>
            <w:r w:rsidRPr="006F71E7">
              <w:rPr>
                <w:rFonts w:eastAsia="Calibri"/>
                <w:i/>
                <w:iCs/>
                <w:sz w:val="21"/>
                <w:szCs w:val="21"/>
                <w:lang w:eastAsia="en-US"/>
              </w:rPr>
              <w:t xml:space="preserve"> Биржевых облигаций, номинированных в </w:t>
            </w:r>
            <w:r w:rsidRPr="006F71E7">
              <w:rPr>
                <w:bCs/>
                <w:i/>
                <w:iCs/>
                <w:sz w:val="21"/>
                <w:szCs w:val="21"/>
              </w:rPr>
              <w:t>иной иностранной валюте</w:t>
            </w:r>
            <w:r w:rsidRPr="006F71E7">
              <w:rPr>
                <w:rFonts w:eastAsia="Calibri"/>
                <w:i/>
                <w:iCs/>
                <w:sz w:val="21"/>
                <w:szCs w:val="21"/>
                <w:lang w:eastAsia="en-US"/>
              </w:rPr>
              <w:t xml:space="preserve">, исполнение Эмитентом обязательств по приобретению таких Биржевых облигаций (осуществление расчетов) может быть осуществлено, как в </w:t>
            </w:r>
            <w:r w:rsidRPr="006F71E7">
              <w:rPr>
                <w:bCs/>
                <w:i/>
                <w:iCs/>
                <w:sz w:val="21"/>
                <w:szCs w:val="21"/>
              </w:rPr>
              <w:t>иной иностранной валюте</w:t>
            </w:r>
            <w:r w:rsidRPr="006F71E7">
              <w:rPr>
                <w:rFonts w:eastAsia="Calibri"/>
                <w:i/>
                <w:iCs/>
                <w:sz w:val="21"/>
                <w:szCs w:val="21"/>
                <w:lang w:eastAsia="en-US"/>
              </w:rPr>
              <w:t>, так и в рублях Российской Федерации.</w:t>
            </w:r>
          </w:p>
          <w:p w14:paraId="06C05979" w14:textId="77777777" w:rsidR="007527D3" w:rsidRPr="006F71E7" w:rsidRDefault="007527D3" w:rsidP="006D1B08">
            <w:pPr>
              <w:widowControl w:val="0"/>
              <w:tabs>
                <w:tab w:val="left" w:pos="567"/>
              </w:tabs>
              <w:adjustRightInd w:val="0"/>
              <w:jc w:val="both"/>
              <w:rPr>
                <w:rFonts w:eastAsia="Calibri"/>
                <w:i/>
                <w:iCs/>
                <w:sz w:val="21"/>
                <w:szCs w:val="21"/>
                <w:lang w:eastAsia="en-US"/>
              </w:rPr>
            </w:pPr>
            <w:r w:rsidRPr="006F71E7">
              <w:rPr>
                <w:rFonts w:eastAsia="Calibri"/>
                <w:i/>
                <w:iCs/>
                <w:sz w:val="21"/>
                <w:szCs w:val="21"/>
                <w:lang w:eastAsia="en-US"/>
              </w:rPr>
              <w:t xml:space="preserve">В случае наличия возможности осуществления расчетов при приобретении Эмитентом Биржевых облигаций, номинированных в </w:t>
            </w:r>
            <w:r w:rsidRPr="006F71E7">
              <w:rPr>
                <w:bCs/>
                <w:i/>
                <w:iCs/>
                <w:sz w:val="21"/>
                <w:szCs w:val="21"/>
              </w:rPr>
              <w:t>иной иностранной валюте</w:t>
            </w:r>
            <w:r w:rsidRPr="006F71E7">
              <w:rPr>
                <w:rFonts w:eastAsia="Calibri"/>
                <w:i/>
                <w:iCs/>
                <w:sz w:val="21"/>
                <w:szCs w:val="21"/>
                <w:lang w:eastAsia="en-US"/>
              </w:rPr>
              <w:t xml:space="preserve">, как в </w:t>
            </w:r>
            <w:r w:rsidRPr="006F71E7">
              <w:rPr>
                <w:bCs/>
                <w:i/>
                <w:iCs/>
                <w:sz w:val="21"/>
                <w:szCs w:val="21"/>
              </w:rPr>
              <w:t>иной иностранной валюте</w:t>
            </w:r>
            <w:r w:rsidRPr="006F71E7">
              <w:rPr>
                <w:rFonts w:eastAsia="Calibri"/>
                <w:i/>
                <w:iCs/>
                <w:sz w:val="21"/>
                <w:szCs w:val="21"/>
                <w:lang w:eastAsia="en-US"/>
              </w:rPr>
              <w:t>, так и в рублях Российской Федерации, в Условиях выпуска Биржевых облигаций указывается на это обстоятельство, а также указываются порядок и условия осуществления таких расчетов.</w:t>
            </w:r>
          </w:p>
          <w:p w14:paraId="1C353513" w14:textId="77777777" w:rsidR="007527D3" w:rsidRPr="006F71E7" w:rsidRDefault="007527D3" w:rsidP="006D1B08">
            <w:pPr>
              <w:tabs>
                <w:tab w:val="left" w:pos="567"/>
              </w:tabs>
              <w:adjustRightInd w:val="0"/>
              <w:jc w:val="both"/>
              <w:rPr>
                <w:bCs/>
                <w:i/>
                <w:iCs/>
                <w:sz w:val="21"/>
                <w:szCs w:val="21"/>
                <w:lang w:eastAsia="en-US"/>
              </w:rPr>
            </w:pPr>
            <w:r w:rsidRPr="006F71E7">
              <w:rPr>
                <w:b/>
                <w:bCs/>
                <w:i/>
                <w:iCs/>
                <w:sz w:val="21"/>
                <w:szCs w:val="21"/>
              </w:rPr>
              <w:t>Условиями выпуска Биржевых облигаций</w:t>
            </w:r>
            <w:r w:rsidRPr="006F71E7">
              <w:rPr>
                <w:bCs/>
                <w:i/>
                <w:iCs/>
                <w:sz w:val="21"/>
                <w:szCs w:val="21"/>
              </w:rPr>
              <w:t xml:space="preserve">, номинированных в иной иностранной валюте, в рамках Программы облигаций, может быть предусмотрено, что </w:t>
            </w:r>
            <w:r w:rsidRPr="006F71E7">
              <w:rPr>
                <w:rFonts w:eastAsia="Calibri"/>
                <w:i/>
                <w:iCs/>
                <w:sz w:val="21"/>
                <w:szCs w:val="21"/>
                <w:lang w:eastAsia="en-US"/>
              </w:rPr>
              <w:t>исполнение Эмитентом обязательств по приобретению таких Биржевых облигаций (осуществление расчетов)</w:t>
            </w:r>
            <w:r w:rsidRPr="006F71E7">
              <w:rPr>
                <w:bCs/>
                <w:i/>
                <w:iCs/>
                <w:sz w:val="21"/>
                <w:szCs w:val="21"/>
              </w:rPr>
              <w:t xml:space="preserve"> осуществляется </w:t>
            </w:r>
            <w:r w:rsidRPr="006F71E7">
              <w:rPr>
                <w:bCs/>
                <w:i/>
                <w:iCs/>
                <w:sz w:val="21"/>
                <w:szCs w:val="21"/>
                <w:lang w:eastAsia="en-US"/>
              </w:rPr>
              <w:t>в</w:t>
            </w:r>
            <w:r w:rsidRPr="006F71E7">
              <w:rPr>
                <w:bCs/>
                <w:i/>
                <w:iCs/>
                <w:sz w:val="21"/>
                <w:szCs w:val="21"/>
              </w:rPr>
              <w:t xml:space="preserve"> </w:t>
            </w:r>
            <w:r w:rsidRPr="006F71E7">
              <w:rPr>
                <w:bCs/>
                <w:i/>
                <w:sz w:val="21"/>
                <w:szCs w:val="21"/>
              </w:rPr>
              <w:t xml:space="preserve">рублях Российской </w:t>
            </w:r>
            <w:r w:rsidRPr="006F71E7">
              <w:rPr>
                <w:bCs/>
                <w:i/>
                <w:iCs/>
                <w:sz w:val="21"/>
                <w:szCs w:val="21"/>
                <w:lang w:eastAsia="en-US"/>
              </w:rPr>
              <w:t>Федерации.</w:t>
            </w:r>
          </w:p>
          <w:p w14:paraId="4041E3A2" w14:textId="77777777" w:rsidR="007527D3" w:rsidRPr="006F71E7" w:rsidRDefault="007527D3" w:rsidP="006D1B08">
            <w:pPr>
              <w:tabs>
                <w:tab w:val="left" w:pos="567"/>
              </w:tabs>
              <w:adjustRightInd w:val="0"/>
              <w:jc w:val="both"/>
              <w:rPr>
                <w:bCs/>
                <w:i/>
                <w:iCs/>
                <w:sz w:val="21"/>
                <w:szCs w:val="21"/>
                <w:lang w:eastAsia="en-US"/>
              </w:rPr>
            </w:pPr>
            <w:r w:rsidRPr="006F71E7">
              <w:rPr>
                <w:bCs/>
                <w:i/>
                <w:iCs/>
                <w:sz w:val="21"/>
                <w:szCs w:val="21"/>
              </w:rPr>
              <w:t xml:space="preserve">В случае если </w:t>
            </w:r>
            <w:r w:rsidRPr="006F71E7">
              <w:rPr>
                <w:b/>
                <w:bCs/>
                <w:i/>
                <w:iCs/>
                <w:sz w:val="21"/>
                <w:szCs w:val="21"/>
              </w:rPr>
              <w:t>Условиями выпуска Биржевых облигаций</w:t>
            </w:r>
            <w:r w:rsidRPr="006F71E7">
              <w:rPr>
                <w:bCs/>
                <w:i/>
                <w:iCs/>
                <w:sz w:val="21"/>
                <w:szCs w:val="21"/>
              </w:rPr>
              <w:t xml:space="preserve">, номинированных в иной иностранной валюте, предусмотрено, что </w:t>
            </w:r>
            <w:r w:rsidRPr="006F71E7">
              <w:rPr>
                <w:rFonts w:eastAsia="Calibri"/>
                <w:i/>
                <w:iCs/>
                <w:sz w:val="21"/>
                <w:szCs w:val="21"/>
                <w:lang w:eastAsia="en-US"/>
              </w:rPr>
              <w:t>расчеты при приобретении Эмитентом Биржевых облигаций</w:t>
            </w:r>
            <w:r w:rsidRPr="006F71E7">
              <w:rPr>
                <w:bCs/>
                <w:i/>
                <w:iCs/>
                <w:sz w:val="21"/>
                <w:szCs w:val="21"/>
              </w:rPr>
              <w:t xml:space="preserve"> осуществляются </w:t>
            </w:r>
            <w:r w:rsidRPr="006F71E7">
              <w:rPr>
                <w:bCs/>
                <w:i/>
                <w:iCs/>
                <w:sz w:val="21"/>
                <w:szCs w:val="21"/>
                <w:lang w:eastAsia="en-US"/>
              </w:rPr>
              <w:t>в</w:t>
            </w:r>
            <w:r w:rsidRPr="006F71E7">
              <w:rPr>
                <w:bCs/>
                <w:i/>
                <w:iCs/>
                <w:sz w:val="21"/>
                <w:szCs w:val="21"/>
              </w:rPr>
              <w:t xml:space="preserve"> </w:t>
            </w:r>
            <w:r w:rsidRPr="006F71E7">
              <w:rPr>
                <w:bCs/>
                <w:i/>
                <w:sz w:val="21"/>
                <w:szCs w:val="21"/>
              </w:rPr>
              <w:t xml:space="preserve">рублях Российской </w:t>
            </w:r>
            <w:r w:rsidRPr="006F71E7">
              <w:rPr>
                <w:bCs/>
                <w:i/>
                <w:iCs/>
                <w:sz w:val="21"/>
                <w:szCs w:val="21"/>
                <w:lang w:eastAsia="en-US"/>
              </w:rPr>
              <w:t>Федерации,</w:t>
            </w:r>
            <w:r w:rsidRPr="006F71E7">
              <w:rPr>
                <w:bCs/>
                <w:i/>
                <w:iCs/>
                <w:sz w:val="21"/>
                <w:szCs w:val="21"/>
              </w:rPr>
              <w:t xml:space="preserve"> то в </w:t>
            </w:r>
            <w:r w:rsidRPr="00394E1B">
              <w:rPr>
                <w:b/>
                <w:bCs/>
                <w:i/>
                <w:iCs/>
                <w:sz w:val="21"/>
                <w:szCs w:val="21"/>
                <w:u w:val="single"/>
              </w:rPr>
              <w:t>Условиях выпуска Биржевых облигаций указывается на это обстоятельство</w:t>
            </w:r>
            <w:r w:rsidRPr="006F71E7">
              <w:rPr>
                <w:bCs/>
                <w:i/>
                <w:iCs/>
                <w:sz w:val="21"/>
                <w:szCs w:val="21"/>
              </w:rPr>
              <w:t>, а также указываются порядок и условия осуществления таких выплат.</w:t>
            </w:r>
          </w:p>
          <w:p w14:paraId="3AC68D80" w14:textId="77777777" w:rsidR="007527D3" w:rsidRPr="006F71E7" w:rsidRDefault="007527D3" w:rsidP="006D1B08">
            <w:pPr>
              <w:widowControl w:val="0"/>
              <w:tabs>
                <w:tab w:val="left" w:pos="567"/>
              </w:tabs>
              <w:adjustRightInd w:val="0"/>
              <w:jc w:val="both"/>
              <w:rPr>
                <w:bCs/>
                <w:i/>
                <w:iCs/>
                <w:sz w:val="21"/>
                <w:szCs w:val="21"/>
              </w:rPr>
            </w:pPr>
            <w:r w:rsidRPr="006F71E7">
              <w:rPr>
                <w:bCs/>
                <w:i/>
                <w:iCs/>
                <w:sz w:val="21"/>
                <w:szCs w:val="21"/>
              </w:rPr>
              <w:t xml:space="preserve">Приобретая Биржевые облигации, номинированные в иной иностранной валюте, их владелец соглашается с тем, что для целей продажи Биржевых облигаций Эмитенту по соглашению с их владельцем (владельцами) и/или по требованию их владельца (владельцев) у него в случае, когда он является Участником торгов или у брокера, являющегося Участником торгов, с которым у него заключен соответствующий договор, </w:t>
            </w:r>
            <w:r>
              <w:rPr>
                <w:bCs/>
                <w:i/>
                <w:iCs/>
                <w:sz w:val="21"/>
                <w:szCs w:val="21"/>
              </w:rPr>
              <w:t>на Бирже</w:t>
            </w:r>
            <w:r w:rsidRPr="0049096A">
              <w:rPr>
                <w:bCs/>
                <w:i/>
                <w:iCs/>
                <w:sz w:val="21"/>
                <w:szCs w:val="21"/>
              </w:rPr>
              <w:t xml:space="preserve"> </w:t>
            </w:r>
            <w:r w:rsidRPr="006F71E7">
              <w:rPr>
                <w:bCs/>
                <w:i/>
                <w:iCs/>
                <w:sz w:val="21"/>
                <w:szCs w:val="21"/>
              </w:rPr>
              <w:t xml:space="preserve">и </w:t>
            </w:r>
            <w:r>
              <w:rPr>
                <w:bCs/>
                <w:i/>
                <w:iCs/>
                <w:sz w:val="21"/>
                <w:szCs w:val="21"/>
              </w:rPr>
              <w:t xml:space="preserve">в </w:t>
            </w:r>
            <w:r w:rsidRPr="006F71E7">
              <w:rPr>
                <w:bCs/>
                <w:i/>
                <w:iCs/>
                <w:sz w:val="21"/>
                <w:szCs w:val="21"/>
              </w:rPr>
              <w:t>НРД открыты все необходимые счета в иной иностранной валюте.</w:t>
            </w:r>
          </w:p>
          <w:p w14:paraId="6E2F448F" w14:textId="77777777" w:rsidR="007527D3" w:rsidRPr="006F71E7" w:rsidRDefault="007527D3" w:rsidP="006D1B08">
            <w:pPr>
              <w:widowControl w:val="0"/>
              <w:tabs>
                <w:tab w:val="left" w:pos="567"/>
              </w:tabs>
              <w:adjustRightInd w:val="0"/>
              <w:jc w:val="both"/>
              <w:rPr>
                <w:bCs/>
                <w:i/>
                <w:iCs/>
                <w:sz w:val="21"/>
                <w:szCs w:val="21"/>
              </w:rPr>
            </w:pPr>
            <w:r w:rsidRPr="006F71E7">
              <w:rPr>
                <w:bCs/>
                <w:i/>
                <w:iCs/>
                <w:sz w:val="21"/>
                <w:szCs w:val="21"/>
              </w:rPr>
              <w:t xml:space="preserve">Приобретая Биржевые облигации, номинированные в иной иностранной валюте, в случае если Условиями выпуска таких Биржевых облигаций, предусмотрена </w:t>
            </w:r>
            <w:r w:rsidRPr="006F71E7">
              <w:rPr>
                <w:rFonts w:eastAsia="Calibri"/>
                <w:i/>
                <w:iCs/>
                <w:sz w:val="21"/>
                <w:szCs w:val="21"/>
                <w:lang w:eastAsia="en-US"/>
              </w:rPr>
              <w:t>возможность осуществления расчетов при приобретении Эмитентом Биржевых облигаций,</w:t>
            </w:r>
            <w:r w:rsidRPr="006F71E7">
              <w:rPr>
                <w:bCs/>
                <w:i/>
                <w:iCs/>
                <w:sz w:val="21"/>
                <w:szCs w:val="21"/>
              </w:rPr>
              <w:t xml:space="preserve"> </w:t>
            </w:r>
            <w:r w:rsidRPr="006F71E7">
              <w:rPr>
                <w:rFonts w:eastAsia="Calibri"/>
                <w:i/>
                <w:iCs/>
                <w:sz w:val="21"/>
                <w:szCs w:val="21"/>
                <w:lang w:eastAsia="en-US"/>
              </w:rPr>
              <w:t xml:space="preserve">как в </w:t>
            </w:r>
            <w:r w:rsidRPr="006F71E7">
              <w:rPr>
                <w:bCs/>
                <w:i/>
                <w:iCs/>
                <w:sz w:val="21"/>
                <w:szCs w:val="21"/>
              </w:rPr>
              <w:t>иной иностранной валюте</w:t>
            </w:r>
            <w:r w:rsidRPr="006F71E7">
              <w:rPr>
                <w:rFonts w:eastAsia="Calibri"/>
                <w:i/>
                <w:iCs/>
                <w:sz w:val="21"/>
                <w:szCs w:val="21"/>
                <w:lang w:eastAsia="en-US"/>
              </w:rPr>
              <w:t xml:space="preserve">, так и в рублях Российской Федерации, </w:t>
            </w:r>
            <w:r w:rsidRPr="006F71E7">
              <w:rPr>
                <w:bCs/>
                <w:i/>
                <w:iCs/>
                <w:sz w:val="21"/>
                <w:szCs w:val="21"/>
              </w:rPr>
              <w:t xml:space="preserve">их владелец соглашается с тем, что для целей продажи Биржевых облигаций Эмитенту по соглашению с их владельцем (владельцами) и/или по требованию их владельца (владельцев) у него в случае, когда он является Участником торгов или у брокера, являющегося Участником торгов, с которым у него заключен соответствующий договор, </w:t>
            </w:r>
            <w:r>
              <w:rPr>
                <w:bCs/>
                <w:i/>
                <w:iCs/>
                <w:sz w:val="21"/>
                <w:szCs w:val="21"/>
              </w:rPr>
              <w:t>на Бирже</w:t>
            </w:r>
            <w:r w:rsidRPr="006F71E7">
              <w:rPr>
                <w:bCs/>
                <w:i/>
                <w:iCs/>
                <w:sz w:val="21"/>
                <w:szCs w:val="21"/>
              </w:rPr>
              <w:t xml:space="preserve"> и </w:t>
            </w:r>
            <w:r>
              <w:rPr>
                <w:bCs/>
                <w:i/>
                <w:iCs/>
                <w:sz w:val="21"/>
                <w:szCs w:val="21"/>
              </w:rPr>
              <w:t xml:space="preserve">в </w:t>
            </w:r>
            <w:r w:rsidRPr="006F71E7">
              <w:rPr>
                <w:bCs/>
                <w:i/>
                <w:iCs/>
                <w:sz w:val="21"/>
                <w:szCs w:val="21"/>
              </w:rPr>
              <w:t>НРД открыты все необходимые счета,</w:t>
            </w:r>
            <w:r w:rsidRPr="006F71E7">
              <w:rPr>
                <w:rFonts w:eastAsia="Calibri"/>
                <w:i/>
                <w:iCs/>
                <w:sz w:val="21"/>
                <w:szCs w:val="21"/>
                <w:lang w:eastAsia="en-US"/>
              </w:rPr>
              <w:t xml:space="preserve"> как в </w:t>
            </w:r>
            <w:r w:rsidRPr="006F71E7">
              <w:rPr>
                <w:bCs/>
                <w:i/>
                <w:iCs/>
                <w:sz w:val="21"/>
                <w:szCs w:val="21"/>
              </w:rPr>
              <w:t>иной иностранной валюте</w:t>
            </w:r>
            <w:r w:rsidRPr="006F71E7">
              <w:rPr>
                <w:rFonts w:eastAsia="Calibri"/>
                <w:i/>
                <w:iCs/>
                <w:sz w:val="21"/>
                <w:szCs w:val="21"/>
                <w:lang w:eastAsia="en-US"/>
              </w:rPr>
              <w:t>, так и</w:t>
            </w:r>
            <w:r w:rsidRPr="006F71E7">
              <w:rPr>
                <w:bCs/>
                <w:i/>
                <w:iCs/>
                <w:sz w:val="21"/>
                <w:szCs w:val="21"/>
              </w:rPr>
              <w:t xml:space="preserve"> в </w:t>
            </w:r>
            <w:r w:rsidRPr="006F71E7">
              <w:rPr>
                <w:rFonts w:eastAsia="Calibri"/>
                <w:i/>
                <w:iCs/>
                <w:sz w:val="21"/>
                <w:szCs w:val="21"/>
                <w:lang w:eastAsia="en-US"/>
              </w:rPr>
              <w:t>рублях Российской Федерации</w:t>
            </w:r>
            <w:r w:rsidRPr="006F71E7">
              <w:rPr>
                <w:bCs/>
                <w:i/>
                <w:iCs/>
                <w:sz w:val="21"/>
                <w:szCs w:val="21"/>
              </w:rPr>
              <w:t>.</w:t>
            </w:r>
          </w:p>
          <w:p w14:paraId="266612B8" w14:textId="77777777" w:rsidR="007527D3" w:rsidRPr="006F71E7" w:rsidRDefault="007527D3" w:rsidP="006D1B08">
            <w:pPr>
              <w:widowControl w:val="0"/>
              <w:tabs>
                <w:tab w:val="left" w:pos="567"/>
              </w:tabs>
              <w:adjustRightInd w:val="0"/>
              <w:jc w:val="both"/>
              <w:rPr>
                <w:bCs/>
                <w:i/>
                <w:iCs/>
                <w:sz w:val="21"/>
                <w:szCs w:val="21"/>
              </w:rPr>
            </w:pPr>
            <w:r w:rsidRPr="006F71E7">
              <w:rPr>
                <w:bCs/>
                <w:i/>
                <w:iCs/>
                <w:sz w:val="21"/>
                <w:szCs w:val="21"/>
              </w:rPr>
              <w:t xml:space="preserve">Приобретая Биржевые облигации, номинированные в иной иностранной валюте, Условиями выпуска которых предусмотрено, что </w:t>
            </w:r>
            <w:r w:rsidRPr="006F71E7">
              <w:rPr>
                <w:rFonts w:eastAsia="Calibri"/>
                <w:i/>
                <w:iCs/>
                <w:sz w:val="21"/>
                <w:szCs w:val="21"/>
                <w:lang w:eastAsia="en-US"/>
              </w:rPr>
              <w:t>осуществление расчетов при приобретении Эмитентом Биржевых облигаций осуществляется</w:t>
            </w:r>
            <w:r w:rsidRPr="006F71E7">
              <w:rPr>
                <w:bCs/>
                <w:i/>
                <w:iCs/>
                <w:sz w:val="21"/>
                <w:szCs w:val="21"/>
              </w:rPr>
              <w:t xml:space="preserve"> </w:t>
            </w:r>
            <w:r w:rsidRPr="006F71E7">
              <w:rPr>
                <w:rFonts w:eastAsia="Calibri"/>
                <w:i/>
                <w:iCs/>
                <w:sz w:val="21"/>
                <w:szCs w:val="21"/>
                <w:lang w:eastAsia="en-US"/>
              </w:rPr>
              <w:t xml:space="preserve">в рублях Российской Федерации, </w:t>
            </w:r>
            <w:r w:rsidRPr="006F71E7">
              <w:rPr>
                <w:bCs/>
                <w:i/>
                <w:iCs/>
                <w:sz w:val="21"/>
                <w:szCs w:val="21"/>
              </w:rPr>
              <w:t xml:space="preserve">их владелец соглашается с тем, что для целей продажи Биржевых облигаций Эмитенту по соглашению с их владельцем (владельцами) и/или по требованию их владельца (владельцев) у него в случае, когда он является Участником торгов или у брокера, являющегося Участником торгов, с которым у него заключен соответствующий договор, </w:t>
            </w:r>
            <w:r>
              <w:rPr>
                <w:bCs/>
                <w:i/>
                <w:iCs/>
                <w:sz w:val="21"/>
                <w:szCs w:val="21"/>
              </w:rPr>
              <w:t xml:space="preserve">на Бирже </w:t>
            </w:r>
            <w:r w:rsidRPr="006F71E7">
              <w:rPr>
                <w:bCs/>
                <w:i/>
                <w:iCs/>
                <w:sz w:val="21"/>
                <w:szCs w:val="21"/>
              </w:rPr>
              <w:t xml:space="preserve"> открыты все необходимые счета в </w:t>
            </w:r>
            <w:r w:rsidRPr="006F71E7">
              <w:rPr>
                <w:rFonts w:eastAsia="Calibri"/>
                <w:i/>
                <w:iCs/>
                <w:sz w:val="21"/>
                <w:szCs w:val="21"/>
                <w:lang w:eastAsia="en-US"/>
              </w:rPr>
              <w:t>рублях Российской Федерации</w:t>
            </w:r>
            <w:r w:rsidRPr="006F71E7">
              <w:rPr>
                <w:bCs/>
                <w:i/>
                <w:iCs/>
                <w:sz w:val="21"/>
                <w:szCs w:val="21"/>
              </w:rPr>
              <w:t>.</w:t>
            </w:r>
          </w:p>
          <w:p w14:paraId="34E8DE8F" w14:textId="77777777" w:rsidR="007527D3" w:rsidRPr="006F71E7" w:rsidRDefault="007527D3" w:rsidP="006D1B08">
            <w:pPr>
              <w:tabs>
                <w:tab w:val="left" w:pos="567"/>
              </w:tabs>
              <w:jc w:val="both"/>
              <w:rPr>
                <w:rFonts w:eastAsia="Calibri"/>
                <w:i/>
                <w:iCs/>
                <w:sz w:val="21"/>
                <w:szCs w:val="21"/>
                <w:lang w:eastAsia="en-US"/>
              </w:rPr>
            </w:pPr>
            <w:r w:rsidRPr="006F71E7">
              <w:rPr>
                <w:bCs/>
                <w:i/>
                <w:iCs/>
                <w:sz w:val="21"/>
                <w:szCs w:val="21"/>
              </w:rPr>
              <w:t>Приобретая Биржевые облигации, номинированные в иной иностранной валюте, их владелец</w:t>
            </w:r>
            <w:r w:rsidRPr="006F71E7">
              <w:rPr>
                <w:rFonts w:eastAsia="Calibri"/>
                <w:i/>
                <w:iCs/>
                <w:sz w:val="21"/>
                <w:szCs w:val="21"/>
                <w:lang w:eastAsia="en-US"/>
              </w:rPr>
              <w:t xml:space="preserve"> самостоятельно оценивает и несет риск того, что его личный закон</w:t>
            </w:r>
            <w:r w:rsidRPr="006F71E7">
              <w:rPr>
                <w:bCs/>
                <w:i/>
                <w:iCs/>
                <w:sz w:val="21"/>
                <w:szCs w:val="21"/>
              </w:rPr>
              <w:t xml:space="preserve">, </w:t>
            </w:r>
            <w:r w:rsidRPr="006F71E7">
              <w:rPr>
                <w:bCs/>
                <w:i/>
                <w:iCs/>
                <w:color w:val="000000"/>
                <w:sz w:val="21"/>
                <w:szCs w:val="21"/>
              </w:rPr>
              <w:t xml:space="preserve">запрет или иное ограничение, наложенные государственными или иными уполномоченными органами, </w:t>
            </w:r>
            <w:r w:rsidRPr="006F71E7">
              <w:rPr>
                <w:bCs/>
                <w:i/>
                <w:iCs/>
                <w:sz w:val="21"/>
                <w:szCs w:val="21"/>
              </w:rPr>
              <w:t>могут</w:t>
            </w:r>
            <w:r w:rsidRPr="006F71E7">
              <w:rPr>
                <w:rFonts w:eastAsia="Calibri"/>
                <w:i/>
                <w:iCs/>
                <w:sz w:val="21"/>
                <w:szCs w:val="21"/>
                <w:lang w:eastAsia="en-US"/>
              </w:rPr>
              <w:t xml:space="preserve"> запрещать ему и/или ограничивать его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64AED2E3" w14:textId="77777777" w:rsidR="007527D3" w:rsidRPr="006F71E7" w:rsidRDefault="007527D3" w:rsidP="006D1B08">
            <w:pPr>
              <w:tabs>
                <w:tab w:val="left" w:pos="567"/>
              </w:tabs>
              <w:jc w:val="both"/>
              <w:rPr>
                <w:rFonts w:eastAsia="Calibri"/>
                <w:i/>
                <w:iCs/>
                <w:sz w:val="21"/>
                <w:szCs w:val="21"/>
                <w:lang w:eastAsia="en-US"/>
              </w:rPr>
            </w:pPr>
            <w:r w:rsidRPr="006F71E7">
              <w:rPr>
                <w:bCs/>
                <w:i/>
                <w:iCs/>
                <w:sz w:val="21"/>
                <w:szCs w:val="21"/>
              </w:rPr>
              <w:t>Владелец Биржевых облигаций, номинированных в иной иностранной валюте,</w:t>
            </w:r>
            <w:r w:rsidRPr="006F71E7">
              <w:rPr>
                <w:rFonts w:eastAsia="Calibri"/>
                <w:i/>
                <w:iCs/>
                <w:sz w:val="21"/>
                <w:szCs w:val="21"/>
                <w:lang w:eastAsia="en-US"/>
              </w:rPr>
              <w:t xml:space="preserve"> самостоятельно оценивает и несет риск того, что его личный закон и </w:t>
            </w:r>
            <w:r w:rsidRPr="006F71E7">
              <w:rPr>
                <w:i/>
                <w:sz w:val="21"/>
                <w:szCs w:val="21"/>
              </w:rPr>
              <w:t>личный закон</w:t>
            </w:r>
            <w:r w:rsidRPr="006F71E7">
              <w:rPr>
                <w:rFonts w:eastAsia="Calibri"/>
                <w:i/>
                <w:iCs/>
                <w:sz w:val="21"/>
                <w:szCs w:val="21"/>
                <w:lang w:eastAsia="en-US"/>
              </w:rPr>
              <w:t xml:space="preserve"> кредитной организации, в которой </w:t>
            </w:r>
            <w:r w:rsidRPr="006F71E7">
              <w:rPr>
                <w:bCs/>
                <w:i/>
                <w:iCs/>
                <w:sz w:val="21"/>
                <w:szCs w:val="21"/>
              </w:rPr>
              <w:t>владелец Биржевых облигаций</w:t>
            </w:r>
            <w:r w:rsidRPr="006F71E7">
              <w:rPr>
                <w:rFonts w:eastAsia="Calibri"/>
                <w:i/>
                <w:iCs/>
                <w:sz w:val="21"/>
                <w:szCs w:val="21"/>
                <w:lang w:eastAsia="en-US"/>
              </w:rPr>
              <w:t xml:space="preserve"> открывает валютный банковский счет в</w:t>
            </w:r>
            <w:r w:rsidRPr="006F71E7">
              <w:rPr>
                <w:bCs/>
                <w:i/>
                <w:iCs/>
                <w:sz w:val="21"/>
                <w:szCs w:val="21"/>
              </w:rPr>
              <w:t xml:space="preserve"> иной иностранной валюте</w:t>
            </w:r>
            <w:r w:rsidRPr="006F71E7">
              <w:rPr>
                <w:rFonts w:eastAsia="Calibri"/>
                <w:i/>
                <w:iCs/>
                <w:sz w:val="21"/>
                <w:szCs w:val="21"/>
                <w:lang w:eastAsia="en-US"/>
              </w:rPr>
              <w:t xml:space="preserve">, или личный закон кредитной организации, по счету которой должны пройти выплаты </w:t>
            </w:r>
            <w:r w:rsidRPr="006F71E7">
              <w:rPr>
                <w:i/>
                <w:color w:val="000000"/>
                <w:sz w:val="21"/>
                <w:szCs w:val="21"/>
              </w:rPr>
              <w:t>сумм при приобретении Эмитентом</w:t>
            </w:r>
            <w:r w:rsidRPr="006F71E7">
              <w:rPr>
                <w:rFonts w:eastAsia="Calibri"/>
                <w:i/>
                <w:iCs/>
                <w:sz w:val="21"/>
                <w:szCs w:val="21"/>
                <w:lang w:eastAsia="en-US"/>
              </w:rPr>
              <w:t xml:space="preserve"> Биржевых облигаций в денежной форме и иные причитающиеся владельцам таких ценных бумаг денежные выплаты, </w:t>
            </w:r>
            <w:r w:rsidRPr="006F71E7">
              <w:rPr>
                <w:bCs/>
                <w:i/>
                <w:iCs/>
                <w:sz w:val="21"/>
                <w:szCs w:val="21"/>
              </w:rPr>
              <w:t>либо запрет или иное ограничение, наложенные государственными или иными уполномоченными органами, могут</w:t>
            </w:r>
            <w:r w:rsidRPr="006F71E7">
              <w:rPr>
                <w:rFonts w:eastAsia="Calibri"/>
                <w:i/>
                <w:iCs/>
                <w:sz w:val="21"/>
                <w:szCs w:val="21"/>
                <w:lang w:eastAsia="en-US"/>
              </w:rPr>
              <w:t xml:space="preserve">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21DD3E7C" w14:textId="77777777" w:rsidR="007527D3" w:rsidRPr="00054CF4" w:rsidRDefault="007527D3" w:rsidP="006D1B08">
            <w:pPr>
              <w:tabs>
                <w:tab w:val="left" w:pos="567"/>
              </w:tabs>
              <w:jc w:val="both"/>
              <w:rPr>
                <w:rFonts w:eastAsia="Calibri"/>
                <w:i/>
                <w:iCs/>
                <w:sz w:val="21"/>
                <w:szCs w:val="21"/>
                <w:lang w:eastAsia="en-US"/>
              </w:rPr>
            </w:pPr>
            <w:r w:rsidRPr="006F71E7">
              <w:rPr>
                <w:rFonts w:eastAsia="Calibri"/>
                <w:i/>
                <w:iCs/>
                <w:sz w:val="21"/>
                <w:szCs w:val="21"/>
                <w:lang w:eastAsia="en-US"/>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r w:rsidRPr="006D3F1C">
              <w:rPr>
                <w:rFonts w:eastAsia="Calibri"/>
                <w:i/>
                <w:iCs/>
                <w:sz w:val="21"/>
                <w:szCs w:val="21"/>
                <w:lang w:eastAsia="en-US"/>
              </w:rPr>
              <w:t>.»</w:t>
            </w:r>
          </w:p>
        </w:tc>
      </w:tr>
      <w:tr w:rsidR="007527D3" w:rsidRPr="00054CF4" w14:paraId="6BD29D99" w14:textId="77777777" w:rsidTr="00277677">
        <w:tc>
          <w:tcPr>
            <w:tcW w:w="10201" w:type="dxa"/>
            <w:shd w:val="clear" w:color="auto" w:fill="auto"/>
          </w:tcPr>
          <w:p w14:paraId="4CD737C0" w14:textId="77777777" w:rsidR="007527D3" w:rsidRPr="007527D3" w:rsidRDefault="007527D3" w:rsidP="006D1B08">
            <w:pPr>
              <w:widowControl w:val="0"/>
              <w:tabs>
                <w:tab w:val="left" w:pos="567"/>
              </w:tabs>
              <w:adjustRightInd w:val="0"/>
              <w:spacing w:before="120" w:after="120"/>
              <w:jc w:val="both"/>
              <w:rPr>
                <w:rStyle w:val="Head4"/>
                <w:b w:val="0"/>
                <w:bCs w:val="0"/>
                <w:sz w:val="21"/>
                <w:szCs w:val="21"/>
                <w:u w:val="single"/>
              </w:rPr>
            </w:pPr>
            <w:r w:rsidRPr="007527D3">
              <w:rPr>
                <w:rStyle w:val="Head4"/>
                <w:b w:val="0"/>
                <w:bCs w:val="0"/>
                <w:sz w:val="21"/>
                <w:szCs w:val="21"/>
                <w:u w:val="single"/>
              </w:rPr>
              <w:t>Дополнить абзацем следующего содержания:</w:t>
            </w:r>
          </w:p>
          <w:p w14:paraId="7782B124" w14:textId="77777777" w:rsidR="007527D3" w:rsidRPr="008D5318" w:rsidRDefault="007527D3" w:rsidP="006D1B08">
            <w:pPr>
              <w:widowControl w:val="0"/>
              <w:tabs>
                <w:tab w:val="left" w:pos="567"/>
              </w:tabs>
              <w:adjustRightInd w:val="0"/>
              <w:jc w:val="both"/>
              <w:rPr>
                <w:rStyle w:val="Head4"/>
                <w:bCs w:val="0"/>
                <w:sz w:val="21"/>
                <w:szCs w:val="21"/>
              </w:rPr>
            </w:pPr>
            <w:r w:rsidRPr="008D5318">
              <w:rPr>
                <w:bCs/>
                <w:iCs/>
                <w:sz w:val="21"/>
                <w:szCs w:val="21"/>
              </w:rPr>
              <w:t>«</w:t>
            </w:r>
            <w:r w:rsidRPr="007527D3">
              <w:rPr>
                <w:bCs/>
                <w:iCs/>
                <w:sz w:val="21"/>
                <w:szCs w:val="21"/>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 Биржевых облигаций</w:t>
            </w:r>
            <w:r w:rsidRPr="008D5318">
              <w:rPr>
                <w:bCs/>
                <w:iCs/>
                <w:sz w:val="21"/>
                <w:szCs w:val="21"/>
              </w:rPr>
              <w:t>.»</w:t>
            </w:r>
          </w:p>
        </w:tc>
      </w:tr>
    </w:tbl>
    <w:p w14:paraId="09F4E99A" w14:textId="77777777" w:rsidR="00C95E81" w:rsidRDefault="00C95E81">
      <w:pPr>
        <w:rPr>
          <w:sz w:val="21"/>
          <w:szCs w:val="21"/>
        </w:rPr>
      </w:pPr>
    </w:p>
    <w:p w14:paraId="13B26588" w14:textId="77777777" w:rsidR="00AD3876" w:rsidRDefault="00AD3876">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AD3876" w:rsidRPr="00054CF4" w14:paraId="5AF4E70E" w14:textId="77777777" w:rsidTr="00277677">
        <w:tc>
          <w:tcPr>
            <w:tcW w:w="10201" w:type="dxa"/>
            <w:shd w:val="clear" w:color="auto" w:fill="auto"/>
          </w:tcPr>
          <w:p w14:paraId="3DEDC8CE" w14:textId="77777777" w:rsidR="00AD3876" w:rsidRPr="00326360" w:rsidRDefault="00AD3876" w:rsidP="00AD3876">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663D5BBA" w14:textId="77777777" w:rsidR="00AD3876" w:rsidRPr="00054CF4" w:rsidRDefault="00AD3876" w:rsidP="00AD3876">
            <w:pPr>
              <w:pStyle w:val="Head3"/>
              <w:spacing w:before="0"/>
              <w:rPr>
                <w:b w:val="0"/>
                <w:sz w:val="21"/>
                <w:szCs w:val="21"/>
              </w:rPr>
            </w:pPr>
            <w:r>
              <w:rPr>
                <w:b w:val="0"/>
                <w:sz w:val="21"/>
                <w:szCs w:val="21"/>
              </w:rPr>
              <w:t>р</w:t>
            </w:r>
            <w:r w:rsidRPr="00B60898">
              <w:rPr>
                <w:b w:val="0"/>
                <w:sz w:val="21"/>
                <w:szCs w:val="21"/>
              </w:rPr>
              <w:t xml:space="preserve">аздел </w:t>
            </w:r>
            <w:r>
              <w:rPr>
                <w:b w:val="0"/>
                <w:sz w:val="21"/>
                <w:szCs w:val="21"/>
              </w:rPr>
              <w:t>8.</w:t>
            </w:r>
            <w:r w:rsidRPr="00B60898">
              <w:rPr>
                <w:b w:val="0"/>
                <w:sz w:val="21"/>
                <w:szCs w:val="21"/>
              </w:rPr>
              <w:t>10. «Сведения о приобретении облигаций</w:t>
            </w:r>
            <w:r>
              <w:rPr>
                <w:b w:val="0"/>
                <w:sz w:val="21"/>
                <w:szCs w:val="21"/>
              </w:rPr>
              <w:t>.</w:t>
            </w:r>
            <w:r w:rsidRPr="00B60898">
              <w:rPr>
                <w:b w:val="0"/>
                <w:sz w:val="21"/>
                <w:szCs w:val="21"/>
              </w:rPr>
              <w:t>»:</w:t>
            </w:r>
          </w:p>
        </w:tc>
      </w:tr>
      <w:tr w:rsidR="00AD3876" w:rsidRPr="00054CF4" w14:paraId="5AE0A6FF" w14:textId="77777777" w:rsidTr="00277677">
        <w:tc>
          <w:tcPr>
            <w:tcW w:w="10201" w:type="dxa"/>
            <w:shd w:val="clear" w:color="auto" w:fill="auto"/>
          </w:tcPr>
          <w:p w14:paraId="0050E0ED" w14:textId="77777777" w:rsidR="00AD3876" w:rsidRPr="00CF4375" w:rsidRDefault="00AD3876" w:rsidP="006D1B08">
            <w:pPr>
              <w:tabs>
                <w:tab w:val="left" w:pos="567"/>
              </w:tabs>
              <w:spacing w:before="120" w:after="120"/>
              <w:jc w:val="both"/>
              <w:rPr>
                <w:bCs/>
                <w:iCs/>
                <w:sz w:val="21"/>
                <w:szCs w:val="21"/>
                <w:u w:val="single"/>
                <w:lang w:eastAsia="en-US"/>
              </w:rPr>
            </w:pPr>
            <w:r w:rsidRPr="00CF4375">
              <w:rPr>
                <w:rStyle w:val="Head4"/>
                <w:b w:val="0"/>
                <w:sz w:val="21"/>
                <w:szCs w:val="21"/>
                <w:u w:val="single"/>
              </w:rPr>
              <w:t xml:space="preserve">Дополнить после пункта </w:t>
            </w:r>
            <w:r>
              <w:rPr>
                <w:rStyle w:val="Head4"/>
                <w:b w:val="0"/>
                <w:sz w:val="21"/>
                <w:szCs w:val="21"/>
                <w:u w:val="single"/>
              </w:rPr>
              <w:t>8.</w:t>
            </w:r>
            <w:r w:rsidRPr="00D3765D">
              <w:rPr>
                <w:rStyle w:val="Head4"/>
                <w:b w:val="0"/>
                <w:sz w:val="21"/>
                <w:szCs w:val="21"/>
                <w:u w:val="single"/>
              </w:rPr>
              <w:t>10.2 «Приобретение Эмитентом Биржевых облигаций по соглашению с их владельцем (владельцами)</w:t>
            </w:r>
            <w:r w:rsidRPr="00CF4375">
              <w:rPr>
                <w:rStyle w:val="Head4"/>
                <w:b w:val="0"/>
                <w:sz w:val="21"/>
                <w:szCs w:val="21"/>
                <w:u w:val="single"/>
              </w:rPr>
              <w:t xml:space="preserve">» </w:t>
            </w:r>
            <w:r>
              <w:rPr>
                <w:rStyle w:val="Head4"/>
                <w:b w:val="0"/>
                <w:sz w:val="21"/>
                <w:szCs w:val="21"/>
                <w:u w:val="single"/>
              </w:rPr>
              <w:t>пунктами</w:t>
            </w:r>
            <w:r w:rsidRPr="00CF4375">
              <w:rPr>
                <w:rStyle w:val="Head4"/>
                <w:b w:val="0"/>
                <w:sz w:val="21"/>
                <w:szCs w:val="21"/>
                <w:u w:val="single"/>
              </w:rPr>
              <w:t xml:space="preserve"> </w:t>
            </w:r>
            <w:r>
              <w:rPr>
                <w:rStyle w:val="Head4"/>
                <w:b w:val="0"/>
                <w:sz w:val="21"/>
                <w:szCs w:val="21"/>
                <w:u w:val="single"/>
              </w:rPr>
              <w:t>«8.</w:t>
            </w:r>
            <w:r w:rsidRPr="00CF4375">
              <w:rPr>
                <w:rStyle w:val="Head4"/>
                <w:b w:val="0"/>
                <w:sz w:val="21"/>
                <w:szCs w:val="21"/>
                <w:u w:val="single"/>
              </w:rPr>
              <w:t>10.3</w:t>
            </w:r>
            <w:r>
              <w:rPr>
                <w:rStyle w:val="Head4"/>
                <w:b w:val="0"/>
                <w:sz w:val="21"/>
                <w:szCs w:val="21"/>
                <w:u w:val="single"/>
              </w:rPr>
              <w:t>»</w:t>
            </w:r>
            <w:r w:rsidRPr="00CF4375">
              <w:rPr>
                <w:rStyle w:val="Head4"/>
                <w:b w:val="0"/>
                <w:sz w:val="21"/>
                <w:szCs w:val="21"/>
                <w:u w:val="single"/>
              </w:rPr>
              <w:t xml:space="preserve"> </w:t>
            </w:r>
            <w:r>
              <w:rPr>
                <w:rStyle w:val="Head4"/>
                <w:b w:val="0"/>
                <w:sz w:val="21"/>
                <w:szCs w:val="21"/>
                <w:u w:val="single"/>
              </w:rPr>
              <w:t xml:space="preserve">и «8.10.4.» </w:t>
            </w:r>
            <w:r w:rsidRPr="00CF4375">
              <w:rPr>
                <w:rStyle w:val="Head4"/>
                <w:b w:val="0"/>
                <w:sz w:val="21"/>
                <w:szCs w:val="21"/>
                <w:u w:val="single"/>
              </w:rPr>
              <w:t>следующего содержания:</w:t>
            </w:r>
          </w:p>
          <w:p w14:paraId="39D19999" w14:textId="77777777" w:rsidR="00AD3876" w:rsidRPr="00CF4375" w:rsidRDefault="00AD3876" w:rsidP="006D1B08">
            <w:pPr>
              <w:tabs>
                <w:tab w:val="left" w:pos="567"/>
              </w:tabs>
              <w:adjustRightInd w:val="0"/>
              <w:jc w:val="both"/>
              <w:rPr>
                <w:b/>
                <w:sz w:val="21"/>
                <w:szCs w:val="21"/>
                <w:lang w:eastAsia="en-US"/>
              </w:rPr>
            </w:pPr>
            <w:r w:rsidRPr="00CF4375">
              <w:rPr>
                <w:i/>
                <w:sz w:val="21"/>
                <w:szCs w:val="21"/>
              </w:rPr>
              <w:t>«</w:t>
            </w:r>
            <w:r>
              <w:rPr>
                <w:b/>
                <w:sz w:val="21"/>
                <w:szCs w:val="21"/>
              </w:rPr>
              <w:t>8.</w:t>
            </w:r>
            <w:r w:rsidRPr="00CF4375">
              <w:rPr>
                <w:b/>
                <w:sz w:val="21"/>
                <w:szCs w:val="21"/>
                <w:lang w:eastAsia="en-US"/>
              </w:rPr>
              <w:t xml:space="preserve">10.3. </w:t>
            </w:r>
            <w:r>
              <w:rPr>
                <w:b/>
                <w:bCs/>
                <w:iCs/>
                <w:sz w:val="21"/>
                <w:szCs w:val="21"/>
                <w:lang w:eastAsia="en-US"/>
              </w:rPr>
              <w:t>В случае</w:t>
            </w:r>
            <w:r w:rsidRPr="000869B3">
              <w:rPr>
                <w:b/>
                <w:bCs/>
                <w:iCs/>
                <w:sz w:val="21"/>
                <w:szCs w:val="21"/>
                <w:lang w:eastAsia="en-US"/>
              </w:rPr>
              <w:t xml:space="preserve"> если Условиями выпуска Биржевых облигаций предусмотрено приобретение Биржевых облигаций в </w:t>
            </w:r>
            <w:r w:rsidRPr="003B4AFC">
              <w:rPr>
                <w:b/>
                <w:bCs/>
                <w:iCs/>
                <w:sz w:val="21"/>
                <w:szCs w:val="21"/>
                <w:lang w:eastAsia="en-US"/>
              </w:rPr>
              <w:t>соответствии с п. 10.3 Программы</w:t>
            </w:r>
            <w:r w:rsidRPr="000869B3">
              <w:rPr>
                <w:b/>
                <w:bCs/>
                <w:iCs/>
                <w:sz w:val="21"/>
                <w:szCs w:val="21"/>
                <w:lang w:eastAsia="en-US"/>
              </w:rPr>
              <w:t xml:space="preserve"> облигаций </w:t>
            </w:r>
            <w:r>
              <w:rPr>
                <w:b/>
                <w:bCs/>
                <w:iCs/>
                <w:sz w:val="21"/>
                <w:szCs w:val="21"/>
                <w:lang w:eastAsia="en-US"/>
              </w:rPr>
              <w:t>п</w:t>
            </w:r>
            <w:r w:rsidRPr="00F22356">
              <w:rPr>
                <w:b/>
                <w:bCs/>
                <w:iCs/>
                <w:sz w:val="21"/>
                <w:szCs w:val="21"/>
                <w:lang w:eastAsia="en-US"/>
              </w:rPr>
              <w:t>риобретение Эмитентом Биржевых облигаций по требованию их владельца (владельцев)</w:t>
            </w:r>
            <w:r>
              <w:rPr>
                <w:b/>
                <w:bCs/>
                <w:iCs/>
                <w:sz w:val="21"/>
                <w:szCs w:val="21"/>
                <w:lang w:eastAsia="en-US"/>
              </w:rPr>
              <w:t xml:space="preserve"> осуществляется в следующем порядке</w:t>
            </w:r>
            <w:r w:rsidRPr="00CF4375">
              <w:rPr>
                <w:b/>
                <w:sz w:val="21"/>
                <w:szCs w:val="21"/>
                <w:lang w:eastAsia="en-US"/>
              </w:rPr>
              <w:t>:</w:t>
            </w:r>
          </w:p>
          <w:p w14:paraId="38FE5096" w14:textId="77777777" w:rsidR="00AD3876" w:rsidRDefault="00AD3876" w:rsidP="006D1B08">
            <w:pPr>
              <w:widowControl w:val="0"/>
              <w:tabs>
                <w:tab w:val="left" w:pos="567"/>
              </w:tabs>
              <w:adjustRightInd w:val="0"/>
              <w:jc w:val="both"/>
              <w:rPr>
                <w:bCs/>
                <w:i/>
                <w:iCs/>
                <w:sz w:val="21"/>
                <w:szCs w:val="21"/>
              </w:rPr>
            </w:pPr>
          </w:p>
          <w:p w14:paraId="0F664FBB" w14:textId="77777777" w:rsidR="00AD3876" w:rsidRDefault="00AD3876" w:rsidP="006D1B08">
            <w:pPr>
              <w:widowControl w:val="0"/>
              <w:tabs>
                <w:tab w:val="left" w:pos="567"/>
              </w:tabs>
              <w:adjustRightInd w:val="0"/>
              <w:jc w:val="both"/>
              <w:rPr>
                <w:bCs/>
                <w:i/>
                <w:iCs/>
                <w:sz w:val="21"/>
                <w:szCs w:val="21"/>
              </w:rPr>
            </w:pPr>
            <w:r>
              <w:rPr>
                <w:bCs/>
                <w:i/>
                <w:iCs/>
                <w:sz w:val="21"/>
                <w:szCs w:val="21"/>
              </w:rPr>
              <w:t>В случае</w:t>
            </w:r>
            <w:r w:rsidRPr="000869B3">
              <w:rPr>
                <w:bCs/>
                <w:i/>
                <w:iCs/>
                <w:sz w:val="21"/>
                <w:szCs w:val="21"/>
              </w:rPr>
              <w:t xml:space="preserve"> если Условиями выпуска Биржевых облигаций предусмотрено приобретение Биржевых облигаций в </w:t>
            </w:r>
            <w:r w:rsidRPr="003B4AFC">
              <w:rPr>
                <w:bCs/>
                <w:i/>
                <w:iCs/>
                <w:sz w:val="21"/>
                <w:szCs w:val="21"/>
              </w:rPr>
              <w:t>соответствии с п. 10.3 Программы облигаций</w:t>
            </w:r>
            <w:r w:rsidRPr="000869B3">
              <w:rPr>
                <w:bCs/>
                <w:i/>
                <w:iCs/>
                <w:sz w:val="21"/>
                <w:szCs w:val="21"/>
              </w:rPr>
              <w:t xml:space="preserve"> </w:t>
            </w:r>
            <w:r w:rsidRPr="00DD1C57">
              <w:rPr>
                <w:bCs/>
                <w:i/>
                <w:iCs/>
                <w:sz w:val="21"/>
                <w:szCs w:val="21"/>
              </w:rPr>
              <w:t>Эмитент обязан приобретать размещенные им Биржевые облигации, заявленные к приобретению владельцами Биржевых</w:t>
            </w:r>
            <w:r>
              <w:rPr>
                <w:bCs/>
                <w:i/>
                <w:iCs/>
                <w:sz w:val="21"/>
                <w:szCs w:val="21"/>
              </w:rPr>
              <w:t xml:space="preserve"> </w:t>
            </w:r>
            <w:r w:rsidRPr="00DD1C57">
              <w:rPr>
                <w:bCs/>
                <w:i/>
                <w:iCs/>
                <w:sz w:val="21"/>
                <w:szCs w:val="21"/>
              </w:rPr>
              <w:t>облигаций в случае, если размер (порядок определения размера) процента (купона) по Биржевым облигациям определяется</w:t>
            </w:r>
            <w:r>
              <w:rPr>
                <w:bCs/>
                <w:i/>
                <w:iCs/>
                <w:sz w:val="21"/>
                <w:szCs w:val="21"/>
              </w:rPr>
              <w:t xml:space="preserve"> </w:t>
            </w:r>
            <w:r w:rsidRPr="00DD1C57">
              <w:rPr>
                <w:bCs/>
                <w:i/>
                <w:iCs/>
                <w:sz w:val="21"/>
                <w:szCs w:val="21"/>
              </w:rPr>
              <w:t xml:space="preserve">Эмитентом после </w:t>
            </w:r>
            <w:r>
              <w:rPr>
                <w:bCs/>
                <w:i/>
                <w:iCs/>
                <w:sz w:val="21"/>
                <w:szCs w:val="21"/>
              </w:rPr>
              <w:t>даты начала размещения</w:t>
            </w:r>
            <w:r w:rsidRPr="00DD1C57">
              <w:rPr>
                <w:bCs/>
                <w:i/>
                <w:iCs/>
                <w:sz w:val="21"/>
                <w:szCs w:val="21"/>
              </w:rPr>
              <w:t xml:space="preserve"> Биржевых облигаций.</w:t>
            </w:r>
          </w:p>
          <w:p w14:paraId="630D661D" w14:textId="77777777" w:rsidR="00AD3876" w:rsidRPr="000C504E" w:rsidRDefault="00AD3876" w:rsidP="006D1B08">
            <w:pPr>
              <w:widowControl w:val="0"/>
              <w:tabs>
                <w:tab w:val="left" w:pos="567"/>
              </w:tabs>
              <w:adjustRightInd w:val="0"/>
              <w:spacing w:before="120"/>
              <w:jc w:val="both"/>
              <w:rPr>
                <w:bCs/>
                <w:iCs/>
                <w:sz w:val="21"/>
                <w:szCs w:val="21"/>
              </w:rPr>
            </w:pPr>
            <w:r w:rsidRPr="000C504E">
              <w:rPr>
                <w:bCs/>
                <w:iCs/>
                <w:sz w:val="21"/>
                <w:szCs w:val="21"/>
              </w:rPr>
              <w:t>Порядок и условия приобретения облигаций их эмитентом, в том числе:</w:t>
            </w:r>
          </w:p>
          <w:p w14:paraId="141354AF" w14:textId="77777777" w:rsidR="00AD3876" w:rsidRPr="000C504E" w:rsidRDefault="00AD3876" w:rsidP="006D1B08">
            <w:pPr>
              <w:widowControl w:val="0"/>
              <w:tabs>
                <w:tab w:val="left" w:pos="567"/>
              </w:tabs>
              <w:adjustRightInd w:val="0"/>
              <w:jc w:val="both"/>
              <w:rPr>
                <w:bCs/>
                <w:iCs/>
                <w:sz w:val="21"/>
                <w:szCs w:val="21"/>
              </w:rPr>
            </w:pPr>
            <w:r w:rsidRPr="000C504E">
              <w:rPr>
                <w:bCs/>
                <w:iCs/>
                <w:sz w:val="21"/>
                <w:szCs w:val="21"/>
              </w:rPr>
              <w:t>порядок принятия эмитен</w:t>
            </w:r>
            <w:r>
              <w:rPr>
                <w:bCs/>
                <w:iCs/>
                <w:sz w:val="21"/>
                <w:szCs w:val="21"/>
              </w:rPr>
              <w:t>том</w:t>
            </w:r>
            <w:r w:rsidRPr="000C504E">
              <w:rPr>
                <w:bCs/>
                <w:iCs/>
                <w:sz w:val="21"/>
                <w:szCs w:val="21"/>
              </w:rPr>
              <w:t xml:space="preserve"> решения о приобретении облигаций:</w:t>
            </w:r>
          </w:p>
          <w:p w14:paraId="44A47180" w14:textId="77777777" w:rsidR="00AD3876" w:rsidRDefault="00AD3876" w:rsidP="006D1B08">
            <w:pPr>
              <w:widowControl w:val="0"/>
              <w:tabs>
                <w:tab w:val="left" w:pos="567"/>
              </w:tabs>
              <w:adjustRightInd w:val="0"/>
              <w:jc w:val="both"/>
              <w:rPr>
                <w:bCs/>
                <w:i/>
                <w:iCs/>
                <w:sz w:val="21"/>
                <w:szCs w:val="21"/>
              </w:rPr>
            </w:pPr>
            <w:r w:rsidRPr="000C504E">
              <w:rPr>
                <w:bCs/>
                <w:i/>
                <w:iCs/>
                <w:sz w:val="21"/>
                <w:szCs w:val="21"/>
              </w:rPr>
              <w:t xml:space="preserve">Принятия отдельного решения </w:t>
            </w:r>
            <w:r>
              <w:rPr>
                <w:bCs/>
                <w:i/>
                <w:iCs/>
                <w:sz w:val="21"/>
                <w:szCs w:val="21"/>
              </w:rPr>
              <w:t>Эмитентом</w:t>
            </w:r>
            <w:r w:rsidRPr="000C504E">
              <w:rPr>
                <w:bCs/>
                <w:i/>
                <w:iCs/>
                <w:sz w:val="21"/>
                <w:szCs w:val="21"/>
              </w:rPr>
              <w:t xml:space="preserve"> о приобретении Биржевых облигаций по</w:t>
            </w:r>
            <w:r>
              <w:rPr>
                <w:bCs/>
                <w:i/>
                <w:iCs/>
                <w:sz w:val="21"/>
                <w:szCs w:val="21"/>
              </w:rPr>
              <w:t xml:space="preserve"> </w:t>
            </w:r>
            <w:r w:rsidRPr="000C504E">
              <w:rPr>
                <w:bCs/>
                <w:i/>
                <w:iCs/>
                <w:sz w:val="21"/>
                <w:szCs w:val="21"/>
              </w:rPr>
              <w:t>требованию их владельцев не требуется.</w:t>
            </w:r>
          </w:p>
          <w:p w14:paraId="73A3109E" w14:textId="77777777" w:rsidR="00AD3876" w:rsidRPr="000C504E" w:rsidRDefault="00AD3876" w:rsidP="006D1B08">
            <w:pPr>
              <w:widowControl w:val="0"/>
              <w:tabs>
                <w:tab w:val="left" w:pos="567"/>
              </w:tabs>
              <w:adjustRightInd w:val="0"/>
              <w:jc w:val="both"/>
              <w:rPr>
                <w:bCs/>
                <w:iCs/>
                <w:sz w:val="21"/>
                <w:szCs w:val="21"/>
              </w:rPr>
            </w:pPr>
            <w:r w:rsidRPr="000C504E">
              <w:rPr>
                <w:bCs/>
                <w:iCs/>
                <w:sz w:val="21"/>
                <w:szCs w:val="21"/>
              </w:rPr>
              <w:t>срок (порядок определения срока), в течение которого владельцами облигаций могут быть заявлены требования о приобретении</w:t>
            </w:r>
            <w:r>
              <w:rPr>
                <w:bCs/>
                <w:iCs/>
                <w:sz w:val="21"/>
                <w:szCs w:val="21"/>
              </w:rPr>
              <w:t xml:space="preserve"> </w:t>
            </w:r>
            <w:r w:rsidRPr="000C504E">
              <w:rPr>
                <w:bCs/>
                <w:iCs/>
                <w:sz w:val="21"/>
                <w:szCs w:val="21"/>
              </w:rPr>
              <w:t>облигаций их эмитентом:</w:t>
            </w:r>
          </w:p>
          <w:p w14:paraId="51C1646D"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Эмитент обязан приобретать размещенные им Биржевые облигации по требованиям, заявленным владельцами Биржевых</w:t>
            </w:r>
            <w:r>
              <w:rPr>
                <w:bCs/>
                <w:i/>
                <w:iCs/>
                <w:sz w:val="21"/>
                <w:szCs w:val="21"/>
              </w:rPr>
              <w:t xml:space="preserve"> </w:t>
            </w:r>
            <w:r w:rsidRPr="000C504E">
              <w:rPr>
                <w:bCs/>
                <w:i/>
                <w:iCs/>
                <w:sz w:val="21"/>
                <w:szCs w:val="21"/>
              </w:rPr>
              <w:t>облигаций в течение последних 5 (Пяти) рабочих дней купонного периода, непосредственно предшествующего купонному периоду, по</w:t>
            </w:r>
            <w:r>
              <w:rPr>
                <w:bCs/>
                <w:i/>
                <w:iCs/>
                <w:sz w:val="21"/>
                <w:szCs w:val="21"/>
              </w:rPr>
              <w:t xml:space="preserve"> </w:t>
            </w:r>
            <w:r w:rsidRPr="000C504E">
              <w:rPr>
                <w:bCs/>
                <w:i/>
                <w:iCs/>
                <w:sz w:val="21"/>
                <w:szCs w:val="21"/>
              </w:rPr>
              <w:t>которому Эмитентом определяется размер (порядок определения размера) процента (купона) по Биржевым облигациям после</w:t>
            </w:r>
            <w:r>
              <w:rPr>
                <w:bCs/>
                <w:i/>
                <w:iCs/>
                <w:sz w:val="21"/>
                <w:szCs w:val="21"/>
              </w:rPr>
              <w:t xml:space="preserve"> даты начала</w:t>
            </w:r>
            <w:r w:rsidRPr="000C504E">
              <w:rPr>
                <w:bCs/>
                <w:i/>
                <w:iCs/>
                <w:sz w:val="21"/>
                <w:szCs w:val="21"/>
              </w:rPr>
              <w:t xml:space="preserve"> размещения Биржевых облигаций (далее - "Период предъявления Биржевых облигаций к приобретению").</w:t>
            </w:r>
          </w:p>
          <w:p w14:paraId="03367A26"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Если размер (порядок определения размера) процента (купона) по Биржевым облигациям определяется одновременно по</w:t>
            </w:r>
            <w:r>
              <w:rPr>
                <w:bCs/>
                <w:i/>
                <w:iCs/>
                <w:sz w:val="21"/>
                <w:szCs w:val="21"/>
              </w:rPr>
              <w:t xml:space="preserve"> </w:t>
            </w:r>
            <w:r w:rsidRPr="000C504E">
              <w:rPr>
                <w:bCs/>
                <w:i/>
                <w:iCs/>
                <w:sz w:val="21"/>
                <w:szCs w:val="21"/>
              </w:rPr>
              <w:t>нескольким купонным периодам, Эмитент обязан приобретать Биржевые облигации по требованиям их владельцев, заявленным в</w:t>
            </w:r>
            <w:r>
              <w:rPr>
                <w:bCs/>
                <w:i/>
                <w:iCs/>
                <w:sz w:val="21"/>
                <w:szCs w:val="21"/>
              </w:rPr>
              <w:t xml:space="preserve"> </w:t>
            </w:r>
            <w:r w:rsidRPr="000C504E">
              <w:rPr>
                <w:bCs/>
                <w:i/>
                <w:iCs/>
                <w:sz w:val="21"/>
                <w:szCs w:val="21"/>
              </w:rPr>
              <w:t>течение установленного срока в купонном периоде, предшествующем купонному периоду, по которому Эмитентом в указанном</w:t>
            </w:r>
            <w:r>
              <w:rPr>
                <w:bCs/>
                <w:i/>
                <w:iCs/>
                <w:sz w:val="21"/>
                <w:szCs w:val="21"/>
              </w:rPr>
              <w:t xml:space="preserve"> </w:t>
            </w:r>
            <w:r w:rsidRPr="000C504E">
              <w:rPr>
                <w:bCs/>
                <w:i/>
                <w:iCs/>
                <w:sz w:val="21"/>
                <w:szCs w:val="21"/>
              </w:rPr>
              <w:t>порядке определяется размер (порядок определения размера) процента (купона) одновременно с иными купонными периодами, и</w:t>
            </w:r>
            <w:r>
              <w:rPr>
                <w:bCs/>
                <w:i/>
                <w:iCs/>
                <w:sz w:val="21"/>
                <w:szCs w:val="21"/>
              </w:rPr>
              <w:t xml:space="preserve"> </w:t>
            </w:r>
            <w:r w:rsidRPr="000C504E">
              <w:rPr>
                <w:bCs/>
                <w:i/>
                <w:iCs/>
                <w:sz w:val="21"/>
                <w:szCs w:val="21"/>
              </w:rPr>
              <w:t>который наступает раньше. Приобретение Биржевых облигаций перед иными купонными периодами, по которым определяется</w:t>
            </w:r>
            <w:r>
              <w:rPr>
                <w:bCs/>
                <w:i/>
                <w:iCs/>
                <w:sz w:val="21"/>
                <w:szCs w:val="21"/>
              </w:rPr>
              <w:t xml:space="preserve"> </w:t>
            </w:r>
            <w:r w:rsidRPr="000C504E">
              <w:rPr>
                <w:bCs/>
                <w:i/>
                <w:iCs/>
                <w:sz w:val="21"/>
                <w:szCs w:val="21"/>
              </w:rPr>
              <w:t>размер (порядок определения размера) процента (купона) по Биржевым облигациям, в этом случае не осуществляется.</w:t>
            </w:r>
          </w:p>
          <w:p w14:paraId="5BF8C165" w14:textId="77777777" w:rsidR="00AD3876" w:rsidRDefault="00AD3876" w:rsidP="006D1B08">
            <w:pPr>
              <w:widowControl w:val="0"/>
              <w:tabs>
                <w:tab w:val="left" w:pos="567"/>
              </w:tabs>
              <w:adjustRightInd w:val="0"/>
              <w:jc w:val="both"/>
              <w:rPr>
                <w:bCs/>
                <w:i/>
                <w:iCs/>
                <w:sz w:val="21"/>
                <w:szCs w:val="21"/>
              </w:rPr>
            </w:pPr>
            <w:r w:rsidRPr="000C504E">
              <w:rPr>
                <w:bCs/>
                <w:i/>
                <w:iCs/>
                <w:sz w:val="21"/>
                <w:szCs w:val="21"/>
              </w:rPr>
              <w:t>Эмитент обязуется приобрести все Биржевые облигации, заявленные к приобретению в установленный срок.</w:t>
            </w:r>
          </w:p>
          <w:p w14:paraId="7120255E" w14:textId="77777777" w:rsidR="00AD3876" w:rsidRPr="000C504E" w:rsidRDefault="00AD3876" w:rsidP="006D1B08">
            <w:pPr>
              <w:widowControl w:val="0"/>
              <w:tabs>
                <w:tab w:val="left" w:pos="567"/>
              </w:tabs>
              <w:adjustRightInd w:val="0"/>
              <w:jc w:val="both"/>
              <w:rPr>
                <w:bCs/>
                <w:iCs/>
                <w:sz w:val="21"/>
                <w:szCs w:val="21"/>
              </w:rPr>
            </w:pPr>
            <w:r w:rsidRPr="000C504E">
              <w:rPr>
                <w:bCs/>
                <w:iCs/>
                <w:sz w:val="21"/>
                <w:szCs w:val="21"/>
              </w:rPr>
              <w:t>порядок реализации лицами, осуществляющими права по ценным бумагам, права требовать от эмитента приобретения облигаций:</w:t>
            </w:r>
          </w:p>
          <w:p w14:paraId="79468AA5"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Лицо, осуществляющее права по Биржевым облигациям, реализует право требовать приобретения принадлежащих ему</w:t>
            </w:r>
            <w:r>
              <w:rPr>
                <w:bCs/>
                <w:i/>
                <w:iCs/>
                <w:sz w:val="21"/>
                <w:szCs w:val="21"/>
              </w:rPr>
              <w:t xml:space="preserve"> </w:t>
            </w:r>
            <w:r w:rsidRPr="000C504E">
              <w:rPr>
                <w:bCs/>
                <w:i/>
                <w:iCs/>
                <w:sz w:val="21"/>
                <w:szCs w:val="21"/>
              </w:rPr>
              <w:t>Биржевых облигаций по правилам, установленным действующим законодательством Российской Федерации.</w:t>
            </w:r>
          </w:p>
          <w:p w14:paraId="2241D3C1" w14:textId="77777777" w:rsidR="00AD3876" w:rsidRDefault="00AD3876" w:rsidP="006D1B08">
            <w:pPr>
              <w:widowControl w:val="0"/>
              <w:tabs>
                <w:tab w:val="left" w:pos="567"/>
              </w:tabs>
              <w:adjustRightInd w:val="0"/>
              <w:jc w:val="both"/>
              <w:rPr>
                <w:bCs/>
                <w:i/>
                <w:iCs/>
                <w:sz w:val="21"/>
                <w:szCs w:val="21"/>
              </w:rPr>
            </w:pPr>
            <w:r w:rsidRPr="000C504E">
              <w:rPr>
                <w:bCs/>
                <w:i/>
                <w:iCs/>
                <w:sz w:val="21"/>
                <w:szCs w:val="21"/>
              </w:rPr>
              <w:t>Требование о приобретении Биржевых облигаций должно содержать сведения, предусмотренные законодательством</w:t>
            </w:r>
            <w:r>
              <w:rPr>
                <w:bCs/>
                <w:i/>
                <w:iCs/>
                <w:sz w:val="21"/>
                <w:szCs w:val="21"/>
              </w:rPr>
              <w:t xml:space="preserve"> </w:t>
            </w:r>
            <w:r w:rsidRPr="000C504E">
              <w:rPr>
                <w:bCs/>
                <w:i/>
                <w:iCs/>
                <w:sz w:val="21"/>
                <w:szCs w:val="21"/>
              </w:rPr>
              <w:t>Российской Федерации, а также сведения, позволяющие идентифицировать участника организованных торгов, от имени которого</w:t>
            </w:r>
            <w:r>
              <w:rPr>
                <w:bCs/>
                <w:i/>
                <w:iCs/>
                <w:sz w:val="21"/>
                <w:szCs w:val="21"/>
              </w:rPr>
              <w:t xml:space="preserve"> </w:t>
            </w:r>
            <w:r w:rsidRPr="000C504E">
              <w:rPr>
                <w:bCs/>
                <w:i/>
                <w:iCs/>
                <w:sz w:val="21"/>
                <w:szCs w:val="21"/>
              </w:rPr>
              <w:t>будет выставлена заявка на продажу Биржевых облигаций.</w:t>
            </w:r>
          </w:p>
          <w:p w14:paraId="526557AC" w14:textId="77777777" w:rsidR="00AD3876" w:rsidRPr="000C504E" w:rsidRDefault="00AD3876" w:rsidP="006D1B08">
            <w:pPr>
              <w:widowControl w:val="0"/>
              <w:tabs>
                <w:tab w:val="left" w:pos="567"/>
              </w:tabs>
              <w:adjustRightInd w:val="0"/>
              <w:jc w:val="both"/>
              <w:rPr>
                <w:bCs/>
                <w:iCs/>
                <w:sz w:val="21"/>
                <w:szCs w:val="21"/>
              </w:rPr>
            </w:pPr>
            <w:r w:rsidRPr="000C504E">
              <w:rPr>
                <w:bCs/>
                <w:iCs/>
                <w:sz w:val="21"/>
                <w:szCs w:val="21"/>
              </w:rPr>
              <w:t>срок (порядок определения срока) приобретения облигаций их эмитентом:</w:t>
            </w:r>
          </w:p>
          <w:p w14:paraId="14E1430B" w14:textId="77777777" w:rsidR="00AD3876" w:rsidRDefault="00AD3876" w:rsidP="006D1B08">
            <w:pPr>
              <w:widowControl w:val="0"/>
              <w:tabs>
                <w:tab w:val="left" w:pos="567"/>
              </w:tabs>
              <w:adjustRightInd w:val="0"/>
              <w:jc w:val="both"/>
              <w:rPr>
                <w:bCs/>
                <w:i/>
                <w:iCs/>
                <w:sz w:val="21"/>
                <w:szCs w:val="21"/>
              </w:rPr>
            </w:pPr>
            <w:r w:rsidRPr="00B666EB">
              <w:rPr>
                <w:b/>
                <w:bCs/>
                <w:i/>
                <w:iCs/>
                <w:sz w:val="21"/>
                <w:szCs w:val="21"/>
                <w:u w:val="single"/>
              </w:rPr>
              <w:t xml:space="preserve">Биржевые облигации приобретаются Эмитентом в дату, определяемую в соответствии с Условиями выпуска Биржевых облигаций </w:t>
            </w:r>
            <w:r w:rsidRPr="000C504E">
              <w:rPr>
                <w:bCs/>
                <w:i/>
                <w:iCs/>
                <w:sz w:val="21"/>
                <w:szCs w:val="21"/>
              </w:rPr>
              <w:t>(далее – «Дата</w:t>
            </w:r>
            <w:r>
              <w:rPr>
                <w:bCs/>
                <w:i/>
                <w:iCs/>
                <w:sz w:val="21"/>
                <w:szCs w:val="21"/>
              </w:rPr>
              <w:t xml:space="preserve"> </w:t>
            </w:r>
            <w:r w:rsidRPr="000C504E">
              <w:rPr>
                <w:bCs/>
                <w:i/>
                <w:iCs/>
                <w:sz w:val="21"/>
                <w:szCs w:val="21"/>
              </w:rPr>
              <w:t>приобретения по требованию владельцев»).</w:t>
            </w:r>
          </w:p>
          <w:p w14:paraId="20D5C381" w14:textId="77777777" w:rsidR="00AD3876" w:rsidRPr="000C504E" w:rsidRDefault="00AD3876" w:rsidP="006D1B08">
            <w:pPr>
              <w:widowControl w:val="0"/>
              <w:tabs>
                <w:tab w:val="left" w:pos="567"/>
              </w:tabs>
              <w:adjustRightInd w:val="0"/>
              <w:jc w:val="both"/>
              <w:rPr>
                <w:bCs/>
                <w:iCs/>
                <w:sz w:val="21"/>
                <w:szCs w:val="21"/>
              </w:rPr>
            </w:pPr>
            <w:r w:rsidRPr="000C504E">
              <w:rPr>
                <w:bCs/>
                <w:iCs/>
                <w:sz w:val="21"/>
                <w:szCs w:val="21"/>
              </w:rPr>
              <w:t>порядок приобретения облигаций их эмитентом:</w:t>
            </w:r>
          </w:p>
          <w:p w14:paraId="43BA02C8"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Приобретение Эмитентом Биржевых облигаций осуществляется путем заключения договоров купли - продажи Биржевых</w:t>
            </w:r>
            <w:r>
              <w:rPr>
                <w:bCs/>
                <w:i/>
                <w:iCs/>
                <w:sz w:val="21"/>
                <w:szCs w:val="21"/>
              </w:rPr>
              <w:t xml:space="preserve"> </w:t>
            </w:r>
            <w:r w:rsidRPr="000C504E">
              <w:rPr>
                <w:bCs/>
                <w:i/>
                <w:iCs/>
                <w:sz w:val="21"/>
                <w:szCs w:val="21"/>
              </w:rPr>
              <w:t xml:space="preserve">облигаций на торгах, проводимых </w:t>
            </w:r>
            <w:r>
              <w:rPr>
                <w:bCs/>
                <w:i/>
                <w:iCs/>
                <w:sz w:val="21"/>
                <w:szCs w:val="21"/>
              </w:rPr>
              <w:t>Биржей</w:t>
            </w:r>
            <w:r w:rsidRPr="000C504E">
              <w:rPr>
                <w:bCs/>
                <w:i/>
                <w:iCs/>
                <w:sz w:val="21"/>
                <w:szCs w:val="21"/>
              </w:rPr>
              <w:t>, путём удовлетворения адресных заявок на продажу Биржевых</w:t>
            </w:r>
            <w:r>
              <w:rPr>
                <w:bCs/>
                <w:i/>
                <w:iCs/>
                <w:sz w:val="21"/>
                <w:szCs w:val="21"/>
              </w:rPr>
              <w:t xml:space="preserve"> </w:t>
            </w:r>
            <w:r w:rsidRPr="000C504E">
              <w:rPr>
                <w:bCs/>
                <w:i/>
                <w:iCs/>
                <w:sz w:val="21"/>
                <w:szCs w:val="21"/>
              </w:rPr>
              <w:t>облигаций, поданных с использованием Системы торгов</w:t>
            </w:r>
            <w:r>
              <w:rPr>
                <w:bCs/>
                <w:i/>
                <w:iCs/>
                <w:sz w:val="21"/>
                <w:szCs w:val="21"/>
              </w:rPr>
              <w:t xml:space="preserve"> Биржи</w:t>
            </w:r>
            <w:r w:rsidRPr="000C504E">
              <w:rPr>
                <w:bCs/>
                <w:i/>
                <w:iCs/>
                <w:sz w:val="21"/>
                <w:szCs w:val="21"/>
              </w:rPr>
              <w:t xml:space="preserve"> в соответствии с Правилами </w:t>
            </w:r>
            <w:r>
              <w:rPr>
                <w:bCs/>
                <w:i/>
                <w:iCs/>
                <w:sz w:val="21"/>
                <w:szCs w:val="21"/>
              </w:rPr>
              <w:t>Биржи</w:t>
            </w:r>
            <w:r w:rsidRPr="000C504E">
              <w:rPr>
                <w:bCs/>
                <w:i/>
                <w:iCs/>
                <w:sz w:val="21"/>
                <w:szCs w:val="21"/>
              </w:rPr>
              <w:t>.</w:t>
            </w:r>
          </w:p>
          <w:p w14:paraId="5209811B"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Владелец Биржевых облигаций вправе действовать самостоятельно (в случае если владелец Биржевых облигаций является</w:t>
            </w:r>
            <w:r>
              <w:rPr>
                <w:bCs/>
                <w:i/>
                <w:iCs/>
                <w:sz w:val="21"/>
                <w:szCs w:val="21"/>
              </w:rPr>
              <w:t xml:space="preserve"> </w:t>
            </w:r>
            <w:r w:rsidRPr="000C504E">
              <w:rPr>
                <w:bCs/>
                <w:i/>
                <w:iCs/>
                <w:sz w:val="21"/>
                <w:szCs w:val="21"/>
              </w:rPr>
              <w:t>участником организованных торгов) или с привлечением участника организованных торгов, уполномоченного владельцем Биржевых</w:t>
            </w:r>
            <w:r>
              <w:rPr>
                <w:bCs/>
                <w:i/>
                <w:iCs/>
                <w:sz w:val="21"/>
                <w:szCs w:val="21"/>
              </w:rPr>
              <w:t xml:space="preserve"> </w:t>
            </w:r>
            <w:r w:rsidRPr="000C504E">
              <w:rPr>
                <w:bCs/>
                <w:i/>
                <w:iCs/>
                <w:sz w:val="21"/>
                <w:szCs w:val="21"/>
              </w:rPr>
              <w:t>облигаций на продажу Биржевых облигаций Эмитенту (далее - "Агент по продаже").</w:t>
            </w:r>
          </w:p>
          <w:p w14:paraId="51AAC977"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Эмитент вправе действовать самостоятельно</w:t>
            </w:r>
            <w:r>
              <w:rPr>
                <w:bCs/>
                <w:i/>
                <w:iCs/>
                <w:sz w:val="21"/>
                <w:szCs w:val="21"/>
              </w:rPr>
              <w:t xml:space="preserve"> (в случае</w:t>
            </w:r>
            <w:r w:rsidRPr="000C504E">
              <w:rPr>
                <w:bCs/>
                <w:i/>
                <w:iCs/>
                <w:sz w:val="21"/>
                <w:szCs w:val="21"/>
              </w:rPr>
              <w:t xml:space="preserve"> если Эмитент является участником организованных торгов) или с</w:t>
            </w:r>
            <w:r>
              <w:rPr>
                <w:bCs/>
                <w:i/>
                <w:iCs/>
                <w:sz w:val="21"/>
                <w:szCs w:val="21"/>
              </w:rPr>
              <w:t xml:space="preserve"> </w:t>
            </w:r>
            <w:r w:rsidRPr="000C504E">
              <w:rPr>
                <w:bCs/>
                <w:i/>
                <w:iCs/>
                <w:sz w:val="21"/>
                <w:szCs w:val="21"/>
              </w:rPr>
              <w:t>привлечением участника организованных торгов, уполномоченного Эмитентом на приобретение Биржевых облигаций (далее -</w:t>
            </w:r>
            <w:r>
              <w:rPr>
                <w:bCs/>
                <w:i/>
                <w:iCs/>
                <w:sz w:val="21"/>
                <w:szCs w:val="21"/>
              </w:rPr>
              <w:t xml:space="preserve"> </w:t>
            </w:r>
            <w:r w:rsidRPr="000C504E">
              <w:rPr>
                <w:bCs/>
                <w:i/>
                <w:iCs/>
                <w:sz w:val="21"/>
                <w:szCs w:val="21"/>
              </w:rPr>
              <w:t>"Агент по приобретению").</w:t>
            </w:r>
          </w:p>
          <w:p w14:paraId="1FFFC036"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Не позднее чем за 7 (Семь) рабочих дней до начала Периода предъявления Биржевых облигаций к приобретению Эмитент может</w:t>
            </w:r>
            <w:r>
              <w:rPr>
                <w:bCs/>
                <w:i/>
                <w:iCs/>
                <w:sz w:val="21"/>
                <w:szCs w:val="21"/>
              </w:rPr>
              <w:t xml:space="preserve"> </w:t>
            </w:r>
            <w:r w:rsidRPr="000C504E">
              <w:rPr>
                <w:bCs/>
                <w:i/>
                <w:iCs/>
                <w:sz w:val="21"/>
                <w:szCs w:val="21"/>
              </w:rPr>
              <w:t>принять решение о назначении или о смене Агента по приобретению.</w:t>
            </w:r>
          </w:p>
          <w:p w14:paraId="317D9343" w14:textId="77777777" w:rsidR="00AD3876" w:rsidRPr="000C504E" w:rsidRDefault="00AD3876" w:rsidP="006D1B08">
            <w:pPr>
              <w:widowControl w:val="0"/>
              <w:tabs>
                <w:tab w:val="left" w:pos="567"/>
              </w:tabs>
              <w:adjustRightInd w:val="0"/>
              <w:jc w:val="both"/>
              <w:rPr>
                <w:bCs/>
                <w:i/>
                <w:iCs/>
                <w:sz w:val="21"/>
                <w:szCs w:val="21"/>
              </w:rPr>
            </w:pPr>
            <w:r w:rsidRPr="000C504E">
              <w:rPr>
                <w:bCs/>
                <w:i/>
                <w:iCs/>
                <w:sz w:val="21"/>
                <w:szCs w:val="21"/>
              </w:rPr>
              <w:t>Информация об указанном решении публикуется Эмитентом в порядке и сроки, указанные в п. 11 Программы</w:t>
            </w:r>
            <w:r>
              <w:rPr>
                <w:bCs/>
                <w:i/>
                <w:iCs/>
                <w:sz w:val="21"/>
                <w:szCs w:val="21"/>
              </w:rPr>
              <w:t xml:space="preserve"> облигаций и разделе </w:t>
            </w:r>
            <w:r w:rsidRPr="000C504E">
              <w:rPr>
                <w:bCs/>
                <w:i/>
                <w:iCs/>
                <w:sz w:val="21"/>
                <w:szCs w:val="21"/>
              </w:rPr>
              <w:t>8.11 Проспекта</w:t>
            </w:r>
            <w:r>
              <w:rPr>
                <w:bCs/>
                <w:i/>
                <w:iCs/>
                <w:sz w:val="21"/>
                <w:szCs w:val="21"/>
              </w:rPr>
              <w:t xml:space="preserve"> ценных бумаг</w:t>
            </w:r>
            <w:r w:rsidRPr="000C504E">
              <w:rPr>
                <w:bCs/>
                <w:i/>
                <w:iCs/>
                <w:sz w:val="21"/>
                <w:szCs w:val="21"/>
              </w:rPr>
              <w:t>.</w:t>
            </w:r>
            <w:r>
              <w:rPr>
                <w:bCs/>
                <w:i/>
                <w:iCs/>
                <w:sz w:val="21"/>
                <w:szCs w:val="21"/>
              </w:rPr>
              <w:t xml:space="preserve"> </w:t>
            </w:r>
            <w:r w:rsidRPr="000C504E">
              <w:rPr>
                <w:bCs/>
                <w:i/>
                <w:iCs/>
                <w:sz w:val="21"/>
                <w:szCs w:val="21"/>
              </w:rPr>
              <w:t>Если за 7 (Семь) рабочих дней до начала Периода предъявления Биржевых облигаций к приобретению Эмитент не назначил Агента по</w:t>
            </w:r>
            <w:r>
              <w:rPr>
                <w:bCs/>
                <w:i/>
                <w:iCs/>
                <w:sz w:val="21"/>
                <w:szCs w:val="21"/>
              </w:rPr>
              <w:t xml:space="preserve"> </w:t>
            </w:r>
            <w:r w:rsidRPr="000C504E">
              <w:rPr>
                <w:bCs/>
                <w:i/>
                <w:iCs/>
                <w:sz w:val="21"/>
                <w:szCs w:val="21"/>
              </w:rPr>
              <w:t>приобретению и (или) не раскрыл информацию об этом, то считается, что Эмитент (являющийся участником организованных</w:t>
            </w:r>
            <w:r>
              <w:rPr>
                <w:bCs/>
                <w:i/>
                <w:iCs/>
                <w:sz w:val="21"/>
                <w:szCs w:val="21"/>
              </w:rPr>
              <w:t xml:space="preserve"> </w:t>
            </w:r>
            <w:r w:rsidRPr="000C504E">
              <w:rPr>
                <w:bCs/>
                <w:i/>
                <w:iCs/>
                <w:sz w:val="21"/>
                <w:szCs w:val="21"/>
              </w:rPr>
              <w:t>торгов) осуществляет приобретение Биржевых облигаций самостоятельно.</w:t>
            </w:r>
          </w:p>
          <w:p w14:paraId="39873B4B" w14:textId="77777777" w:rsidR="00AD3876" w:rsidRDefault="00AD3876" w:rsidP="006D1B08">
            <w:pPr>
              <w:widowControl w:val="0"/>
              <w:tabs>
                <w:tab w:val="left" w:pos="567"/>
              </w:tabs>
              <w:adjustRightInd w:val="0"/>
              <w:jc w:val="both"/>
              <w:rPr>
                <w:bCs/>
                <w:i/>
                <w:iCs/>
                <w:sz w:val="21"/>
                <w:szCs w:val="21"/>
              </w:rPr>
            </w:pPr>
            <w:r w:rsidRPr="000C504E">
              <w:rPr>
                <w:bCs/>
                <w:i/>
                <w:iCs/>
                <w:sz w:val="21"/>
                <w:szCs w:val="21"/>
              </w:rPr>
              <w:t>Эмитент или Агент по приобретению (в случае его назначения) в Дату приобретения по требованию владельцев в течение</w:t>
            </w:r>
            <w:r>
              <w:rPr>
                <w:bCs/>
                <w:i/>
                <w:iCs/>
                <w:sz w:val="21"/>
                <w:szCs w:val="21"/>
              </w:rPr>
              <w:t xml:space="preserve"> </w:t>
            </w:r>
            <w:r w:rsidRPr="000C504E">
              <w:rPr>
                <w:bCs/>
                <w:i/>
                <w:iCs/>
                <w:sz w:val="21"/>
                <w:szCs w:val="21"/>
              </w:rPr>
              <w:t>периода времени, согласованного с Биржей, обязуется подать встречные адресные заявки к заявкам владельцев Биржевых облигаций</w:t>
            </w:r>
            <w:r>
              <w:rPr>
                <w:bCs/>
                <w:i/>
                <w:iCs/>
                <w:sz w:val="21"/>
                <w:szCs w:val="21"/>
              </w:rPr>
              <w:t xml:space="preserve"> </w:t>
            </w:r>
            <w:r w:rsidRPr="000C504E">
              <w:rPr>
                <w:bCs/>
                <w:i/>
                <w:iCs/>
                <w:sz w:val="21"/>
                <w:szCs w:val="21"/>
              </w:rPr>
              <w:t>(выставленных владельцем Биржевых облигаций или Агентом по продаже), от которых Эмитент получил требования о</w:t>
            </w:r>
            <w:r>
              <w:rPr>
                <w:bCs/>
                <w:i/>
                <w:iCs/>
                <w:sz w:val="21"/>
                <w:szCs w:val="21"/>
              </w:rPr>
              <w:t xml:space="preserve"> </w:t>
            </w:r>
            <w:r w:rsidRPr="000C504E">
              <w:rPr>
                <w:bCs/>
                <w:i/>
                <w:iCs/>
                <w:sz w:val="21"/>
                <w:szCs w:val="21"/>
              </w:rPr>
              <w:t xml:space="preserve">приобретении Биржевых облигаций, находящимся в Системе торгов </w:t>
            </w:r>
            <w:r>
              <w:rPr>
                <w:bCs/>
                <w:i/>
                <w:iCs/>
                <w:sz w:val="21"/>
                <w:szCs w:val="21"/>
              </w:rPr>
              <w:t xml:space="preserve">Биржи </w:t>
            </w:r>
            <w:r w:rsidRPr="000C504E">
              <w:rPr>
                <w:bCs/>
                <w:i/>
                <w:iCs/>
                <w:sz w:val="21"/>
                <w:szCs w:val="21"/>
              </w:rPr>
              <w:t>к моменту совершения сделки.</w:t>
            </w:r>
          </w:p>
          <w:p w14:paraId="13FA90CE" w14:textId="77777777" w:rsidR="00AD3876" w:rsidRPr="00FE0D52" w:rsidRDefault="00AD3876" w:rsidP="006D1B08">
            <w:pPr>
              <w:widowControl w:val="0"/>
              <w:tabs>
                <w:tab w:val="left" w:pos="567"/>
              </w:tabs>
              <w:adjustRightInd w:val="0"/>
              <w:spacing w:before="120"/>
              <w:jc w:val="both"/>
              <w:rPr>
                <w:bCs/>
                <w:iCs/>
                <w:sz w:val="21"/>
                <w:szCs w:val="21"/>
              </w:rPr>
            </w:pPr>
            <w:r w:rsidRPr="00FE0D52">
              <w:rPr>
                <w:bCs/>
                <w:iCs/>
                <w:sz w:val="21"/>
                <w:szCs w:val="21"/>
              </w:rPr>
              <w:t>Цена (порядок определения цены) приобретения облигаций их эмитентом:</w:t>
            </w:r>
          </w:p>
          <w:p w14:paraId="0E91D92C" w14:textId="77777777" w:rsidR="00AD3876" w:rsidRDefault="00AD3876" w:rsidP="006D1B08">
            <w:pPr>
              <w:widowControl w:val="0"/>
              <w:tabs>
                <w:tab w:val="left" w:pos="567"/>
              </w:tabs>
              <w:adjustRightInd w:val="0"/>
              <w:jc w:val="both"/>
              <w:rPr>
                <w:bCs/>
                <w:i/>
                <w:iCs/>
                <w:sz w:val="21"/>
                <w:szCs w:val="21"/>
              </w:rPr>
            </w:pPr>
            <w:r w:rsidRPr="00B666EB">
              <w:rPr>
                <w:b/>
                <w:bCs/>
                <w:i/>
                <w:iCs/>
                <w:sz w:val="21"/>
                <w:szCs w:val="21"/>
                <w:u w:val="single"/>
              </w:rPr>
              <w:t>Цена приобретения Биржевых облигаций определяется в соответствии с Условиями выпуска Биржевых облигаций</w:t>
            </w:r>
            <w:r w:rsidRPr="00FE0D52">
              <w:rPr>
                <w:bCs/>
                <w:i/>
                <w:iCs/>
                <w:sz w:val="21"/>
                <w:szCs w:val="21"/>
              </w:rPr>
              <w:t>. При этом дополнительно выплачивается накопленный купонный доход, рассчитанный на Дату</w:t>
            </w:r>
            <w:r>
              <w:rPr>
                <w:bCs/>
                <w:i/>
                <w:iCs/>
                <w:sz w:val="21"/>
                <w:szCs w:val="21"/>
              </w:rPr>
              <w:t xml:space="preserve"> </w:t>
            </w:r>
            <w:r w:rsidRPr="00FE0D52">
              <w:rPr>
                <w:bCs/>
                <w:i/>
                <w:iCs/>
                <w:sz w:val="21"/>
                <w:szCs w:val="21"/>
              </w:rPr>
              <w:t>приобретения по требованию владельцев</w:t>
            </w:r>
            <w:r>
              <w:rPr>
                <w:bCs/>
                <w:i/>
                <w:iCs/>
                <w:sz w:val="21"/>
                <w:szCs w:val="21"/>
              </w:rPr>
              <w:t xml:space="preserve"> </w:t>
            </w:r>
            <w:r w:rsidRPr="00054CF4">
              <w:rPr>
                <w:rFonts w:eastAsia="Calibri"/>
                <w:bCs/>
                <w:i/>
                <w:iCs/>
                <w:sz w:val="21"/>
                <w:szCs w:val="21"/>
                <w:lang w:eastAsia="en-US"/>
              </w:rPr>
              <w:t xml:space="preserve">в соответствии с </w:t>
            </w:r>
            <w:r>
              <w:rPr>
                <w:rFonts w:eastAsia="Calibri"/>
                <w:bCs/>
                <w:i/>
                <w:iCs/>
                <w:sz w:val="21"/>
                <w:szCs w:val="21"/>
                <w:lang w:eastAsia="en-US"/>
              </w:rPr>
              <w:t xml:space="preserve">пп. 2 </w:t>
            </w:r>
            <w:r w:rsidRPr="00054CF4">
              <w:rPr>
                <w:rFonts w:eastAsia="Calibri"/>
                <w:bCs/>
                <w:i/>
                <w:iCs/>
                <w:sz w:val="21"/>
                <w:szCs w:val="21"/>
                <w:lang w:eastAsia="en-US"/>
              </w:rPr>
              <w:t xml:space="preserve">п. 17 </w:t>
            </w:r>
            <w:r w:rsidRPr="00054CF4">
              <w:rPr>
                <w:i/>
                <w:iCs/>
                <w:kern w:val="20"/>
                <w:sz w:val="21"/>
                <w:szCs w:val="21"/>
                <w:lang w:eastAsia="en-GB"/>
              </w:rPr>
              <w:t>Программы облигаций</w:t>
            </w:r>
            <w:r w:rsidRPr="00FE0D52">
              <w:rPr>
                <w:bCs/>
                <w:i/>
                <w:iCs/>
                <w:sz w:val="21"/>
                <w:szCs w:val="21"/>
              </w:rPr>
              <w:t>.</w:t>
            </w:r>
          </w:p>
          <w:p w14:paraId="0C453884" w14:textId="77777777" w:rsidR="00AD3876" w:rsidRPr="00FE0D52" w:rsidRDefault="00AD3876" w:rsidP="006D1B08">
            <w:pPr>
              <w:widowControl w:val="0"/>
              <w:tabs>
                <w:tab w:val="left" w:pos="567"/>
              </w:tabs>
              <w:adjustRightInd w:val="0"/>
              <w:spacing w:before="120"/>
              <w:jc w:val="both"/>
              <w:rPr>
                <w:bCs/>
                <w:iCs/>
                <w:sz w:val="21"/>
                <w:szCs w:val="21"/>
              </w:rPr>
            </w:pPr>
            <w:r w:rsidRPr="00FE0D52">
              <w:rPr>
                <w:bCs/>
                <w:iCs/>
                <w:sz w:val="21"/>
                <w:szCs w:val="21"/>
              </w:rPr>
              <w:t>Порядок р</w:t>
            </w:r>
            <w:r>
              <w:rPr>
                <w:bCs/>
                <w:iCs/>
                <w:sz w:val="21"/>
                <w:szCs w:val="21"/>
              </w:rPr>
              <w:t xml:space="preserve">аскрытия эмитентом информации об </w:t>
            </w:r>
            <w:r w:rsidRPr="00FE0D52">
              <w:rPr>
                <w:bCs/>
                <w:iCs/>
                <w:sz w:val="21"/>
                <w:szCs w:val="21"/>
              </w:rPr>
              <w:t xml:space="preserve">условиях </w:t>
            </w:r>
            <w:r>
              <w:rPr>
                <w:bCs/>
                <w:iCs/>
                <w:sz w:val="21"/>
                <w:szCs w:val="21"/>
              </w:rPr>
              <w:t xml:space="preserve">и итогах </w:t>
            </w:r>
            <w:r w:rsidRPr="00FE0D52">
              <w:rPr>
                <w:bCs/>
                <w:iCs/>
                <w:sz w:val="21"/>
                <w:szCs w:val="21"/>
              </w:rPr>
              <w:t>приобретения эмитентом облигаций по требованию их владельца (владельцев):</w:t>
            </w:r>
          </w:p>
          <w:p w14:paraId="5695D706" w14:textId="77777777" w:rsidR="00AD3876" w:rsidRPr="00FE0D52" w:rsidRDefault="00AD3876" w:rsidP="006D1B08">
            <w:pPr>
              <w:widowControl w:val="0"/>
              <w:tabs>
                <w:tab w:val="left" w:pos="567"/>
              </w:tabs>
              <w:adjustRightInd w:val="0"/>
              <w:jc w:val="both"/>
              <w:rPr>
                <w:bCs/>
                <w:i/>
                <w:iCs/>
                <w:sz w:val="21"/>
                <w:szCs w:val="21"/>
              </w:rPr>
            </w:pPr>
            <w:r w:rsidRPr="00FE0D52">
              <w:rPr>
                <w:bCs/>
                <w:i/>
                <w:iCs/>
                <w:sz w:val="21"/>
                <w:szCs w:val="21"/>
              </w:rPr>
              <w:t>Не позднее чем за 7 (Семь) рабочих дней до начала Периода предъявления Биржевых облигаций к приобретению Эмитент обязан</w:t>
            </w:r>
            <w:r>
              <w:rPr>
                <w:bCs/>
                <w:i/>
                <w:iCs/>
                <w:sz w:val="21"/>
                <w:szCs w:val="21"/>
              </w:rPr>
              <w:t xml:space="preserve"> </w:t>
            </w:r>
            <w:r w:rsidRPr="00FE0D52">
              <w:rPr>
                <w:bCs/>
                <w:i/>
                <w:iCs/>
                <w:sz w:val="21"/>
                <w:szCs w:val="21"/>
              </w:rPr>
              <w:t>уведомить представителя владельцев Биржевых облигаций (в случае его назначения), а также раскрыть информацию о таком</w:t>
            </w:r>
            <w:r>
              <w:rPr>
                <w:bCs/>
                <w:i/>
                <w:iCs/>
                <w:sz w:val="21"/>
                <w:szCs w:val="21"/>
              </w:rPr>
              <w:t xml:space="preserve"> </w:t>
            </w:r>
            <w:r w:rsidRPr="00FE0D52">
              <w:rPr>
                <w:bCs/>
                <w:i/>
                <w:iCs/>
                <w:sz w:val="21"/>
                <w:szCs w:val="21"/>
              </w:rPr>
              <w:t>приобретении или уведомить о таком приобретении всех владельцев приобретаемых Биржевых облигаций:</w:t>
            </w:r>
          </w:p>
          <w:p w14:paraId="4D66EE6D" w14:textId="77777777" w:rsidR="00AD3876" w:rsidRPr="00FE0D52" w:rsidRDefault="00AD3876" w:rsidP="006D1B08">
            <w:pPr>
              <w:widowControl w:val="0"/>
              <w:tabs>
                <w:tab w:val="left" w:pos="567"/>
              </w:tabs>
              <w:adjustRightInd w:val="0"/>
              <w:jc w:val="both"/>
              <w:rPr>
                <w:bCs/>
                <w:i/>
                <w:iCs/>
                <w:sz w:val="21"/>
                <w:szCs w:val="21"/>
              </w:rPr>
            </w:pPr>
            <w:r w:rsidRPr="00FE0D52">
              <w:rPr>
                <w:bCs/>
                <w:i/>
                <w:iCs/>
                <w:sz w:val="21"/>
                <w:szCs w:val="21"/>
              </w:rPr>
              <w:t>1) Информация обо всех существенных условиях приобретения Биржевых облигаций по требованиям их владельцев</w:t>
            </w:r>
            <w:r>
              <w:rPr>
                <w:bCs/>
                <w:i/>
                <w:iCs/>
                <w:sz w:val="21"/>
                <w:szCs w:val="21"/>
              </w:rPr>
              <w:t xml:space="preserve"> </w:t>
            </w:r>
            <w:r w:rsidRPr="00FE0D52">
              <w:rPr>
                <w:bCs/>
                <w:i/>
                <w:iCs/>
                <w:sz w:val="21"/>
                <w:szCs w:val="21"/>
              </w:rPr>
              <w:t>раскрывается Эмитентом путем публикации текста Программы</w:t>
            </w:r>
            <w:r>
              <w:rPr>
                <w:bCs/>
                <w:i/>
                <w:iCs/>
                <w:sz w:val="21"/>
                <w:szCs w:val="21"/>
              </w:rPr>
              <w:t xml:space="preserve"> облигаций и Условий выпуска Биржевых облигаций</w:t>
            </w:r>
            <w:r w:rsidRPr="00FE0D52">
              <w:rPr>
                <w:bCs/>
                <w:i/>
                <w:iCs/>
                <w:sz w:val="21"/>
                <w:szCs w:val="21"/>
              </w:rPr>
              <w:t xml:space="preserve"> в порядке и сроки, указанные в п. 11 Программы</w:t>
            </w:r>
            <w:r>
              <w:rPr>
                <w:bCs/>
                <w:i/>
                <w:iCs/>
                <w:sz w:val="21"/>
                <w:szCs w:val="21"/>
              </w:rPr>
              <w:t xml:space="preserve"> облигаций</w:t>
            </w:r>
            <w:r w:rsidRPr="00FE0D52">
              <w:rPr>
                <w:bCs/>
                <w:i/>
                <w:iCs/>
                <w:sz w:val="21"/>
                <w:szCs w:val="21"/>
              </w:rPr>
              <w:t xml:space="preserve"> и </w:t>
            </w:r>
            <w:r>
              <w:rPr>
                <w:bCs/>
                <w:i/>
                <w:iCs/>
                <w:sz w:val="21"/>
                <w:szCs w:val="21"/>
              </w:rPr>
              <w:t xml:space="preserve">разделе </w:t>
            </w:r>
            <w:r w:rsidRPr="00FE0D52">
              <w:rPr>
                <w:bCs/>
                <w:i/>
                <w:iCs/>
                <w:sz w:val="21"/>
                <w:szCs w:val="21"/>
              </w:rPr>
              <w:t>8.11</w:t>
            </w:r>
            <w:r>
              <w:rPr>
                <w:bCs/>
                <w:i/>
                <w:iCs/>
                <w:sz w:val="21"/>
                <w:szCs w:val="21"/>
              </w:rPr>
              <w:t xml:space="preserve"> </w:t>
            </w:r>
            <w:r w:rsidRPr="00FE0D52">
              <w:rPr>
                <w:bCs/>
                <w:i/>
                <w:iCs/>
                <w:sz w:val="21"/>
                <w:szCs w:val="21"/>
              </w:rPr>
              <w:t>Проспекта</w:t>
            </w:r>
            <w:r>
              <w:rPr>
                <w:bCs/>
                <w:i/>
                <w:iCs/>
                <w:sz w:val="21"/>
                <w:szCs w:val="21"/>
              </w:rPr>
              <w:t xml:space="preserve"> ценных бумаг</w:t>
            </w:r>
            <w:r w:rsidRPr="00FE0D52">
              <w:rPr>
                <w:bCs/>
                <w:i/>
                <w:iCs/>
                <w:sz w:val="21"/>
                <w:szCs w:val="21"/>
              </w:rPr>
              <w:t>.</w:t>
            </w:r>
          </w:p>
          <w:p w14:paraId="00D59EFF" w14:textId="77777777" w:rsidR="00AD3876" w:rsidRDefault="00AD3876" w:rsidP="006D1B08">
            <w:pPr>
              <w:widowControl w:val="0"/>
              <w:tabs>
                <w:tab w:val="left" w:pos="567"/>
              </w:tabs>
              <w:adjustRightInd w:val="0"/>
              <w:jc w:val="both"/>
              <w:rPr>
                <w:bCs/>
                <w:i/>
                <w:iCs/>
                <w:sz w:val="21"/>
                <w:szCs w:val="21"/>
              </w:rPr>
            </w:pPr>
            <w:r w:rsidRPr="00FE0D52">
              <w:rPr>
                <w:bCs/>
                <w:i/>
                <w:iCs/>
                <w:sz w:val="21"/>
                <w:szCs w:val="21"/>
              </w:rPr>
              <w:t>2) Информация об определенном размере (порядке определения размера) процента (купона) по Биржевым облигациям, а</w:t>
            </w:r>
            <w:r>
              <w:rPr>
                <w:bCs/>
                <w:i/>
                <w:iCs/>
                <w:sz w:val="21"/>
                <w:szCs w:val="21"/>
              </w:rPr>
              <w:t xml:space="preserve"> </w:t>
            </w:r>
            <w:r w:rsidRPr="00FE0D52">
              <w:rPr>
                <w:bCs/>
                <w:i/>
                <w:iCs/>
                <w:sz w:val="21"/>
                <w:szCs w:val="21"/>
              </w:rPr>
              <w:t>также о порядковом номере купонного периода, в котором владельцы Биржевых облигаций могут требовать</w:t>
            </w:r>
            <w:r>
              <w:rPr>
                <w:bCs/>
                <w:i/>
                <w:iCs/>
                <w:sz w:val="21"/>
                <w:szCs w:val="21"/>
              </w:rPr>
              <w:t xml:space="preserve"> </w:t>
            </w:r>
            <w:r w:rsidRPr="00FE0D52">
              <w:rPr>
                <w:bCs/>
                <w:i/>
                <w:iCs/>
                <w:sz w:val="21"/>
                <w:szCs w:val="21"/>
              </w:rPr>
              <w:t>приобретения Биржевых облигаций Эмитентом, публикуется Эмитентом в порядке и сроки, указанные в п. 11</w:t>
            </w:r>
            <w:r>
              <w:rPr>
                <w:bCs/>
                <w:i/>
                <w:iCs/>
                <w:sz w:val="21"/>
                <w:szCs w:val="21"/>
              </w:rPr>
              <w:t xml:space="preserve"> </w:t>
            </w:r>
            <w:r w:rsidRPr="00FE0D52">
              <w:rPr>
                <w:bCs/>
                <w:i/>
                <w:iCs/>
                <w:sz w:val="21"/>
                <w:szCs w:val="21"/>
              </w:rPr>
              <w:t>Программы</w:t>
            </w:r>
            <w:r>
              <w:rPr>
                <w:bCs/>
                <w:i/>
                <w:iCs/>
                <w:sz w:val="21"/>
                <w:szCs w:val="21"/>
              </w:rPr>
              <w:t xml:space="preserve"> облигаций</w:t>
            </w:r>
            <w:r w:rsidRPr="00FE0D52">
              <w:rPr>
                <w:bCs/>
                <w:i/>
                <w:iCs/>
                <w:sz w:val="21"/>
                <w:szCs w:val="21"/>
              </w:rPr>
              <w:t xml:space="preserve"> и </w:t>
            </w:r>
            <w:r>
              <w:rPr>
                <w:bCs/>
                <w:i/>
                <w:iCs/>
                <w:sz w:val="21"/>
                <w:szCs w:val="21"/>
              </w:rPr>
              <w:t xml:space="preserve">разделе </w:t>
            </w:r>
            <w:r w:rsidRPr="00FE0D52">
              <w:rPr>
                <w:bCs/>
                <w:i/>
                <w:iCs/>
                <w:sz w:val="21"/>
                <w:szCs w:val="21"/>
              </w:rPr>
              <w:t>8.11 Проспекта</w:t>
            </w:r>
            <w:r>
              <w:rPr>
                <w:bCs/>
                <w:i/>
                <w:iCs/>
                <w:sz w:val="21"/>
                <w:szCs w:val="21"/>
              </w:rPr>
              <w:t xml:space="preserve"> ценных бумаг</w:t>
            </w:r>
            <w:r w:rsidRPr="00FE0D52">
              <w:rPr>
                <w:bCs/>
                <w:i/>
                <w:iCs/>
                <w:sz w:val="21"/>
                <w:szCs w:val="21"/>
              </w:rPr>
              <w:t>.</w:t>
            </w:r>
          </w:p>
          <w:p w14:paraId="1E41567C" w14:textId="77777777" w:rsidR="00AD3876" w:rsidRDefault="00AD3876" w:rsidP="006D1B08">
            <w:pPr>
              <w:jc w:val="both"/>
              <w:rPr>
                <w:rFonts w:eastAsia="Calibri"/>
                <w:bCs/>
                <w:i/>
                <w:iCs/>
                <w:sz w:val="21"/>
                <w:szCs w:val="21"/>
                <w:lang w:eastAsia="en-US"/>
              </w:rPr>
            </w:pPr>
            <w:r>
              <w:rPr>
                <w:bCs/>
                <w:i/>
                <w:iCs/>
                <w:sz w:val="21"/>
                <w:szCs w:val="21"/>
              </w:rPr>
              <w:t xml:space="preserve">3) </w:t>
            </w:r>
            <w:r w:rsidRPr="00CF4375">
              <w:rPr>
                <w:rFonts w:eastAsia="Calibri"/>
                <w:bCs/>
                <w:i/>
                <w:iCs/>
                <w:sz w:val="21"/>
                <w:szCs w:val="21"/>
                <w:lang w:eastAsia="en-US"/>
              </w:rPr>
              <w:t>Информация об исполнении Эмитентом обязательств по приобретению Биржевых облигаций, включая количество приобретенных Биржевых облигаций, раскрывается в порядке</w:t>
            </w:r>
            <w:r>
              <w:rPr>
                <w:rFonts w:eastAsia="Calibri"/>
                <w:bCs/>
                <w:i/>
                <w:iCs/>
                <w:sz w:val="21"/>
                <w:szCs w:val="21"/>
                <w:lang w:eastAsia="en-US"/>
              </w:rPr>
              <w:t xml:space="preserve"> и сроки, указанные </w:t>
            </w:r>
            <w:r w:rsidRPr="00FE0D52">
              <w:rPr>
                <w:bCs/>
                <w:i/>
                <w:iCs/>
                <w:sz w:val="21"/>
                <w:szCs w:val="21"/>
              </w:rPr>
              <w:t>в п. 11 Программы</w:t>
            </w:r>
            <w:r>
              <w:rPr>
                <w:bCs/>
                <w:i/>
                <w:iCs/>
                <w:sz w:val="21"/>
                <w:szCs w:val="21"/>
              </w:rPr>
              <w:t xml:space="preserve"> облигаций</w:t>
            </w:r>
            <w:r w:rsidRPr="00FE0D52">
              <w:rPr>
                <w:bCs/>
                <w:i/>
                <w:iCs/>
                <w:sz w:val="21"/>
                <w:szCs w:val="21"/>
              </w:rPr>
              <w:t xml:space="preserve"> и </w:t>
            </w:r>
            <w:r>
              <w:rPr>
                <w:bCs/>
                <w:i/>
                <w:iCs/>
                <w:sz w:val="21"/>
                <w:szCs w:val="21"/>
              </w:rPr>
              <w:t xml:space="preserve">разделе </w:t>
            </w:r>
            <w:r w:rsidRPr="00FE0D52">
              <w:rPr>
                <w:bCs/>
                <w:i/>
                <w:iCs/>
                <w:sz w:val="21"/>
                <w:szCs w:val="21"/>
              </w:rPr>
              <w:t>8.11</w:t>
            </w:r>
            <w:r>
              <w:rPr>
                <w:bCs/>
                <w:i/>
                <w:iCs/>
                <w:sz w:val="21"/>
                <w:szCs w:val="21"/>
              </w:rPr>
              <w:t xml:space="preserve"> </w:t>
            </w:r>
            <w:r w:rsidRPr="00FE0D52">
              <w:rPr>
                <w:bCs/>
                <w:i/>
                <w:iCs/>
                <w:sz w:val="21"/>
                <w:szCs w:val="21"/>
              </w:rPr>
              <w:t>Проспекта</w:t>
            </w:r>
            <w:r>
              <w:rPr>
                <w:bCs/>
                <w:i/>
                <w:iCs/>
                <w:sz w:val="21"/>
                <w:szCs w:val="21"/>
              </w:rPr>
              <w:t xml:space="preserve"> ценных бумаг</w:t>
            </w:r>
            <w:r w:rsidRPr="00FE0D52">
              <w:rPr>
                <w:bCs/>
                <w:i/>
                <w:iCs/>
                <w:sz w:val="21"/>
                <w:szCs w:val="21"/>
              </w:rPr>
              <w:t>.</w:t>
            </w:r>
            <w:r w:rsidRPr="00CF4375">
              <w:rPr>
                <w:rFonts w:eastAsia="Calibri"/>
                <w:bCs/>
                <w:i/>
                <w:iCs/>
                <w:sz w:val="21"/>
                <w:szCs w:val="21"/>
                <w:lang w:eastAsia="en-US"/>
              </w:rPr>
              <w:t xml:space="preserve"> </w:t>
            </w:r>
          </w:p>
          <w:p w14:paraId="4B9F8F37" w14:textId="77777777" w:rsidR="00AD3876" w:rsidRPr="00CF4375" w:rsidRDefault="00AD3876" w:rsidP="006D1B08">
            <w:pPr>
              <w:jc w:val="both"/>
              <w:rPr>
                <w:rFonts w:eastAsia="Calibri"/>
                <w:i/>
                <w:sz w:val="21"/>
                <w:szCs w:val="21"/>
                <w:lang w:eastAsia="en-US"/>
              </w:rPr>
            </w:pPr>
            <w:r w:rsidRPr="00CF4375">
              <w:rPr>
                <w:rFonts w:eastAsia="Calibri"/>
                <w:bCs/>
                <w:i/>
                <w:iCs/>
                <w:sz w:val="21"/>
                <w:szCs w:val="21"/>
                <w:lang w:eastAsia="en-US"/>
              </w:rPr>
              <w:t xml:space="preserve">В последующем приобретенные Эмитентом </w:t>
            </w:r>
            <w:r w:rsidRPr="00CF4375">
              <w:rPr>
                <w:rFonts w:eastAsia="Calibri"/>
                <w:i/>
                <w:sz w:val="21"/>
                <w:szCs w:val="21"/>
                <w:lang w:eastAsia="en-US"/>
              </w:rPr>
              <w:t>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434610DA" w14:textId="77777777" w:rsidR="00AD3876" w:rsidRPr="00CF4375" w:rsidRDefault="00AD3876" w:rsidP="006D1B08">
            <w:pPr>
              <w:jc w:val="both"/>
              <w:rPr>
                <w:rFonts w:eastAsia="Calibri"/>
                <w:i/>
                <w:sz w:val="21"/>
                <w:szCs w:val="21"/>
                <w:lang w:eastAsia="en-US"/>
              </w:rPr>
            </w:pPr>
            <w:r w:rsidRPr="00CF4375">
              <w:rPr>
                <w:rFonts w:eastAsia="Calibri"/>
                <w:i/>
                <w:sz w:val="21"/>
                <w:szCs w:val="21"/>
                <w:lang w:eastAsia="en-US"/>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w:t>
            </w:r>
            <w:r w:rsidRPr="00CF4375">
              <w:rPr>
                <w:i/>
                <w:iCs/>
                <w:kern w:val="20"/>
                <w:sz w:val="21"/>
                <w:szCs w:val="21"/>
                <w:lang w:eastAsia="en-GB"/>
              </w:rPr>
              <w:t>Программы облигаций</w:t>
            </w:r>
            <w:r w:rsidRPr="00CF4375">
              <w:rPr>
                <w:rFonts w:eastAsia="Calibri"/>
                <w:i/>
                <w:sz w:val="21"/>
                <w:szCs w:val="21"/>
                <w:lang w:eastAsia="en-US"/>
              </w:rPr>
              <w:t xml:space="preserve"> и Проспекта ценных бумаг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72015183" w14:textId="77777777" w:rsidR="00AD3876" w:rsidRDefault="00AD3876" w:rsidP="006D1B08">
            <w:pPr>
              <w:spacing w:before="120"/>
              <w:jc w:val="both"/>
              <w:rPr>
                <w:rFonts w:eastAsia="Calibri"/>
                <w:bCs/>
                <w:i/>
                <w:iCs/>
                <w:sz w:val="21"/>
                <w:szCs w:val="21"/>
                <w:lang w:eastAsia="en-US"/>
              </w:rPr>
            </w:pPr>
            <w:r w:rsidRPr="00CF4375">
              <w:rPr>
                <w:rFonts w:eastAsia="Calibri"/>
                <w:bCs/>
                <w:iCs/>
                <w:sz w:val="21"/>
                <w:szCs w:val="21"/>
                <w:lang w:eastAsia="en-US"/>
              </w:rPr>
              <w:t xml:space="preserve">Иные условия приобретения Биржевых облигаций </w:t>
            </w:r>
            <w:r w:rsidRPr="00CF4375">
              <w:rPr>
                <w:rFonts w:eastAsia="Calibri"/>
                <w:bCs/>
                <w:sz w:val="21"/>
                <w:szCs w:val="21"/>
                <w:lang w:eastAsia="en-US"/>
              </w:rPr>
              <w:t>по требованию их владельцев</w:t>
            </w:r>
            <w:r w:rsidRPr="00CF4375">
              <w:rPr>
                <w:rFonts w:eastAsia="Calibri"/>
                <w:bCs/>
                <w:iCs/>
                <w:sz w:val="21"/>
                <w:szCs w:val="21"/>
                <w:lang w:eastAsia="en-US"/>
              </w:rPr>
              <w:t xml:space="preserve">: </w:t>
            </w:r>
            <w:r w:rsidRPr="00CF4375">
              <w:rPr>
                <w:rFonts w:eastAsia="Calibri"/>
                <w:bCs/>
                <w:i/>
                <w:iCs/>
                <w:sz w:val="21"/>
                <w:szCs w:val="21"/>
                <w:lang w:eastAsia="en-US"/>
              </w:rPr>
              <w:t>Дополнительные</w:t>
            </w:r>
            <w:r w:rsidRPr="00CF4375">
              <w:rPr>
                <w:i/>
                <w:sz w:val="21"/>
                <w:szCs w:val="21"/>
              </w:rPr>
              <w:t xml:space="preserve"> условия могут быть </w:t>
            </w:r>
            <w:r w:rsidRPr="00CF4375">
              <w:rPr>
                <w:rFonts w:eastAsia="Calibri"/>
                <w:b/>
                <w:i/>
                <w:iCs/>
                <w:sz w:val="21"/>
                <w:szCs w:val="21"/>
                <w:u w:val="single"/>
                <w:lang w:eastAsia="en-US"/>
              </w:rPr>
              <w:t>указаны в Условиях выпуска Биржевых облигаций</w:t>
            </w:r>
            <w:r w:rsidRPr="00CF4375">
              <w:rPr>
                <w:rFonts w:eastAsia="Calibri"/>
                <w:bCs/>
                <w:i/>
                <w:iCs/>
                <w:sz w:val="21"/>
                <w:szCs w:val="21"/>
                <w:lang w:eastAsia="en-US"/>
              </w:rPr>
              <w:t>.</w:t>
            </w:r>
          </w:p>
          <w:p w14:paraId="37A0F205" w14:textId="77777777" w:rsidR="00AD3876" w:rsidRPr="00CF4375" w:rsidRDefault="00AD3876" w:rsidP="006D1B08">
            <w:pPr>
              <w:widowControl w:val="0"/>
              <w:tabs>
                <w:tab w:val="left" w:pos="567"/>
              </w:tabs>
              <w:adjustRightInd w:val="0"/>
              <w:jc w:val="both"/>
              <w:rPr>
                <w:bCs/>
                <w:i/>
                <w:iCs/>
                <w:sz w:val="21"/>
                <w:szCs w:val="21"/>
              </w:rPr>
            </w:pPr>
          </w:p>
          <w:p w14:paraId="34718528" w14:textId="77777777" w:rsidR="00AD3876" w:rsidRPr="00A12859" w:rsidRDefault="00AD3876" w:rsidP="006D1B08">
            <w:pPr>
              <w:tabs>
                <w:tab w:val="left" w:pos="567"/>
              </w:tabs>
              <w:jc w:val="both"/>
              <w:rPr>
                <w:rStyle w:val="Head4"/>
                <w:sz w:val="21"/>
                <w:szCs w:val="21"/>
              </w:rPr>
            </w:pPr>
            <w:r>
              <w:rPr>
                <w:rStyle w:val="Head4"/>
                <w:sz w:val="21"/>
                <w:szCs w:val="21"/>
              </w:rPr>
              <w:t>8.</w:t>
            </w:r>
            <w:r w:rsidRPr="00A12859">
              <w:rPr>
                <w:rStyle w:val="Head4"/>
                <w:sz w:val="21"/>
                <w:szCs w:val="21"/>
              </w:rPr>
              <w:t xml:space="preserve">10.4. </w:t>
            </w:r>
            <w:r>
              <w:rPr>
                <w:b/>
                <w:bCs/>
                <w:iCs/>
                <w:sz w:val="21"/>
                <w:szCs w:val="21"/>
                <w:lang w:eastAsia="en-US"/>
              </w:rPr>
              <w:t xml:space="preserve">В случае </w:t>
            </w:r>
            <w:r w:rsidRPr="000869B3">
              <w:rPr>
                <w:b/>
                <w:bCs/>
                <w:iCs/>
                <w:sz w:val="21"/>
                <w:szCs w:val="21"/>
                <w:lang w:eastAsia="en-US"/>
              </w:rPr>
              <w:t xml:space="preserve">если Условиями выпуска Биржевых облигаций предусмотрено приобретение Биржевых облигаций в </w:t>
            </w:r>
            <w:r w:rsidRPr="008F5ECC">
              <w:rPr>
                <w:b/>
                <w:bCs/>
                <w:iCs/>
                <w:sz w:val="21"/>
                <w:szCs w:val="21"/>
                <w:lang w:eastAsia="en-US"/>
              </w:rPr>
              <w:t>соответствии с п. 10.4 Программы облигаций приобретение Эмитентом Биржевых облигаций по соглашению с их владельцем (владельцами</w:t>
            </w:r>
            <w:r w:rsidRPr="00F22356">
              <w:rPr>
                <w:b/>
                <w:bCs/>
                <w:iCs/>
                <w:sz w:val="21"/>
                <w:szCs w:val="21"/>
                <w:lang w:eastAsia="en-US"/>
              </w:rPr>
              <w:t>)</w:t>
            </w:r>
            <w:r>
              <w:rPr>
                <w:b/>
                <w:bCs/>
                <w:iCs/>
                <w:sz w:val="21"/>
                <w:szCs w:val="21"/>
                <w:lang w:eastAsia="en-US"/>
              </w:rPr>
              <w:t xml:space="preserve"> осуществляется в следующем порядке:</w:t>
            </w:r>
          </w:p>
          <w:p w14:paraId="020E131F" w14:textId="77777777" w:rsidR="00AD3876" w:rsidRDefault="00AD3876" w:rsidP="006D1B08">
            <w:pPr>
              <w:tabs>
                <w:tab w:val="left" w:pos="567"/>
              </w:tabs>
              <w:jc w:val="both"/>
              <w:rPr>
                <w:rStyle w:val="Head4"/>
                <w:sz w:val="21"/>
                <w:szCs w:val="21"/>
                <w:u w:val="single"/>
              </w:rPr>
            </w:pPr>
          </w:p>
          <w:p w14:paraId="71003997" w14:textId="77777777" w:rsidR="00AD3876" w:rsidRDefault="00AD3876" w:rsidP="006D1B08">
            <w:pPr>
              <w:tabs>
                <w:tab w:val="left" w:pos="567"/>
              </w:tabs>
              <w:jc w:val="both"/>
              <w:rPr>
                <w:bCs/>
                <w:i/>
                <w:iCs/>
                <w:sz w:val="21"/>
                <w:szCs w:val="21"/>
                <w:lang w:eastAsia="en-US"/>
              </w:rPr>
            </w:pPr>
            <w:r w:rsidRPr="00054CF4">
              <w:rPr>
                <w:bCs/>
                <w:i/>
                <w:iCs/>
                <w:sz w:val="21"/>
                <w:szCs w:val="21"/>
                <w:lang w:eastAsia="en-US"/>
              </w:rPr>
              <w:t xml:space="preserve">Предусматривается возможность приобретения Биржевых облигаций Эмитентом по соглашению с их владельцем (владельцами) с возможностью их последующего </w:t>
            </w:r>
            <w:r w:rsidRPr="008F5ECC">
              <w:rPr>
                <w:bCs/>
                <w:i/>
                <w:iCs/>
                <w:sz w:val="21"/>
                <w:szCs w:val="21"/>
                <w:lang w:eastAsia="en-US"/>
              </w:rPr>
              <w:t>обращения в соответствии с п. 10.4 Программы облигаций. Эмитент имеет право приобретать собственные Б</w:t>
            </w:r>
            <w:r w:rsidRPr="00054CF4">
              <w:rPr>
                <w:bCs/>
                <w:i/>
                <w:iCs/>
                <w:sz w:val="21"/>
                <w:szCs w:val="21"/>
                <w:lang w:eastAsia="en-US"/>
              </w:rPr>
              <w:t xml:space="preserve">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w:t>
            </w:r>
          </w:p>
          <w:p w14:paraId="30AE51F1" w14:textId="77777777" w:rsidR="00AD3876" w:rsidRPr="00F7728F" w:rsidRDefault="00AD3876" w:rsidP="006D1B08">
            <w:pPr>
              <w:tabs>
                <w:tab w:val="left" w:pos="567"/>
              </w:tabs>
              <w:spacing w:before="120"/>
              <w:jc w:val="both"/>
              <w:rPr>
                <w:bCs/>
                <w:iCs/>
                <w:sz w:val="21"/>
                <w:szCs w:val="21"/>
                <w:lang w:eastAsia="en-US"/>
              </w:rPr>
            </w:pPr>
            <w:r w:rsidRPr="00F7728F">
              <w:rPr>
                <w:bCs/>
                <w:iCs/>
                <w:sz w:val="21"/>
                <w:szCs w:val="21"/>
                <w:lang w:eastAsia="en-US"/>
              </w:rPr>
              <w:t>Порядок и условия приобретения облигаций их эмитентом, в том числе:</w:t>
            </w:r>
          </w:p>
          <w:p w14:paraId="2A8A4D50" w14:textId="77777777" w:rsidR="00AD3876" w:rsidRPr="00F7728F" w:rsidRDefault="00AD3876" w:rsidP="006D1B08">
            <w:pPr>
              <w:tabs>
                <w:tab w:val="left" w:pos="567"/>
              </w:tabs>
              <w:jc w:val="both"/>
              <w:rPr>
                <w:bCs/>
                <w:iCs/>
                <w:sz w:val="21"/>
                <w:szCs w:val="21"/>
                <w:lang w:eastAsia="en-US"/>
              </w:rPr>
            </w:pPr>
            <w:r w:rsidRPr="00F7728F">
              <w:rPr>
                <w:bCs/>
                <w:iCs/>
                <w:sz w:val="21"/>
                <w:szCs w:val="21"/>
                <w:lang w:eastAsia="en-US"/>
              </w:rPr>
              <w:t xml:space="preserve">порядок принятия </w:t>
            </w:r>
            <w:r>
              <w:rPr>
                <w:bCs/>
                <w:iCs/>
                <w:sz w:val="21"/>
                <w:szCs w:val="21"/>
                <w:lang w:eastAsia="en-US"/>
              </w:rPr>
              <w:t>эмитентом</w:t>
            </w:r>
            <w:r w:rsidRPr="00F7728F">
              <w:rPr>
                <w:bCs/>
                <w:iCs/>
                <w:sz w:val="21"/>
                <w:szCs w:val="21"/>
                <w:lang w:eastAsia="en-US"/>
              </w:rPr>
              <w:t xml:space="preserve"> решения о приобретении облигаций:</w:t>
            </w:r>
          </w:p>
          <w:p w14:paraId="16C4C9D6"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Решение о приобретении Биржевых облигаций, в том числе на основании публичных безотзывных оферт, принимается</w:t>
            </w:r>
            <w:r>
              <w:rPr>
                <w:bCs/>
                <w:i/>
                <w:iCs/>
                <w:sz w:val="21"/>
                <w:szCs w:val="21"/>
                <w:lang w:eastAsia="en-US"/>
              </w:rPr>
              <w:t xml:space="preserve"> Эмитентом</w:t>
            </w:r>
            <w:r w:rsidRPr="00F7728F">
              <w:rPr>
                <w:bCs/>
                <w:i/>
                <w:iCs/>
                <w:sz w:val="21"/>
                <w:szCs w:val="21"/>
                <w:lang w:eastAsia="en-US"/>
              </w:rPr>
              <w:t xml:space="preserve"> с учетом положений Программы</w:t>
            </w:r>
            <w:r>
              <w:rPr>
                <w:bCs/>
                <w:i/>
                <w:iCs/>
                <w:sz w:val="21"/>
                <w:szCs w:val="21"/>
                <w:lang w:eastAsia="en-US"/>
              </w:rPr>
              <w:t xml:space="preserve"> облигаций</w:t>
            </w:r>
            <w:r w:rsidRPr="00F7728F">
              <w:rPr>
                <w:bCs/>
                <w:i/>
                <w:iCs/>
                <w:sz w:val="21"/>
                <w:szCs w:val="21"/>
                <w:lang w:eastAsia="en-US"/>
              </w:rPr>
              <w:t>. При принятии указанного решения</w:t>
            </w:r>
            <w:r>
              <w:rPr>
                <w:bCs/>
                <w:i/>
                <w:iCs/>
                <w:sz w:val="21"/>
                <w:szCs w:val="21"/>
                <w:lang w:eastAsia="en-US"/>
              </w:rPr>
              <w:t xml:space="preserve"> Эмитентом</w:t>
            </w:r>
            <w:r w:rsidRPr="00F7728F">
              <w:rPr>
                <w:bCs/>
                <w:i/>
                <w:iCs/>
                <w:sz w:val="21"/>
                <w:szCs w:val="21"/>
                <w:lang w:eastAsia="en-US"/>
              </w:rPr>
              <w:t xml:space="preserve"> должны быть установлены условия, порядок и сроки приобретения Биржевых</w:t>
            </w:r>
            <w:r>
              <w:rPr>
                <w:bCs/>
                <w:i/>
                <w:iCs/>
                <w:sz w:val="21"/>
                <w:szCs w:val="21"/>
                <w:lang w:eastAsia="en-US"/>
              </w:rPr>
              <w:t xml:space="preserve"> </w:t>
            </w:r>
            <w:r w:rsidRPr="00F7728F">
              <w:rPr>
                <w:bCs/>
                <w:i/>
                <w:iCs/>
                <w:sz w:val="21"/>
                <w:szCs w:val="21"/>
                <w:lang w:eastAsia="en-US"/>
              </w:rPr>
              <w:t xml:space="preserve">облигаций, которые будут опубликованы в </w:t>
            </w:r>
            <w:r>
              <w:rPr>
                <w:bCs/>
                <w:i/>
                <w:iCs/>
                <w:sz w:val="21"/>
                <w:szCs w:val="21"/>
                <w:lang w:eastAsia="en-US"/>
              </w:rPr>
              <w:t>л</w:t>
            </w:r>
            <w:r w:rsidRPr="00F7728F">
              <w:rPr>
                <w:bCs/>
                <w:i/>
                <w:iCs/>
                <w:sz w:val="21"/>
                <w:szCs w:val="21"/>
                <w:lang w:eastAsia="en-US"/>
              </w:rPr>
              <w:t>енте новостей и на странице в сети Интернет.</w:t>
            </w:r>
          </w:p>
          <w:p w14:paraId="167FCD11" w14:textId="77777777" w:rsidR="00AD3876" w:rsidRDefault="00AD3876" w:rsidP="006D1B08">
            <w:pPr>
              <w:tabs>
                <w:tab w:val="left" w:pos="567"/>
              </w:tabs>
              <w:jc w:val="both"/>
              <w:rPr>
                <w:bCs/>
                <w:i/>
                <w:iCs/>
                <w:sz w:val="21"/>
                <w:szCs w:val="21"/>
                <w:lang w:eastAsia="en-US"/>
              </w:rPr>
            </w:pPr>
            <w:r w:rsidRPr="00F7728F">
              <w:rPr>
                <w:bCs/>
                <w:i/>
                <w:iCs/>
                <w:sz w:val="21"/>
                <w:szCs w:val="21"/>
                <w:lang w:eastAsia="en-US"/>
              </w:rPr>
              <w:t>Возможно неоднократное принятие решений о приобретении Биржевых облигаций.</w:t>
            </w:r>
          </w:p>
          <w:p w14:paraId="3FEAD31A" w14:textId="77777777" w:rsidR="00AD3876" w:rsidRPr="00C61C80" w:rsidRDefault="00AD3876" w:rsidP="006D1B08">
            <w:pPr>
              <w:tabs>
                <w:tab w:val="left" w:pos="567"/>
              </w:tabs>
              <w:jc w:val="both"/>
              <w:rPr>
                <w:bCs/>
                <w:iCs/>
                <w:sz w:val="21"/>
                <w:szCs w:val="21"/>
                <w:lang w:eastAsia="en-US"/>
              </w:rPr>
            </w:pPr>
            <w:r w:rsidRPr="00C61C80">
              <w:rPr>
                <w:bCs/>
                <w:iCs/>
                <w:sz w:val="21"/>
                <w:szCs w:val="21"/>
                <w:lang w:eastAsia="en-US"/>
              </w:rPr>
              <w:t>срок (порядок определения срока), в течение которого эмитентом может быть принято решение о приобретении размещенных им</w:t>
            </w:r>
            <w:r>
              <w:rPr>
                <w:bCs/>
                <w:iCs/>
                <w:sz w:val="21"/>
                <w:szCs w:val="21"/>
                <w:lang w:eastAsia="en-US"/>
              </w:rPr>
              <w:t xml:space="preserve"> </w:t>
            </w:r>
            <w:r w:rsidRPr="00C61C80">
              <w:rPr>
                <w:bCs/>
                <w:iCs/>
                <w:sz w:val="21"/>
                <w:szCs w:val="21"/>
                <w:lang w:eastAsia="en-US"/>
              </w:rPr>
              <w:t>облигаций, и порядок направления предложения о приобретении облигаций, если приобретение облигаций эмитентом осуществляется по</w:t>
            </w:r>
            <w:r>
              <w:rPr>
                <w:bCs/>
                <w:iCs/>
                <w:sz w:val="21"/>
                <w:szCs w:val="21"/>
                <w:lang w:eastAsia="en-US"/>
              </w:rPr>
              <w:t xml:space="preserve"> </w:t>
            </w:r>
            <w:r w:rsidRPr="00C61C80">
              <w:rPr>
                <w:bCs/>
                <w:iCs/>
                <w:sz w:val="21"/>
                <w:szCs w:val="21"/>
                <w:lang w:eastAsia="en-US"/>
              </w:rPr>
              <w:t>соглашению с их владельцами:</w:t>
            </w:r>
          </w:p>
          <w:p w14:paraId="2EB162B0"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Эмитент может принять решение о приобретении размещенных им Биржевых облигаций по соглашению с их владельцами в</w:t>
            </w:r>
            <w:r>
              <w:rPr>
                <w:bCs/>
                <w:i/>
                <w:iCs/>
                <w:sz w:val="21"/>
                <w:szCs w:val="21"/>
                <w:lang w:eastAsia="en-US"/>
              </w:rPr>
              <w:t xml:space="preserve"> </w:t>
            </w:r>
            <w:r w:rsidRPr="00F7728F">
              <w:rPr>
                <w:bCs/>
                <w:i/>
                <w:iCs/>
                <w:sz w:val="21"/>
                <w:szCs w:val="21"/>
                <w:lang w:eastAsia="en-US"/>
              </w:rPr>
              <w:t>течение всего срока обращения Биржевых облигаций.</w:t>
            </w:r>
          </w:p>
          <w:p w14:paraId="6623D666"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Решение Эмитента о приобретении Биржевых облигаций по соглашению с владельцами</w:t>
            </w:r>
            <w:r>
              <w:rPr>
                <w:bCs/>
                <w:i/>
                <w:iCs/>
                <w:sz w:val="21"/>
                <w:szCs w:val="21"/>
                <w:lang w:eastAsia="en-US"/>
              </w:rPr>
              <w:t xml:space="preserve"> </w:t>
            </w:r>
            <w:r w:rsidRPr="00F7728F">
              <w:rPr>
                <w:bCs/>
                <w:i/>
                <w:iCs/>
                <w:sz w:val="21"/>
                <w:szCs w:val="21"/>
                <w:lang w:eastAsia="en-US"/>
              </w:rPr>
              <w:t>Биржевых облигаций должно содержать:</w:t>
            </w:r>
          </w:p>
          <w:p w14:paraId="07E4E671"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дату принятия решения о приобретении (выкупе) Биржевых облигаций;</w:t>
            </w:r>
          </w:p>
          <w:p w14:paraId="7369394A"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серию и форму Биржевых облигаций, идентификационный номер выпуска Биржевых облигаций;</w:t>
            </w:r>
          </w:p>
          <w:p w14:paraId="26C7CD96"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количество приобретаемых Биржевых облигаций;</w:t>
            </w:r>
          </w:p>
          <w:p w14:paraId="5A26B727"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порядок принятия предложения о приобретении лицом, осуществляющим права по Биржевым облигациям и срок, в</w:t>
            </w:r>
            <w:r>
              <w:rPr>
                <w:bCs/>
                <w:i/>
                <w:iCs/>
                <w:sz w:val="21"/>
                <w:szCs w:val="21"/>
                <w:lang w:eastAsia="en-US"/>
              </w:rPr>
              <w:t xml:space="preserve"> </w:t>
            </w:r>
            <w:r w:rsidRPr="00F7728F">
              <w:rPr>
                <w:bCs/>
                <w:i/>
                <w:iCs/>
                <w:sz w:val="21"/>
                <w:szCs w:val="21"/>
                <w:lang w:eastAsia="en-US"/>
              </w:rPr>
              <w:t>течение которого такое лицо может направить Сообщение о принятии предложения Эмитента о приобретении</w:t>
            </w:r>
            <w:r>
              <w:rPr>
                <w:bCs/>
                <w:i/>
                <w:iCs/>
                <w:sz w:val="21"/>
                <w:szCs w:val="21"/>
                <w:lang w:eastAsia="en-US"/>
              </w:rPr>
              <w:t xml:space="preserve"> </w:t>
            </w:r>
            <w:r w:rsidRPr="00F7728F">
              <w:rPr>
                <w:bCs/>
                <w:i/>
                <w:iCs/>
                <w:sz w:val="21"/>
                <w:szCs w:val="21"/>
                <w:lang w:eastAsia="en-US"/>
              </w:rPr>
              <w:t>Биржевых облигаций на установленных в решении о приобретении Биржевых облигаций и изложенных в опубликованном</w:t>
            </w:r>
            <w:r>
              <w:rPr>
                <w:bCs/>
                <w:i/>
                <w:iCs/>
                <w:sz w:val="21"/>
                <w:szCs w:val="21"/>
                <w:lang w:eastAsia="en-US"/>
              </w:rPr>
              <w:t xml:space="preserve"> </w:t>
            </w:r>
            <w:r w:rsidRPr="00F7728F">
              <w:rPr>
                <w:bCs/>
                <w:i/>
                <w:iCs/>
                <w:sz w:val="21"/>
                <w:szCs w:val="21"/>
                <w:lang w:eastAsia="en-US"/>
              </w:rPr>
              <w:t>сообщении о приобретении Биржевых облигаций условиях, и который не может быть менее 5 (Пяти) рабочих дней;</w:t>
            </w:r>
          </w:p>
          <w:p w14:paraId="1A4D2DD5"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дату приобретения Эмитентом Биржевых облигаций;</w:t>
            </w:r>
          </w:p>
          <w:p w14:paraId="1DE415FA"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цену приобретения Биржевых облигаций или порядок ее определения;</w:t>
            </w:r>
          </w:p>
          <w:p w14:paraId="522BEA3E"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порядок приобретения Биржевых облигаций;</w:t>
            </w:r>
          </w:p>
          <w:p w14:paraId="79C61EDE"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форму и срок оплаты;</w:t>
            </w:r>
          </w:p>
          <w:p w14:paraId="409B1C64" w14:textId="77777777" w:rsidR="00AD3876" w:rsidRPr="00F7728F" w:rsidRDefault="00AD3876" w:rsidP="006D1B08">
            <w:pPr>
              <w:tabs>
                <w:tab w:val="left" w:pos="567"/>
              </w:tabs>
              <w:jc w:val="both"/>
              <w:rPr>
                <w:bCs/>
                <w:i/>
                <w:iCs/>
                <w:sz w:val="21"/>
                <w:szCs w:val="21"/>
                <w:lang w:eastAsia="en-US"/>
              </w:rPr>
            </w:pPr>
            <w:r w:rsidRPr="00F7728F">
              <w:rPr>
                <w:bCs/>
                <w:i/>
                <w:iCs/>
                <w:sz w:val="21"/>
                <w:szCs w:val="21"/>
                <w:lang w:eastAsia="en-US"/>
              </w:rPr>
              <w:t>- наименование Агента по приобретению, его место нахождения, почтовый адрес, сведения о реквизитах его лицензии</w:t>
            </w:r>
            <w:r>
              <w:rPr>
                <w:bCs/>
                <w:i/>
                <w:iCs/>
                <w:sz w:val="21"/>
                <w:szCs w:val="21"/>
                <w:lang w:eastAsia="en-US"/>
              </w:rPr>
              <w:t xml:space="preserve"> </w:t>
            </w:r>
            <w:r w:rsidRPr="00F7728F">
              <w:rPr>
                <w:bCs/>
                <w:i/>
                <w:iCs/>
                <w:sz w:val="21"/>
                <w:szCs w:val="21"/>
                <w:lang w:eastAsia="en-US"/>
              </w:rPr>
              <w:t>профессионального участни</w:t>
            </w:r>
            <w:r>
              <w:rPr>
                <w:bCs/>
                <w:i/>
                <w:iCs/>
                <w:sz w:val="21"/>
                <w:szCs w:val="21"/>
                <w:lang w:eastAsia="en-US"/>
              </w:rPr>
              <w:t>ка рынка ценных бумаг (в случае</w:t>
            </w:r>
            <w:r w:rsidRPr="00F7728F">
              <w:rPr>
                <w:bCs/>
                <w:i/>
                <w:iCs/>
                <w:sz w:val="21"/>
                <w:szCs w:val="21"/>
                <w:lang w:eastAsia="en-US"/>
              </w:rPr>
              <w:t xml:space="preserve"> если Эмитент действует с привлечением Агента по</w:t>
            </w:r>
            <w:r>
              <w:rPr>
                <w:bCs/>
                <w:i/>
                <w:iCs/>
                <w:sz w:val="21"/>
                <w:szCs w:val="21"/>
                <w:lang w:eastAsia="en-US"/>
              </w:rPr>
              <w:t xml:space="preserve"> </w:t>
            </w:r>
            <w:r w:rsidRPr="00F7728F">
              <w:rPr>
                <w:bCs/>
                <w:i/>
                <w:iCs/>
                <w:sz w:val="21"/>
                <w:szCs w:val="21"/>
                <w:lang w:eastAsia="en-US"/>
              </w:rPr>
              <w:t>приобретению).</w:t>
            </w:r>
          </w:p>
          <w:p w14:paraId="199CF7FB" w14:textId="77777777" w:rsidR="00AD3876" w:rsidRDefault="00AD3876" w:rsidP="006D1B08">
            <w:pPr>
              <w:tabs>
                <w:tab w:val="left" w:pos="567"/>
              </w:tabs>
              <w:jc w:val="both"/>
              <w:rPr>
                <w:bCs/>
                <w:i/>
                <w:iCs/>
                <w:sz w:val="21"/>
                <w:szCs w:val="21"/>
                <w:lang w:eastAsia="en-US"/>
              </w:rPr>
            </w:pPr>
            <w:r w:rsidRPr="00F7728F">
              <w:rPr>
                <w:bCs/>
                <w:i/>
                <w:iCs/>
                <w:sz w:val="21"/>
                <w:szCs w:val="21"/>
                <w:lang w:eastAsia="en-US"/>
              </w:rPr>
              <w:t>Не позднее чем за 7 (Семь) рабочих дней до начала срока, в течение которого владельцами может быть принято предложение</w:t>
            </w:r>
            <w:r>
              <w:rPr>
                <w:bCs/>
                <w:i/>
                <w:iCs/>
                <w:sz w:val="21"/>
                <w:szCs w:val="21"/>
                <w:lang w:eastAsia="en-US"/>
              </w:rPr>
              <w:t xml:space="preserve"> </w:t>
            </w:r>
            <w:r w:rsidRPr="00F7728F">
              <w:rPr>
                <w:bCs/>
                <w:i/>
                <w:iCs/>
                <w:sz w:val="21"/>
                <w:szCs w:val="21"/>
                <w:lang w:eastAsia="en-US"/>
              </w:rPr>
              <w:t>Эмитента о приобретении принадлежащих им Биржевых облигаций, Эмитент обязан уведомить представителя владельцев</w:t>
            </w:r>
            <w:r>
              <w:rPr>
                <w:bCs/>
                <w:i/>
                <w:iCs/>
                <w:sz w:val="21"/>
                <w:szCs w:val="21"/>
                <w:lang w:eastAsia="en-US"/>
              </w:rPr>
              <w:t xml:space="preserve"> </w:t>
            </w:r>
            <w:r w:rsidRPr="00F7728F">
              <w:rPr>
                <w:bCs/>
                <w:i/>
                <w:iCs/>
                <w:sz w:val="21"/>
                <w:szCs w:val="21"/>
                <w:lang w:eastAsia="en-US"/>
              </w:rPr>
              <w:t>Биржевых облигаций (в случае его назначения), а также раскрыть информацию о таком приобретении или уведомить о таком</w:t>
            </w:r>
            <w:r>
              <w:rPr>
                <w:bCs/>
                <w:i/>
                <w:iCs/>
                <w:sz w:val="21"/>
                <w:szCs w:val="21"/>
                <w:lang w:eastAsia="en-US"/>
              </w:rPr>
              <w:t xml:space="preserve"> </w:t>
            </w:r>
            <w:r w:rsidRPr="00F7728F">
              <w:rPr>
                <w:bCs/>
                <w:i/>
                <w:iCs/>
                <w:sz w:val="21"/>
                <w:szCs w:val="21"/>
                <w:lang w:eastAsia="en-US"/>
              </w:rPr>
              <w:t>приобретении всех владельцев приобретаемых Биржевых облигаций.</w:t>
            </w:r>
          </w:p>
          <w:p w14:paraId="35E20EE2" w14:textId="77777777" w:rsidR="00AD3876" w:rsidRPr="00F7728F" w:rsidRDefault="00AD3876" w:rsidP="006D1B08">
            <w:pPr>
              <w:tabs>
                <w:tab w:val="left" w:pos="567"/>
              </w:tabs>
              <w:jc w:val="both"/>
              <w:rPr>
                <w:bCs/>
                <w:i/>
                <w:iCs/>
                <w:sz w:val="21"/>
                <w:szCs w:val="21"/>
                <w:lang w:eastAsia="en-US"/>
              </w:rPr>
            </w:pPr>
            <w:r w:rsidRPr="00F7728F">
              <w:rPr>
                <w:bCs/>
                <w:iCs/>
                <w:sz w:val="21"/>
                <w:szCs w:val="21"/>
                <w:lang w:eastAsia="en-US"/>
              </w:rPr>
              <w:t>порядок реализации лицами, осуществляющими права по ценным бумагам, права требовать от эмитента приобретения облигаций</w:t>
            </w:r>
            <w:r>
              <w:rPr>
                <w:bCs/>
                <w:iCs/>
                <w:sz w:val="21"/>
                <w:szCs w:val="21"/>
                <w:lang w:eastAsia="en-US"/>
              </w:rPr>
              <w:t xml:space="preserve"> </w:t>
            </w:r>
            <w:r w:rsidRPr="00F7728F">
              <w:rPr>
                <w:bCs/>
                <w:iCs/>
                <w:sz w:val="21"/>
                <w:szCs w:val="21"/>
                <w:lang w:eastAsia="en-US"/>
              </w:rPr>
              <w:t>путем принятия предложения эмитента об их приобретении:</w:t>
            </w:r>
          </w:p>
          <w:p w14:paraId="3C61BE82" w14:textId="77777777" w:rsidR="00AD3876" w:rsidRDefault="00AD3876" w:rsidP="006D1B08">
            <w:pPr>
              <w:tabs>
                <w:tab w:val="left" w:pos="567"/>
              </w:tabs>
              <w:jc w:val="both"/>
              <w:rPr>
                <w:bCs/>
                <w:i/>
                <w:iCs/>
                <w:sz w:val="21"/>
                <w:szCs w:val="21"/>
                <w:lang w:eastAsia="en-US"/>
              </w:rPr>
            </w:pPr>
            <w:r w:rsidRPr="00F7728F">
              <w:rPr>
                <w:bCs/>
                <w:i/>
                <w:iCs/>
                <w:sz w:val="21"/>
                <w:szCs w:val="21"/>
                <w:lang w:eastAsia="en-US"/>
              </w:rPr>
              <w:t>Сообщение о принятии предложения Эмитента о приобретении Биржевых облигаций направляется по правилам,</w:t>
            </w:r>
            <w:r>
              <w:rPr>
                <w:bCs/>
                <w:i/>
                <w:iCs/>
                <w:sz w:val="21"/>
                <w:szCs w:val="21"/>
                <w:lang w:eastAsia="en-US"/>
              </w:rPr>
              <w:t xml:space="preserve"> </w:t>
            </w:r>
            <w:r w:rsidRPr="00F7728F">
              <w:rPr>
                <w:bCs/>
                <w:i/>
                <w:iCs/>
                <w:sz w:val="21"/>
                <w:szCs w:val="21"/>
                <w:lang w:eastAsia="en-US"/>
              </w:rPr>
              <w:t>установленным действующим законодательством Российской Федерации. Сообщение о принятии предложения Эмитента о</w:t>
            </w:r>
            <w:r>
              <w:rPr>
                <w:bCs/>
                <w:i/>
                <w:iCs/>
                <w:sz w:val="21"/>
                <w:szCs w:val="21"/>
                <w:lang w:eastAsia="en-US"/>
              </w:rPr>
              <w:t xml:space="preserve"> </w:t>
            </w:r>
            <w:r w:rsidRPr="00F7728F">
              <w:rPr>
                <w:bCs/>
                <w:i/>
                <w:iCs/>
                <w:sz w:val="21"/>
                <w:szCs w:val="21"/>
                <w:lang w:eastAsia="en-US"/>
              </w:rPr>
              <w:t>приобретении Биржевых облигаций должно содержать сведения, предусмотренные законодательством Российской Федерации, а</w:t>
            </w:r>
            <w:r>
              <w:rPr>
                <w:bCs/>
                <w:i/>
                <w:iCs/>
                <w:sz w:val="21"/>
                <w:szCs w:val="21"/>
                <w:lang w:eastAsia="en-US"/>
              </w:rPr>
              <w:t xml:space="preserve"> </w:t>
            </w:r>
            <w:r w:rsidRPr="00F7728F">
              <w:rPr>
                <w:bCs/>
                <w:i/>
                <w:iCs/>
                <w:sz w:val="21"/>
                <w:szCs w:val="21"/>
                <w:lang w:eastAsia="en-US"/>
              </w:rPr>
              <w:t>также сведения, позволяющие идентифицировать участника организованных торгов, от имени которого будет выставлена заявка</w:t>
            </w:r>
            <w:r>
              <w:rPr>
                <w:bCs/>
                <w:i/>
                <w:iCs/>
                <w:sz w:val="21"/>
                <w:szCs w:val="21"/>
                <w:lang w:eastAsia="en-US"/>
              </w:rPr>
              <w:t xml:space="preserve"> </w:t>
            </w:r>
            <w:r w:rsidRPr="00F7728F">
              <w:rPr>
                <w:bCs/>
                <w:i/>
                <w:iCs/>
                <w:sz w:val="21"/>
                <w:szCs w:val="21"/>
                <w:lang w:eastAsia="en-US"/>
              </w:rPr>
              <w:t>на продажу Биржевых облигаций.</w:t>
            </w:r>
          </w:p>
          <w:p w14:paraId="0CD642DE" w14:textId="77777777" w:rsidR="00AD3876" w:rsidRPr="00B0209F" w:rsidRDefault="00AD3876" w:rsidP="006D1B08">
            <w:pPr>
              <w:tabs>
                <w:tab w:val="left" w:pos="567"/>
              </w:tabs>
              <w:jc w:val="both"/>
              <w:rPr>
                <w:bCs/>
                <w:iCs/>
                <w:sz w:val="21"/>
                <w:szCs w:val="21"/>
                <w:lang w:eastAsia="en-US"/>
              </w:rPr>
            </w:pPr>
            <w:r w:rsidRPr="00B0209F">
              <w:rPr>
                <w:bCs/>
                <w:iCs/>
                <w:sz w:val="21"/>
                <w:szCs w:val="21"/>
                <w:lang w:eastAsia="en-US"/>
              </w:rPr>
              <w:t>срок (порядок определения срока) приобретения облигаций их эмитентом:</w:t>
            </w:r>
          </w:p>
          <w:p w14:paraId="12CFF69F" w14:textId="77777777" w:rsidR="00AD3876" w:rsidRDefault="00AD3876" w:rsidP="006D1B08">
            <w:pPr>
              <w:tabs>
                <w:tab w:val="left" w:pos="567"/>
              </w:tabs>
              <w:jc w:val="both"/>
              <w:rPr>
                <w:bCs/>
                <w:i/>
                <w:iCs/>
                <w:sz w:val="21"/>
                <w:szCs w:val="21"/>
                <w:lang w:eastAsia="en-US"/>
              </w:rPr>
            </w:pPr>
            <w:r w:rsidRPr="00B0209F">
              <w:rPr>
                <w:bCs/>
                <w:i/>
                <w:iCs/>
                <w:sz w:val="21"/>
                <w:szCs w:val="21"/>
                <w:lang w:eastAsia="en-US"/>
              </w:rPr>
              <w:t>Биржевые облигации приобретаются в Дату</w:t>
            </w:r>
            <w:r>
              <w:rPr>
                <w:bCs/>
                <w:i/>
                <w:iCs/>
                <w:sz w:val="21"/>
                <w:szCs w:val="21"/>
                <w:lang w:eastAsia="en-US"/>
              </w:rPr>
              <w:t>(ы)</w:t>
            </w:r>
            <w:r w:rsidRPr="00B0209F">
              <w:rPr>
                <w:bCs/>
                <w:i/>
                <w:iCs/>
                <w:sz w:val="21"/>
                <w:szCs w:val="21"/>
                <w:lang w:eastAsia="en-US"/>
              </w:rPr>
              <w:t xml:space="preserve"> приобретения Биржевых облигаций, определенную</w:t>
            </w:r>
            <w:r>
              <w:rPr>
                <w:bCs/>
                <w:i/>
                <w:iCs/>
                <w:sz w:val="21"/>
                <w:szCs w:val="21"/>
                <w:lang w:eastAsia="en-US"/>
              </w:rPr>
              <w:t>(ые)</w:t>
            </w:r>
            <w:r w:rsidRPr="00B0209F">
              <w:rPr>
                <w:bCs/>
                <w:i/>
                <w:iCs/>
                <w:sz w:val="21"/>
                <w:szCs w:val="21"/>
                <w:lang w:eastAsia="en-US"/>
              </w:rPr>
              <w:t xml:space="preserve"> соответствующим решением о приобретении Биржевых облигаций, принятым </w:t>
            </w:r>
            <w:r>
              <w:rPr>
                <w:bCs/>
                <w:i/>
                <w:iCs/>
                <w:sz w:val="21"/>
                <w:szCs w:val="21"/>
                <w:lang w:eastAsia="en-US"/>
              </w:rPr>
              <w:t xml:space="preserve">Эмитентом </w:t>
            </w:r>
            <w:r w:rsidRPr="00B0209F">
              <w:rPr>
                <w:bCs/>
                <w:i/>
                <w:iCs/>
                <w:sz w:val="21"/>
                <w:szCs w:val="21"/>
                <w:lang w:eastAsia="en-US"/>
              </w:rPr>
              <w:t>(далее - "Дата приобретения по соглашению с владельцами").</w:t>
            </w:r>
          </w:p>
          <w:p w14:paraId="4F34FF89" w14:textId="77777777" w:rsidR="00AD3876" w:rsidRPr="00B0209F" w:rsidRDefault="00AD3876" w:rsidP="006D1B08">
            <w:pPr>
              <w:tabs>
                <w:tab w:val="left" w:pos="567"/>
              </w:tabs>
              <w:jc w:val="both"/>
              <w:rPr>
                <w:bCs/>
                <w:iCs/>
                <w:sz w:val="21"/>
                <w:szCs w:val="21"/>
                <w:lang w:eastAsia="en-US"/>
              </w:rPr>
            </w:pPr>
            <w:r w:rsidRPr="00B0209F">
              <w:rPr>
                <w:bCs/>
                <w:iCs/>
                <w:sz w:val="21"/>
                <w:szCs w:val="21"/>
                <w:lang w:eastAsia="en-US"/>
              </w:rPr>
              <w:t>порядок приобретения облигаций их эмитентом:</w:t>
            </w:r>
          </w:p>
          <w:p w14:paraId="3F3C1970" w14:textId="77777777" w:rsidR="00AD3876" w:rsidRPr="00B0209F" w:rsidRDefault="00AD3876" w:rsidP="006D1B08">
            <w:pPr>
              <w:tabs>
                <w:tab w:val="left" w:pos="567"/>
              </w:tabs>
              <w:jc w:val="both"/>
              <w:rPr>
                <w:bCs/>
                <w:i/>
                <w:iCs/>
                <w:sz w:val="21"/>
                <w:szCs w:val="21"/>
                <w:lang w:eastAsia="en-US"/>
              </w:rPr>
            </w:pPr>
            <w:r w:rsidRPr="00B0209F">
              <w:rPr>
                <w:bCs/>
                <w:i/>
                <w:iCs/>
                <w:sz w:val="21"/>
                <w:szCs w:val="21"/>
                <w:lang w:eastAsia="en-US"/>
              </w:rPr>
              <w:t>Приобретение Эмитентом Биржевых облигаций осуществляется путем заключения договоров купли - продажи ценных бумаг</w:t>
            </w:r>
            <w:r>
              <w:rPr>
                <w:bCs/>
                <w:i/>
                <w:iCs/>
                <w:sz w:val="21"/>
                <w:szCs w:val="21"/>
                <w:lang w:eastAsia="en-US"/>
              </w:rPr>
              <w:t xml:space="preserve"> </w:t>
            </w:r>
            <w:r w:rsidRPr="00B0209F">
              <w:rPr>
                <w:bCs/>
                <w:i/>
                <w:iCs/>
                <w:sz w:val="21"/>
                <w:szCs w:val="21"/>
                <w:lang w:eastAsia="en-US"/>
              </w:rPr>
              <w:t xml:space="preserve">на торгах, проводимых </w:t>
            </w:r>
            <w:r>
              <w:rPr>
                <w:bCs/>
                <w:i/>
                <w:iCs/>
                <w:sz w:val="21"/>
                <w:szCs w:val="21"/>
                <w:lang w:eastAsia="en-US"/>
              </w:rPr>
              <w:t>Биржей</w:t>
            </w:r>
            <w:r w:rsidRPr="00B0209F">
              <w:rPr>
                <w:bCs/>
                <w:i/>
                <w:iCs/>
                <w:sz w:val="21"/>
                <w:szCs w:val="21"/>
                <w:lang w:eastAsia="en-US"/>
              </w:rPr>
              <w:t>, путём удовлетворения адресных заявок на продажу Биржевых облигаций,</w:t>
            </w:r>
            <w:r>
              <w:rPr>
                <w:bCs/>
                <w:i/>
                <w:iCs/>
                <w:sz w:val="21"/>
                <w:szCs w:val="21"/>
                <w:lang w:eastAsia="en-US"/>
              </w:rPr>
              <w:t xml:space="preserve"> </w:t>
            </w:r>
            <w:r w:rsidRPr="00B0209F">
              <w:rPr>
                <w:bCs/>
                <w:i/>
                <w:iCs/>
                <w:sz w:val="21"/>
                <w:szCs w:val="21"/>
                <w:lang w:eastAsia="en-US"/>
              </w:rPr>
              <w:t>поданных с использованием Системы торгов</w:t>
            </w:r>
            <w:r>
              <w:rPr>
                <w:bCs/>
                <w:i/>
                <w:iCs/>
                <w:sz w:val="21"/>
                <w:szCs w:val="21"/>
                <w:lang w:eastAsia="en-US"/>
              </w:rPr>
              <w:t xml:space="preserve"> Биржи</w:t>
            </w:r>
            <w:r w:rsidRPr="00B0209F">
              <w:rPr>
                <w:bCs/>
                <w:i/>
                <w:iCs/>
                <w:sz w:val="21"/>
                <w:szCs w:val="21"/>
                <w:lang w:eastAsia="en-US"/>
              </w:rPr>
              <w:t xml:space="preserve"> в соответствии с Правилами </w:t>
            </w:r>
            <w:r>
              <w:rPr>
                <w:bCs/>
                <w:i/>
                <w:iCs/>
                <w:sz w:val="21"/>
                <w:szCs w:val="21"/>
                <w:lang w:eastAsia="en-US"/>
              </w:rPr>
              <w:t>Биржи</w:t>
            </w:r>
            <w:r w:rsidRPr="00B0209F">
              <w:rPr>
                <w:bCs/>
                <w:i/>
                <w:iCs/>
                <w:sz w:val="21"/>
                <w:szCs w:val="21"/>
                <w:lang w:eastAsia="en-US"/>
              </w:rPr>
              <w:t>.</w:t>
            </w:r>
          </w:p>
          <w:p w14:paraId="7FA8C263" w14:textId="77777777" w:rsidR="00AD3876" w:rsidRPr="00B0209F" w:rsidRDefault="00AD3876" w:rsidP="006D1B08">
            <w:pPr>
              <w:tabs>
                <w:tab w:val="left" w:pos="567"/>
              </w:tabs>
              <w:jc w:val="both"/>
              <w:rPr>
                <w:bCs/>
                <w:i/>
                <w:iCs/>
                <w:sz w:val="21"/>
                <w:szCs w:val="21"/>
                <w:lang w:eastAsia="en-US"/>
              </w:rPr>
            </w:pPr>
            <w:r w:rsidRPr="00B0209F">
              <w:rPr>
                <w:bCs/>
                <w:i/>
                <w:iCs/>
                <w:sz w:val="21"/>
                <w:szCs w:val="21"/>
                <w:lang w:eastAsia="en-US"/>
              </w:rPr>
              <w:t>Владелец Биржевых облигаций вправе действовать самостоятельно (в случае, если владелец Биржевых облигаций является</w:t>
            </w:r>
            <w:r>
              <w:rPr>
                <w:bCs/>
                <w:i/>
                <w:iCs/>
                <w:sz w:val="21"/>
                <w:szCs w:val="21"/>
                <w:lang w:eastAsia="en-US"/>
              </w:rPr>
              <w:t xml:space="preserve"> </w:t>
            </w:r>
            <w:r w:rsidRPr="00B0209F">
              <w:rPr>
                <w:bCs/>
                <w:i/>
                <w:iCs/>
                <w:sz w:val="21"/>
                <w:szCs w:val="21"/>
                <w:lang w:eastAsia="en-US"/>
              </w:rPr>
              <w:t>участником организованных торгов) или с привлечением Агента по продаже.</w:t>
            </w:r>
          </w:p>
          <w:p w14:paraId="083654F7" w14:textId="77777777" w:rsidR="00AD3876" w:rsidRPr="00B0209F" w:rsidRDefault="00AD3876" w:rsidP="006D1B08">
            <w:pPr>
              <w:tabs>
                <w:tab w:val="left" w:pos="567"/>
              </w:tabs>
              <w:jc w:val="both"/>
              <w:rPr>
                <w:bCs/>
                <w:i/>
                <w:iCs/>
                <w:sz w:val="21"/>
                <w:szCs w:val="21"/>
                <w:lang w:eastAsia="en-US"/>
              </w:rPr>
            </w:pPr>
            <w:r w:rsidRPr="00B0209F">
              <w:rPr>
                <w:bCs/>
                <w:i/>
                <w:iCs/>
                <w:sz w:val="21"/>
                <w:szCs w:val="21"/>
                <w:lang w:eastAsia="en-US"/>
              </w:rPr>
              <w:t>Эмитент вправе дейст</w:t>
            </w:r>
            <w:r>
              <w:rPr>
                <w:bCs/>
                <w:i/>
                <w:iCs/>
                <w:sz w:val="21"/>
                <w:szCs w:val="21"/>
                <w:lang w:eastAsia="en-US"/>
              </w:rPr>
              <w:t>вовать самостоятельно (в случае</w:t>
            </w:r>
            <w:r w:rsidRPr="00B0209F">
              <w:rPr>
                <w:bCs/>
                <w:i/>
                <w:iCs/>
                <w:sz w:val="21"/>
                <w:szCs w:val="21"/>
                <w:lang w:eastAsia="en-US"/>
              </w:rPr>
              <w:t xml:space="preserve"> если Эмитент является участником организованных торгов) или с</w:t>
            </w:r>
            <w:r>
              <w:rPr>
                <w:bCs/>
                <w:i/>
                <w:iCs/>
                <w:sz w:val="21"/>
                <w:szCs w:val="21"/>
                <w:lang w:eastAsia="en-US"/>
              </w:rPr>
              <w:t xml:space="preserve"> </w:t>
            </w:r>
            <w:r w:rsidRPr="00B0209F">
              <w:rPr>
                <w:bCs/>
                <w:i/>
                <w:iCs/>
                <w:sz w:val="21"/>
                <w:szCs w:val="21"/>
                <w:lang w:eastAsia="en-US"/>
              </w:rPr>
              <w:t>привлечением Агента по приобретению.</w:t>
            </w:r>
          </w:p>
          <w:p w14:paraId="27664B18" w14:textId="77777777" w:rsidR="00AD3876" w:rsidRPr="00B0209F" w:rsidRDefault="00AD3876" w:rsidP="006D1B08">
            <w:pPr>
              <w:tabs>
                <w:tab w:val="left" w:pos="567"/>
              </w:tabs>
              <w:jc w:val="both"/>
              <w:rPr>
                <w:bCs/>
                <w:i/>
                <w:iCs/>
                <w:sz w:val="21"/>
                <w:szCs w:val="21"/>
                <w:lang w:eastAsia="en-US"/>
              </w:rPr>
            </w:pPr>
            <w:r w:rsidRPr="00B0209F">
              <w:rPr>
                <w:bCs/>
                <w:i/>
                <w:iCs/>
                <w:sz w:val="21"/>
                <w:szCs w:val="21"/>
                <w:lang w:eastAsia="en-US"/>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w:t>
            </w:r>
            <w:r>
              <w:rPr>
                <w:bCs/>
                <w:i/>
                <w:iCs/>
                <w:sz w:val="21"/>
                <w:szCs w:val="21"/>
                <w:lang w:eastAsia="en-US"/>
              </w:rPr>
              <w:t xml:space="preserve"> </w:t>
            </w:r>
            <w:r w:rsidRPr="00B0209F">
              <w:rPr>
                <w:bCs/>
                <w:i/>
                <w:iCs/>
                <w:sz w:val="21"/>
                <w:szCs w:val="21"/>
                <w:lang w:eastAsia="en-US"/>
              </w:rPr>
              <w:t>лица, которое будет исполнять функции Агента по приобретению.</w:t>
            </w:r>
            <w:r>
              <w:rPr>
                <w:bCs/>
                <w:i/>
                <w:iCs/>
                <w:sz w:val="21"/>
                <w:szCs w:val="21"/>
                <w:lang w:eastAsia="en-US"/>
              </w:rPr>
              <w:t xml:space="preserve"> </w:t>
            </w:r>
            <w:r w:rsidRPr="00B0209F">
              <w:rPr>
                <w:bCs/>
                <w:i/>
                <w:iCs/>
                <w:sz w:val="21"/>
                <w:szCs w:val="21"/>
                <w:lang w:eastAsia="en-US"/>
              </w:rPr>
              <w:t>Информация об указанном решении публикуется Эмитентом в порядке и сроки, указа</w:t>
            </w:r>
            <w:r>
              <w:rPr>
                <w:bCs/>
                <w:i/>
                <w:iCs/>
                <w:sz w:val="21"/>
                <w:szCs w:val="21"/>
                <w:lang w:eastAsia="en-US"/>
              </w:rPr>
              <w:t xml:space="preserve">нные в п. 11 Программы облигаций и разделе </w:t>
            </w:r>
            <w:r w:rsidRPr="00B0209F">
              <w:rPr>
                <w:bCs/>
                <w:i/>
                <w:iCs/>
                <w:sz w:val="21"/>
                <w:szCs w:val="21"/>
                <w:lang w:eastAsia="en-US"/>
              </w:rPr>
              <w:t>8.11 Проспекта.</w:t>
            </w:r>
          </w:p>
          <w:p w14:paraId="1A5B9683" w14:textId="77777777" w:rsidR="00AD3876" w:rsidRPr="00B0209F" w:rsidRDefault="00AD3876" w:rsidP="006D1B08">
            <w:pPr>
              <w:tabs>
                <w:tab w:val="left" w:pos="567"/>
              </w:tabs>
              <w:jc w:val="both"/>
              <w:rPr>
                <w:bCs/>
                <w:i/>
                <w:iCs/>
                <w:sz w:val="21"/>
                <w:szCs w:val="21"/>
                <w:lang w:eastAsia="en-US"/>
              </w:rPr>
            </w:pPr>
            <w:r w:rsidRPr="00B0209F">
              <w:rPr>
                <w:bCs/>
                <w:i/>
                <w:iCs/>
                <w:sz w:val="21"/>
                <w:szCs w:val="21"/>
                <w:lang w:eastAsia="en-US"/>
              </w:rPr>
              <w:t>Если за 7 (Семь) рабочих дней до начала срока, в течение которого владельцами может быть принято предложение Эмитента о</w:t>
            </w:r>
            <w:r>
              <w:rPr>
                <w:bCs/>
                <w:i/>
                <w:iCs/>
                <w:sz w:val="21"/>
                <w:szCs w:val="21"/>
                <w:lang w:eastAsia="en-US"/>
              </w:rPr>
              <w:t xml:space="preserve"> </w:t>
            </w:r>
            <w:r w:rsidRPr="00B0209F">
              <w:rPr>
                <w:bCs/>
                <w:i/>
                <w:iCs/>
                <w:sz w:val="21"/>
                <w:szCs w:val="21"/>
                <w:lang w:eastAsia="en-US"/>
              </w:rPr>
              <w:t>приобретении принадлежащих им Биржевых облигаций, Эмитент не назначил Агента по приобретению и (или) не раскрыл</w:t>
            </w:r>
            <w:r>
              <w:rPr>
                <w:bCs/>
                <w:i/>
                <w:iCs/>
                <w:sz w:val="21"/>
                <w:szCs w:val="21"/>
                <w:lang w:eastAsia="en-US"/>
              </w:rPr>
              <w:t xml:space="preserve"> </w:t>
            </w:r>
            <w:r w:rsidRPr="00B0209F">
              <w:rPr>
                <w:bCs/>
                <w:i/>
                <w:iCs/>
                <w:sz w:val="21"/>
                <w:szCs w:val="21"/>
                <w:lang w:eastAsia="en-US"/>
              </w:rPr>
              <w:t>информацию об этом, то считается, что Эмитент (являющийся участником организованных торгов) осуществляет приобретение</w:t>
            </w:r>
            <w:r>
              <w:rPr>
                <w:bCs/>
                <w:i/>
                <w:iCs/>
                <w:sz w:val="21"/>
                <w:szCs w:val="21"/>
                <w:lang w:eastAsia="en-US"/>
              </w:rPr>
              <w:t xml:space="preserve"> </w:t>
            </w:r>
            <w:r w:rsidRPr="00B0209F">
              <w:rPr>
                <w:bCs/>
                <w:i/>
                <w:iCs/>
                <w:sz w:val="21"/>
                <w:szCs w:val="21"/>
                <w:lang w:eastAsia="en-US"/>
              </w:rPr>
              <w:t>Биржевых облигаций самостоятельно.</w:t>
            </w:r>
          </w:p>
          <w:p w14:paraId="46A9DB4F" w14:textId="77777777" w:rsidR="00AD3876" w:rsidRPr="00B0209F" w:rsidRDefault="00AD3876" w:rsidP="006D1B08">
            <w:pPr>
              <w:tabs>
                <w:tab w:val="left" w:pos="567"/>
              </w:tabs>
              <w:jc w:val="both"/>
              <w:rPr>
                <w:bCs/>
                <w:i/>
                <w:iCs/>
                <w:sz w:val="21"/>
                <w:szCs w:val="21"/>
                <w:lang w:eastAsia="en-US"/>
              </w:rPr>
            </w:pPr>
            <w:r w:rsidRPr="00B0209F">
              <w:rPr>
                <w:bCs/>
                <w:i/>
                <w:iCs/>
                <w:sz w:val="21"/>
                <w:szCs w:val="21"/>
                <w:lang w:eastAsia="en-US"/>
              </w:rPr>
              <w:t>Эмитент или Агент по приобретению (в случае его назначения) в Дату приобретения по соглашению с владельцами в течение</w:t>
            </w:r>
            <w:r>
              <w:rPr>
                <w:bCs/>
                <w:i/>
                <w:iCs/>
                <w:sz w:val="21"/>
                <w:szCs w:val="21"/>
                <w:lang w:eastAsia="en-US"/>
              </w:rPr>
              <w:t xml:space="preserve"> </w:t>
            </w:r>
            <w:r w:rsidRPr="00B0209F">
              <w:rPr>
                <w:bCs/>
                <w:i/>
                <w:iCs/>
                <w:sz w:val="21"/>
                <w:szCs w:val="21"/>
                <w:lang w:eastAsia="en-US"/>
              </w:rPr>
              <w:t>периода времени, согласованного с Биржей, обязуется подать встречные адресные заявки к заявкам владельцев Биржевых облигаций</w:t>
            </w:r>
            <w:r>
              <w:rPr>
                <w:bCs/>
                <w:i/>
                <w:iCs/>
                <w:sz w:val="21"/>
                <w:szCs w:val="21"/>
                <w:lang w:eastAsia="en-US"/>
              </w:rPr>
              <w:t xml:space="preserve"> </w:t>
            </w:r>
            <w:r w:rsidRPr="00B0209F">
              <w:rPr>
                <w:bCs/>
                <w:i/>
                <w:iCs/>
                <w:sz w:val="21"/>
                <w:szCs w:val="21"/>
                <w:lang w:eastAsia="en-US"/>
              </w:rPr>
              <w:t>(выставленных владельцем Биржевых облигаций или Агентом по продаже), от которых Эмитент получил Сообщения о принятии</w:t>
            </w:r>
            <w:r>
              <w:rPr>
                <w:bCs/>
                <w:i/>
                <w:iCs/>
                <w:sz w:val="21"/>
                <w:szCs w:val="21"/>
                <w:lang w:eastAsia="en-US"/>
              </w:rPr>
              <w:t xml:space="preserve"> </w:t>
            </w:r>
            <w:r w:rsidRPr="00B0209F">
              <w:rPr>
                <w:bCs/>
                <w:i/>
                <w:iCs/>
                <w:sz w:val="21"/>
                <w:szCs w:val="21"/>
                <w:lang w:eastAsia="en-US"/>
              </w:rPr>
              <w:t>предложения Эмитента о приобретении Биржевых облигаций, находящимся в Системе торгов</w:t>
            </w:r>
            <w:r>
              <w:rPr>
                <w:bCs/>
                <w:i/>
                <w:iCs/>
                <w:sz w:val="21"/>
                <w:szCs w:val="21"/>
                <w:lang w:eastAsia="en-US"/>
              </w:rPr>
              <w:t xml:space="preserve"> Биржи</w:t>
            </w:r>
            <w:r w:rsidRPr="00B0209F">
              <w:rPr>
                <w:bCs/>
                <w:i/>
                <w:iCs/>
                <w:sz w:val="21"/>
                <w:szCs w:val="21"/>
                <w:lang w:eastAsia="en-US"/>
              </w:rPr>
              <w:t xml:space="preserve"> к моменту совершения сделки.</w:t>
            </w:r>
          </w:p>
          <w:p w14:paraId="7D4F369E" w14:textId="77777777" w:rsidR="00AD3876" w:rsidRDefault="00AD3876" w:rsidP="006D1B08">
            <w:pPr>
              <w:tabs>
                <w:tab w:val="left" w:pos="567"/>
              </w:tabs>
              <w:jc w:val="both"/>
              <w:rPr>
                <w:bCs/>
                <w:i/>
                <w:iCs/>
                <w:sz w:val="21"/>
                <w:szCs w:val="21"/>
                <w:lang w:eastAsia="en-US"/>
              </w:rPr>
            </w:pPr>
            <w:r w:rsidRPr="00B0209F">
              <w:rPr>
                <w:bCs/>
                <w:i/>
                <w:iCs/>
                <w:sz w:val="21"/>
                <w:szCs w:val="21"/>
                <w:lang w:eastAsia="en-US"/>
              </w:rPr>
              <w:t>В случае принятия владельцами Биржевых облигаций предложения Эмитента об их приобретении в отношении большего</w:t>
            </w:r>
            <w:r>
              <w:rPr>
                <w:bCs/>
                <w:i/>
                <w:iCs/>
                <w:sz w:val="21"/>
                <w:szCs w:val="21"/>
                <w:lang w:eastAsia="en-US"/>
              </w:rPr>
              <w:t xml:space="preserve"> </w:t>
            </w:r>
            <w:r w:rsidRPr="00B0209F">
              <w:rPr>
                <w:bCs/>
                <w:i/>
                <w:iCs/>
                <w:sz w:val="21"/>
                <w:szCs w:val="21"/>
                <w:lang w:eastAsia="en-US"/>
              </w:rPr>
              <w:t>количества Биржевых облигаций, чем указано в таком предложении, Эмитент приобретает Биржевые облигации у владельцев</w:t>
            </w:r>
            <w:r>
              <w:rPr>
                <w:bCs/>
                <w:i/>
                <w:iCs/>
                <w:sz w:val="21"/>
                <w:szCs w:val="21"/>
                <w:lang w:eastAsia="en-US"/>
              </w:rPr>
              <w:t xml:space="preserve"> </w:t>
            </w:r>
            <w:r w:rsidRPr="00B0209F">
              <w:rPr>
                <w:bCs/>
                <w:i/>
                <w:iCs/>
                <w:sz w:val="21"/>
                <w:szCs w:val="21"/>
                <w:lang w:eastAsia="en-US"/>
              </w:rPr>
              <w:t>пропорционально заявленным требованиям при соблюдении условия о приобретении только целого количества Биржевых</w:t>
            </w:r>
            <w:r>
              <w:rPr>
                <w:bCs/>
                <w:i/>
                <w:iCs/>
                <w:sz w:val="21"/>
                <w:szCs w:val="21"/>
                <w:lang w:eastAsia="en-US"/>
              </w:rPr>
              <w:t xml:space="preserve"> </w:t>
            </w:r>
            <w:r w:rsidRPr="00B0209F">
              <w:rPr>
                <w:bCs/>
                <w:i/>
                <w:iCs/>
                <w:sz w:val="21"/>
                <w:szCs w:val="21"/>
                <w:lang w:eastAsia="en-US"/>
              </w:rPr>
              <w:t>облигаций.</w:t>
            </w:r>
          </w:p>
          <w:p w14:paraId="62EF5231" w14:textId="77777777" w:rsidR="00AD3876" w:rsidRPr="0052610D" w:rsidRDefault="00AD3876" w:rsidP="006D1B08">
            <w:pPr>
              <w:tabs>
                <w:tab w:val="left" w:pos="567"/>
              </w:tabs>
              <w:spacing w:before="120"/>
              <w:jc w:val="both"/>
              <w:rPr>
                <w:bCs/>
                <w:iCs/>
                <w:sz w:val="21"/>
                <w:szCs w:val="21"/>
                <w:lang w:eastAsia="en-US"/>
              </w:rPr>
            </w:pPr>
            <w:r w:rsidRPr="0052610D">
              <w:rPr>
                <w:bCs/>
                <w:iCs/>
                <w:sz w:val="21"/>
                <w:szCs w:val="21"/>
                <w:lang w:eastAsia="en-US"/>
              </w:rPr>
              <w:t>Цена (порядок определения цены) приобретения облигаций их эмитентом:</w:t>
            </w:r>
          </w:p>
          <w:p w14:paraId="12311951" w14:textId="77777777" w:rsidR="00AD3876" w:rsidRDefault="00AD3876" w:rsidP="006D1B08">
            <w:pPr>
              <w:tabs>
                <w:tab w:val="left" w:pos="567"/>
              </w:tabs>
              <w:jc w:val="both"/>
              <w:rPr>
                <w:bCs/>
                <w:i/>
                <w:iCs/>
                <w:sz w:val="21"/>
                <w:szCs w:val="21"/>
                <w:lang w:eastAsia="en-US"/>
              </w:rPr>
            </w:pPr>
            <w:r w:rsidRPr="0052610D">
              <w:rPr>
                <w:bCs/>
                <w:i/>
                <w:iCs/>
                <w:sz w:val="21"/>
                <w:szCs w:val="21"/>
                <w:lang w:eastAsia="en-US"/>
              </w:rPr>
              <w:t>Цена приобретения Биржевых облигаций или порядок ее определения в виде формулы с переменными, значения которых не</w:t>
            </w:r>
            <w:r>
              <w:rPr>
                <w:bCs/>
                <w:i/>
                <w:iCs/>
                <w:sz w:val="21"/>
                <w:szCs w:val="21"/>
                <w:lang w:eastAsia="en-US"/>
              </w:rPr>
              <w:t xml:space="preserve"> </w:t>
            </w:r>
            <w:r w:rsidRPr="0052610D">
              <w:rPr>
                <w:bCs/>
                <w:i/>
                <w:iCs/>
                <w:sz w:val="21"/>
                <w:szCs w:val="21"/>
                <w:lang w:eastAsia="en-US"/>
              </w:rPr>
              <w:t>могут изменяться в зависимости от усмотрения Эмитента, определяется соответствующим решением о приобретении Биржевых</w:t>
            </w:r>
            <w:r>
              <w:rPr>
                <w:bCs/>
                <w:i/>
                <w:iCs/>
                <w:sz w:val="21"/>
                <w:szCs w:val="21"/>
                <w:lang w:eastAsia="en-US"/>
              </w:rPr>
              <w:t xml:space="preserve"> </w:t>
            </w:r>
            <w:r w:rsidRPr="0052610D">
              <w:rPr>
                <w:bCs/>
                <w:i/>
                <w:iCs/>
                <w:sz w:val="21"/>
                <w:szCs w:val="21"/>
                <w:lang w:eastAsia="en-US"/>
              </w:rPr>
              <w:t>облигаций, принятым Эмитент</w:t>
            </w:r>
            <w:r>
              <w:rPr>
                <w:bCs/>
                <w:i/>
                <w:iCs/>
                <w:sz w:val="21"/>
                <w:szCs w:val="21"/>
                <w:lang w:eastAsia="en-US"/>
              </w:rPr>
              <w:t>ом</w:t>
            </w:r>
            <w:r w:rsidRPr="0052610D">
              <w:rPr>
                <w:bCs/>
                <w:i/>
                <w:iCs/>
                <w:sz w:val="21"/>
                <w:szCs w:val="21"/>
                <w:lang w:eastAsia="en-US"/>
              </w:rPr>
              <w:t>.</w:t>
            </w:r>
          </w:p>
          <w:p w14:paraId="00A4E10B" w14:textId="77777777" w:rsidR="00AD3876" w:rsidRDefault="00AD3876" w:rsidP="006D1B08">
            <w:pPr>
              <w:widowControl w:val="0"/>
              <w:tabs>
                <w:tab w:val="left" w:pos="567"/>
              </w:tabs>
              <w:adjustRightInd w:val="0"/>
              <w:spacing w:before="120"/>
              <w:jc w:val="both"/>
              <w:rPr>
                <w:bCs/>
                <w:iCs/>
                <w:sz w:val="21"/>
                <w:szCs w:val="21"/>
              </w:rPr>
            </w:pPr>
            <w:r w:rsidRPr="00FE0D52">
              <w:rPr>
                <w:bCs/>
                <w:iCs/>
                <w:sz w:val="21"/>
                <w:szCs w:val="21"/>
              </w:rPr>
              <w:t>Порядок р</w:t>
            </w:r>
            <w:r>
              <w:rPr>
                <w:bCs/>
                <w:iCs/>
                <w:sz w:val="21"/>
                <w:szCs w:val="21"/>
              </w:rPr>
              <w:t xml:space="preserve">аскрытия эмитентом информации об </w:t>
            </w:r>
            <w:r w:rsidRPr="00FE0D52">
              <w:rPr>
                <w:bCs/>
                <w:iCs/>
                <w:sz w:val="21"/>
                <w:szCs w:val="21"/>
              </w:rPr>
              <w:t xml:space="preserve">условиях </w:t>
            </w:r>
            <w:r>
              <w:rPr>
                <w:bCs/>
                <w:iCs/>
                <w:sz w:val="21"/>
                <w:szCs w:val="21"/>
              </w:rPr>
              <w:t xml:space="preserve">и итогах </w:t>
            </w:r>
            <w:r w:rsidRPr="00FE0D52">
              <w:rPr>
                <w:bCs/>
                <w:iCs/>
                <w:sz w:val="21"/>
                <w:szCs w:val="21"/>
              </w:rPr>
              <w:t xml:space="preserve">приобретения эмитентом облигаций по </w:t>
            </w:r>
            <w:r>
              <w:rPr>
                <w:bCs/>
                <w:iCs/>
                <w:sz w:val="21"/>
                <w:szCs w:val="21"/>
              </w:rPr>
              <w:t>соглашению с их владельцем</w:t>
            </w:r>
            <w:r w:rsidRPr="00FE0D52">
              <w:rPr>
                <w:bCs/>
                <w:iCs/>
                <w:sz w:val="21"/>
                <w:szCs w:val="21"/>
              </w:rPr>
              <w:t xml:space="preserve"> </w:t>
            </w:r>
            <w:r>
              <w:rPr>
                <w:bCs/>
                <w:iCs/>
                <w:sz w:val="21"/>
                <w:szCs w:val="21"/>
              </w:rPr>
              <w:t>(владельцами</w:t>
            </w:r>
            <w:r w:rsidRPr="00FE0D52">
              <w:rPr>
                <w:bCs/>
                <w:iCs/>
                <w:sz w:val="21"/>
                <w:szCs w:val="21"/>
              </w:rPr>
              <w:t>):</w:t>
            </w:r>
          </w:p>
          <w:p w14:paraId="505A0157" w14:textId="77777777" w:rsidR="00AD3876" w:rsidRDefault="00AD3876" w:rsidP="006D1B08">
            <w:pPr>
              <w:widowControl w:val="0"/>
              <w:tabs>
                <w:tab w:val="left" w:pos="567"/>
              </w:tabs>
              <w:adjustRightInd w:val="0"/>
              <w:jc w:val="both"/>
              <w:rPr>
                <w:bCs/>
                <w:i/>
                <w:iCs/>
                <w:sz w:val="21"/>
                <w:szCs w:val="21"/>
              </w:rPr>
            </w:pPr>
            <w:r w:rsidRPr="00142496">
              <w:rPr>
                <w:bCs/>
                <w:i/>
                <w:iCs/>
                <w:sz w:val="21"/>
                <w:szCs w:val="21"/>
              </w:rPr>
              <w:t>Не позднее чем за 7 (Семь) рабочих дней до начала срока, в течение которого владельцами может быть принято предложение</w:t>
            </w:r>
            <w:r>
              <w:rPr>
                <w:bCs/>
                <w:i/>
                <w:iCs/>
                <w:sz w:val="21"/>
                <w:szCs w:val="21"/>
              </w:rPr>
              <w:t xml:space="preserve"> </w:t>
            </w:r>
            <w:r w:rsidRPr="00142496">
              <w:rPr>
                <w:bCs/>
                <w:i/>
                <w:iCs/>
                <w:sz w:val="21"/>
                <w:szCs w:val="21"/>
              </w:rPr>
              <w:t>Эмитента о приобретении принадлежащих им Биржевых облигаций, Эмитент обязан уведомить представителя владельцев</w:t>
            </w:r>
            <w:r>
              <w:rPr>
                <w:bCs/>
                <w:i/>
                <w:iCs/>
                <w:sz w:val="21"/>
                <w:szCs w:val="21"/>
              </w:rPr>
              <w:t xml:space="preserve"> </w:t>
            </w:r>
            <w:r w:rsidRPr="00142496">
              <w:rPr>
                <w:bCs/>
                <w:i/>
                <w:iCs/>
                <w:sz w:val="21"/>
                <w:szCs w:val="21"/>
              </w:rPr>
              <w:t xml:space="preserve">Биржевых облигаций (в случае его назначения), а также раскрыть информацию о таком приобретении в порядке и сроки, </w:t>
            </w:r>
            <w:r>
              <w:rPr>
                <w:bCs/>
                <w:i/>
                <w:iCs/>
                <w:sz w:val="21"/>
                <w:szCs w:val="21"/>
              </w:rPr>
              <w:t xml:space="preserve">указанные в п. 11 Программы облигаций и разделе </w:t>
            </w:r>
            <w:r w:rsidRPr="00142496">
              <w:rPr>
                <w:bCs/>
                <w:i/>
                <w:iCs/>
                <w:sz w:val="21"/>
                <w:szCs w:val="21"/>
              </w:rPr>
              <w:t>8.11</w:t>
            </w:r>
            <w:r>
              <w:rPr>
                <w:bCs/>
                <w:i/>
                <w:iCs/>
                <w:sz w:val="21"/>
                <w:szCs w:val="21"/>
              </w:rPr>
              <w:t xml:space="preserve"> </w:t>
            </w:r>
            <w:r w:rsidRPr="00142496">
              <w:rPr>
                <w:bCs/>
                <w:i/>
                <w:iCs/>
                <w:sz w:val="21"/>
                <w:szCs w:val="21"/>
              </w:rPr>
              <w:t>Проспекта</w:t>
            </w:r>
            <w:r>
              <w:rPr>
                <w:bCs/>
                <w:i/>
                <w:iCs/>
                <w:sz w:val="21"/>
                <w:szCs w:val="21"/>
              </w:rPr>
              <w:t xml:space="preserve"> ценных бумаг,</w:t>
            </w:r>
            <w:r w:rsidRPr="00142496">
              <w:rPr>
                <w:bCs/>
                <w:i/>
                <w:iCs/>
                <w:sz w:val="21"/>
                <w:szCs w:val="21"/>
              </w:rPr>
              <w:t xml:space="preserve"> или уведомить о таком</w:t>
            </w:r>
            <w:r>
              <w:rPr>
                <w:bCs/>
                <w:i/>
                <w:iCs/>
                <w:sz w:val="21"/>
                <w:szCs w:val="21"/>
              </w:rPr>
              <w:t xml:space="preserve"> </w:t>
            </w:r>
            <w:r w:rsidRPr="00142496">
              <w:rPr>
                <w:bCs/>
                <w:i/>
                <w:iCs/>
                <w:sz w:val="21"/>
                <w:szCs w:val="21"/>
              </w:rPr>
              <w:t>приобретении всех владельцев приобретаемых Биржевых облигаций.</w:t>
            </w:r>
          </w:p>
          <w:p w14:paraId="27F2561A" w14:textId="77777777" w:rsidR="00AD3876" w:rsidRPr="00142496" w:rsidRDefault="00AD3876" w:rsidP="006D1B08">
            <w:pPr>
              <w:widowControl w:val="0"/>
              <w:tabs>
                <w:tab w:val="left" w:pos="567"/>
              </w:tabs>
              <w:adjustRightInd w:val="0"/>
              <w:jc w:val="both"/>
              <w:rPr>
                <w:bCs/>
                <w:i/>
                <w:iCs/>
                <w:sz w:val="21"/>
                <w:szCs w:val="21"/>
              </w:rPr>
            </w:pPr>
            <w:r w:rsidRPr="00142496">
              <w:rPr>
                <w:bCs/>
                <w:i/>
                <w:iCs/>
                <w:sz w:val="21"/>
                <w:szCs w:val="21"/>
              </w:rPr>
              <w:t>Информация об исполнении Эмитентом обязательств по приобретению Биржевых облигаций (в том числе о количестве</w:t>
            </w:r>
            <w:r>
              <w:rPr>
                <w:bCs/>
                <w:i/>
                <w:iCs/>
                <w:sz w:val="21"/>
                <w:szCs w:val="21"/>
              </w:rPr>
              <w:t xml:space="preserve"> </w:t>
            </w:r>
            <w:r w:rsidRPr="00142496">
              <w:rPr>
                <w:bCs/>
                <w:i/>
                <w:iCs/>
                <w:sz w:val="21"/>
                <w:szCs w:val="21"/>
              </w:rPr>
              <w:t xml:space="preserve">приобретенных Биржевых облигаций) раскрывается Эмитентом в порядке и сроки, </w:t>
            </w:r>
            <w:r>
              <w:rPr>
                <w:bCs/>
                <w:i/>
                <w:iCs/>
                <w:sz w:val="21"/>
                <w:szCs w:val="21"/>
              </w:rPr>
              <w:t xml:space="preserve">указанные в п. 11 Программы облигаций и разделе </w:t>
            </w:r>
            <w:r w:rsidRPr="00142496">
              <w:rPr>
                <w:bCs/>
                <w:i/>
                <w:iCs/>
                <w:sz w:val="21"/>
                <w:szCs w:val="21"/>
              </w:rPr>
              <w:t>8.11 Проспекта</w:t>
            </w:r>
            <w:r>
              <w:rPr>
                <w:bCs/>
                <w:i/>
                <w:iCs/>
                <w:sz w:val="21"/>
                <w:szCs w:val="21"/>
              </w:rPr>
              <w:t xml:space="preserve"> ценных бумаг</w:t>
            </w:r>
            <w:r w:rsidRPr="00142496">
              <w:rPr>
                <w:bCs/>
                <w:i/>
                <w:iCs/>
                <w:sz w:val="21"/>
                <w:szCs w:val="21"/>
              </w:rPr>
              <w:t>.</w:t>
            </w:r>
          </w:p>
          <w:p w14:paraId="16DDED2D" w14:textId="77777777" w:rsidR="00AD3876" w:rsidRPr="00F10349" w:rsidRDefault="00AD3876" w:rsidP="006D1B08">
            <w:pPr>
              <w:tabs>
                <w:tab w:val="left" w:pos="567"/>
              </w:tabs>
              <w:spacing w:before="120"/>
              <w:jc w:val="both"/>
              <w:rPr>
                <w:bCs/>
                <w:i/>
                <w:iCs/>
                <w:sz w:val="21"/>
                <w:szCs w:val="21"/>
                <w:lang w:eastAsia="en-US"/>
              </w:rPr>
            </w:pPr>
            <w:r w:rsidRPr="00054CF4">
              <w:rPr>
                <w:rFonts w:eastAsia="Calibri"/>
                <w:bCs/>
                <w:iCs/>
                <w:sz w:val="21"/>
                <w:szCs w:val="21"/>
                <w:lang w:eastAsia="en-US"/>
              </w:rPr>
              <w:t xml:space="preserve">Иные условия приобретения Биржевых облигаций </w:t>
            </w:r>
            <w:r w:rsidRPr="00054CF4">
              <w:rPr>
                <w:rFonts w:eastAsia="Calibri"/>
                <w:bCs/>
                <w:sz w:val="21"/>
                <w:szCs w:val="21"/>
                <w:lang w:eastAsia="en-US"/>
              </w:rPr>
              <w:t>по соглашению с их владельцами</w:t>
            </w:r>
            <w:r w:rsidRPr="00054CF4">
              <w:rPr>
                <w:rFonts w:eastAsia="Calibri"/>
                <w:bCs/>
                <w:iCs/>
                <w:sz w:val="21"/>
                <w:szCs w:val="21"/>
                <w:lang w:eastAsia="en-US"/>
              </w:rPr>
              <w:t xml:space="preserve">: </w:t>
            </w:r>
            <w:r w:rsidRPr="00054CF4">
              <w:rPr>
                <w:bCs/>
                <w:i/>
                <w:iCs/>
                <w:sz w:val="21"/>
                <w:szCs w:val="21"/>
              </w:rPr>
              <w:t>Дополнительные</w:t>
            </w:r>
            <w:r w:rsidRPr="00054CF4">
              <w:rPr>
                <w:i/>
                <w:sz w:val="21"/>
                <w:szCs w:val="21"/>
              </w:rPr>
              <w:t xml:space="preserve"> условия могут быть </w:t>
            </w:r>
            <w:r w:rsidRPr="00054CF4">
              <w:rPr>
                <w:b/>
                <w:bCs/>
                <w:i/>
                <w:iCs/>
                <w:sz w:val="21"/>
                <w:szCs w:val="21"/>
                <w:u w:val="single"/>
              </w:rPr>
              <w:t>указаны в Условиях выпуска</w:t>
            </w:r>
            <w:r w:rsidRPr="00054CF4">
              <w:rPr>
                <w:rFonts w:eastAsia="Calibri"/>
                <w:b/>
                <w:bCs/>
                <w:i/>
                <w:iCs/>
                <w:sz w:val="21"/>
                <w:szCs w:val="21"/>
                <w:u w:val="single"/>
                <w:lang w:eastAsia="en-US"/>
              </w:rPr>
              <w:t xml:space="preserve"> Биржевых облигаций</w:t>
            </w:r>
            <w:r w:rsidRPr="00054CF4">
              <w:rPr>
                <w:i/>
                <w:sz w:val="21"/>
                <w:szCs w:val="21"/>
              </w:rPr>
              <w:t>.</w:t>
            </w:r>
            <w:r>
              <w:rPr>
                <w:i/>
                <w:sz w:val="21"/>
                <w:szCs w:val="21"/>
              </w:rPr>
              <w:t>»</w:t>
            </w:r>
          </w:p>
        </w:tc>
      </w:tr>
    </w:tbl>
    <w:p w14:paraId="777361B2" w14:textId="77777777" w:rsidR="00AD3876" w:rsidRDefault="00AD3876">
      <w:pPr>
        <w:rPr>
          <w:sz w:val="21"/>
          <w:szCs w:val="21"/>
        </w:rPr>
      </w:pPr>
    </w:p>
    <w:p w14:paraId="2077DA6F" w14:textId="77777777" w:rsidR="006D6782" w:rsidRDefault="006D6782">
      <w:pPr>
        <w:rPr>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5229"/>
      </w:tblGrid>
      <w:tr w:rsidR="006D6782" w:rsidRPr="00054CF4" w14:paraId="18121D0F" w14:textId="77777777" w:rsidTr="006D1B08">
        <w:tc>
          <w:tcPr>
            <w:tcW w:w="10173" w:type="dxa"/>
            <w:gridSpan w:val="2"/>
            <w:shd w:val="clear" w:color="auto" w:fill="auto"/>
          </w:tcPr>
          <w:p w14:paraId="3103960A" w14:textId="77777777" w:rsidR="006D6782" w:rsidRPr="00326360" w:rsidRDefault="006D6782" w:rsidP="006D6782">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719FBC92" w14:textId="77777777" w:rsidR="006D6782" w:rsidRPr="00054CF4" w:rsidRDefault="006D6782" w:rsidP="006D6782">
            <w:pPr>
              <w:pStyle w:val="Head3"/>
              <w:spacing w:before="0"/>
              <w:rPr>
                <w:b w:val="0"/>
                <w:sz w:val="21"/>
                <w:szCs w:val="21"/>
              </w:rPr>
            </w:pPr>
            <w:r>
              <w:rPr>
                <w:b w:val="0"/>
                <w:sz w:val="21"/>
                <w:szCs w:val="21"/>
              </w:rPr>
              <w:t>р</w:t>
            </w:r>
            <w:r w:rsidRPr="00054CF4">
              <w:rPr>
                <w:b w:val="0"/>
                <w:sz w:val="21"/>
                <w:szCs w:val="21"/>
              </w:rPr>
              <w:t xml:space="preserve">аздел </w:t>
            </w:r>
            <w:r>
              <w:rPr>
                <w:b w:val="0"/>
                <w:sz w:val="21"/>
                <w:szCs w:val="21"/>
              </w:rPr>
              <w:t>8.</w:t>
            </w:r>
            <w:r w:rsidRPr="00054CF4">
              <w:rPr>
                <w:b w:val="0"/>
                <w:sz w:val="21"/>
                <w:szCs w:val="21"/>
              </w:rPr>
              <w:t xml:space="preserve">11. «Порядок раскрытия эмитентом информации о выпуске </w:t>
            </w:r>
            <w:r>
              <w:rPr>
                <w:b w:val="0"/>
                <w:bCs w:val="0"/>
              </w:rPr>
              <w:t xml:space="preserve">(дополнительном выпуске) </w:t>
            </w:r>
            <w:r w:rsidRPr="00054CF4">
              <w:rPr>
                <w:b w:val="0"/>
                <w:sz w:val="21"/>
                <w:szCs w:val="21"/>
              </w:rPr>
              <w:t>ценных бумаг»:</w:t>
            </w:r>
          </w:p>
        </w:tc>
      </w:tr>
      <w:tr w:rsidR="006D6782" w:rsidRPr="00054CF4" w14:paraId="2275F4D9" w14:textId="77777777" w:rsidTr="006D1B08">
        <w:tc>
          <w:tcPr>
            <w:tcW w:w="10173" w:type="dxa"/>
            <w:gridSpan w:val="2"/>
            <w:shd w:val="clear" w:color="auto" w:fill="auto"/>
          </w:tcPr>
          <w:p w14:paraId="09F19135" w14:textId="77777777" w:rsidR="006D6782" w:rsidRPr="00352899" w:rsidRDefault="006D6782" w:rsidP="006D1B08">
            <w:pPr>
              <w:pStyle w:val="Head3"/>
              <w:rPr>
                <w:b w:val="0"/>
                <w:bCs w:val="0"/>
                <w:i/>
                <w:iCs/>
                <w:sz w:val="21"/>
                <w:szCs w:val="21"/>
              </w:rPr>
            </w:pPr>
            <w:r w:rsidRPr="00352899">
              <w:rPr>
                <w:b w:val="0"/>
                <w:bCs w:val="0"/>
                <w:i/>
                <w:iCs/>
                <w:sz w:val="21"/>
                <w:szCs w:val="21"/>
              </w:rPr>
              <w:t>Дополнить после подпункта «з)» подпунктом «з.1.)» следующего содержания:</w:t>
            </w:r>
          </w:p>
          <w:p w14:paraId="135C600B" w14:textId="77777777" w:rsidR="006D6782" w:rsidRPr="00352899" w:rsidRDefault="006D6782" w:rsidP="006D1B08">
            <w:pPr>
              <w:pStyle w:val="Head3"/>
              <w:spacing w:before="0" w:after="0"/>
              <w:rPr>
                <w:b w:val="0"/>
                <w:bCs w:val="0"/>
                <w:i/>
                <w:iCs/>
                <w:sz w:val="21"/>
                <w:szCs w:val="21"/>
                <w:u w:val="none"/>
              </w:rPr>
            </w:pPr>
            <w:r w:rsidRPr="00352899">
              <w:rPr>
                <w:b w:val="0"/>
                <w:bCs w:val="0"/>
                <w:i/>
                <w:iCs/>
                <w:sz w:val="21"/>
                <w:szCs w:val="21"/>
                <w:u w:val="none"/>
              </w:rPr>
              <w:t xml:space="preserve">«з.1.) В случае если информация о выбранном порядке размещения Биржевых облигаций не будет указана в Условиях выпуска Биржевых облигаций, и Эмитентом будет принято решение о размещении Биржевых облигаций в соответствии с каким-либо порядком, предусмотренным пп. В) или Г) п. 8.3. Программы облигаций (размещение Биржевых облигаций в форме Конкурса по ставке, либо размещение путем Бук-билдинга, либо в форме Аукциона, либо Размещение по фиксированной цене размещения путем сбора адресных заявок, либо Размещение по фиксированной цене размещения), информация о принятии Эмитентом решения о порядке размещения ценных бумаг публикуется в форме сообщения о существенном факте до </w:t>
            </w:r>
            <w:r>
              <w:rPr>
                <w:b w:val="0"/>
                <w:bCs w:val="0"/>
                <w:i/>
                <w:iCs/>
                <w:sz w:val="21"/>
                <w:szCs w:val="21"/>
                <w:u w:val="none"/>
              </w:rPr>
              <w:t xml:space="preserve">даты </w:t>
            </w:r>
            <w:r w:rsidRPr="00352899">
              <w:rPr>
                <w:b w:val="0"/>
                <w:bCs w:val="0"/>
                <w:i/>
                <w:iCs/>
                <w:sz w:val="21"/>
                <w:szCs w:val="21"/>
                <w:u w:val="none"/>
              </w:rPr>
              <w:t xml:space="preserve">начала размещения Биржевых облигаций </w:t>
            </w:r>
            <w:r>
              <w:rPr>
                <w:b w:val="0"/>
                <w:bCs w:val="0"/>
                <w:i/>
                <w:iCs/>
                <w:sz w:val="21"/>
                <w:szCs w:val="21"/>
                <w:u w:val="none"/>
              </w:rPr>
              <w:t xml:space="preserve">и </w:t>
            </w:r>
            <w:r w:rsidRPr="00352899">
              <w:rPr>
                <w:b w:val="0"/>
                <w:bCs w:val="0"/>
                <w:i/>
                <w:iCs/>
                <w:sz w:val="21"/>
                <w:szCs w:val="21"/>
                <w:u w:val="none"/>
              </w:rPr>
              <w:t>в следующие сроки с даты принятия Эмитент</w:t>
            </w:r>
            <w:r>
              <w:rPr>
                <w:b w:val="0"/>
                <w:bCs w:val="0"/>
                <w:i/>
                <w:iCs/>
                <w:sz w:val="21"/>
                <w:szCs w:val="21"/>
                <w:u w:val="none"/>
              </w:rPr>
              <w:t>ом</w:t>
            </w:r>
            <w:r w:rsidRPr="00352899">
              <w:rPr>
                <w:b w:val="0"/>
                <w:bCs w:val="0"/>
                <w:i/>
                <w:iCs/>
                <w:sz w:val="21"/>
                <w:szCs w:val="21"/>
                <w:u w:val="none"/>
              </w:rPr>
              <w:t xml:space="preserve"> решения о порядке размещения Биржевых облигаций:</w:t>
            </w:r>
          </w:p>
          <w:p w14:paraId="59DD4BE7" w14:textId="77777777" w:rsidR="006D6782" w:rsidRPr="00352899" w:rsidRDefault="006D6782" w:rsidP="006D1B08">
            <w:pPr>
              <w:pStyle w:val="Head3"/>
              <w:spacing w:before="0" w:after="0"/>
              <w:rPr>
                <w:b w:val="0"/>
                <w:bCs w:val="0"/>
                <w:i/>
                <w:iCs/>
                <w:sz w:val="21"/>
                <w:szCs w:val="21"/>
                <w:u w:val="none"/>
              </w:rPr>
            </w:pPr>
            <w:r w:rsidRPr="00352899">
              <w:rPr>
                <w:b w:val="0"/>
                <w:bCs w:val="0"/>
                <w:i/>
                <w:iCs/>
                <w:sz w:val="21"/>
                <w:szCs w:val="21"/>
                <w:u w:val="none"/>
              </w:rPr>
              <w:t>•</w:t>
            </w:r>
            <w:r w:rsidRPr="00352899">
              <w:rPr>
                <w:b w:val="0"/>
                <w:bCs w:val="0"/>
                <w:i/>
                <w:iCs/>
                <w:sz w:val="21"/>
                <w:szCs w:val="21"/>
                <w:u w:val="none"/>
              </w:rPr>
              <w:tab/>
              <w:t>в ленте новостей - не позднее 1 (Одного) дня;</w:t>
            </w:r>
          </w:p>
          <w:p w14:paraId="19B5C8D1" w14:textId="77777777" w:rsidR="006D6782" w:rsidRPr="00352899" w:rsidRDefault="006D6782" w:rsidP="006D1B08">
            <w:pPr>
              <w:pStyle w:val="Head3"/>
              <w:spacing w:before="0" w:after="0"/>
              <w:rPr>
                <w:b w:val="0"/>
                <w:bCs w:val="0"/>
                <w:i/>
                <w:iCs/>
                <w:sz w:val="21"/>
                <w:szCs w:val="21"/>
                <w:u w:val="none"/>
              </w:rPr>
            </w:pPr>
            <w:r w:rsidRPr="00352899">
              <w:rPr>
                <w:b w:val="0"/>
                <w:bCs w:val="0"/>
                <w:i/>
                <w:iCs/>
                <w:sz w:val="21"/>
                <w:szCs w:val="21"/>
                <w:u w:val="none"/>
              </w:rPr>
              <w:t>•</w:t>
            </w:r>
            <w:r w:rsidRPr="00352899">
              <w:rPr>
                <w:b w:val="0"/>
                <w:bCs w:val="0"/>
                <w:i/>
                <w:iCs/>
                <w:sz w:val="21"/>
                <w:szCs w:val="21"/>
                <w:u w:val="none"/>
              </w:rPr>
              <w:tab/>
              <w:t>на странице в сети Интернет по адресу: http://www.e-disclosure.ru/portal/company.aspx?id=15609 - не позднее 2 (Двух) дней.</w:t>
            </w:r>
          </w:p>
          <w:p w14:paraId="6DE5C2FA" w14:textId="77777777" w:rsidR="006D6782" w:rsidRPr="00BE2923" w:rsidRDefault="006D6782" w:rsidP="006D1B08">
            <w:pPr>
              <w:pStyle w:val="Head3"/>
              <w:spacing w:before="0" w:after="0"/>
              <w:rPr>
                <w:b w:val="0"/>
                <w:bCs w:val="0"/>
                <w:i/>
                <w:iCs/>
                <w:sz w:val="21"/>
                <w:szCs w:val="21"/>
              </w:rPr>
            </w:pPr>
            <w:r w:rsidRPr="00352899">
              <w:rPr>
                <w:b w:val="0"/>
                <w:bCs w:val="0"/>
                <w:i/>
                <w:iCs/>
                <w:sz w:val="21"/>
                <w:szCs w:val="21"/>
                <w:u w:val="none"/>
              </w:rPr>
              <w:t>При этом публикация на странице в сети Интернет и на странице Эмитента в сети Интернет осуществляется после публикации в ленте новостей.»</w:t>
            </w:r>
          </w:p>
        </w:tc>
      </w:tr>
      <w:tr w:rsidR="006D6782" w:rsidRPr="00054CF4" w14:paraId="688377FE" w14:textId="77777777" w:rsidTr="006D1B08">
        <w:tc>
          <w:tcPr>
            <w:tcW w:w="10173" w:type="dxa"/>
            <w:gridSpan w:val="2"/>
            <w:shd w:val="clear" w:color="auto" w:fill="auto"/>
          </w:tcPr>
          <w:p w14:paraId="223EDE68" w14:textId="77777777" w:rsidR="006D6782" w:rsidRDefault="006D6782" w:rsidP="006D1B08">
            <w:pPr>
              <w:pStyle w:val="Head3"/>
              <w:rPr>
                <w:b w:val="0"/>
                <w:sz w:val="21"/>
                <w:szCs w:val="21"/>
              </w:rPr>
            </w:pPr>
            <w:r>
              <w:rPr>
                <w:b w:val="0"/>
                <w:sz w:val="21"/>
                <w:szCs w:val="21"/>
              </w:rPr>
              <w:t>Дополнить после подпункта «</w:t>
            </w:r>
            <w:r w:rsidRPr="00352899">
              <w:rPr>
                <w:b w:val="0"/>
                <w:i/>
                <w:sz w:val="21"/>
                <w:szCs w:val="21"/>
              </w:rPr>
              <w:t>и)</w:t>
            </w:r>
            <w:r>
              <w:rPr>
                <w:b w:val="0"/>
                <w:sz w:val="21"/>
                <w:szCs w:val="21"/>
              </w:rPr>
              <w:t>» подпунктом «и.1.) следующего содержания:</w:t>
            </w:r>
          </w:p>
          <w:p w14:paraId="60E710C0" w14:textId="77777777" w:rsidR="006D6782" w:rsidRDefault="006D6782" w:rsidP="006D1B08">
            <w:pPr>
              <w:pStyle w:val="Head3"/>
              <w:spacing w:before="0" w:after="0"/>
              <w:rPr>
                <w:b w:val="0"/>
                <w:i/>
                <w:sz w:val="21"/>
                <w:szCs w:val="21"/>
                <w:u w:val="none"/>
              </w:rPr>
            </w:pPr>
            <w:r w:rsidRPr="00352899">
              <w:rPr>
                <w:b w:val="0"/>
                <w:sz w:val="21"/>
                <w:szCs w:val="21"/>
                <w:u w:val="none"/>
              </w:rPr>
              <w:t>«</w:t>
            </w:r>
            <w:r w:rsidRPr="00352899">
              <w:rPr>
                <w:b w:val="0"/>
                <w:i/>
                <w:sz w:val="21"/>
                <w:szCs w:val="21"/>
                <w:u w:val="none"/>
              </w:rPr>
              <w:t>и.1.)</w:t>
            </w:r>
            <w:r w:rsidRPr="00352899">
              <w:rPr>
                <w:b w:val="0"/>
                <w:sz w:val="21"/>
                <w:szCs w:val="21"/>
                <w:u w:val="none"/>
              </w:rPr>
              <w:t xml:space="preserve"> </w:t>
            </w:r>
            <w:r w:rsidRPr="00645EFA">
              <w:rPr>
                <w:b w:val="0"/>
                <w:i/>
                <w:sz w:val="21"/>
                <w:szCs w:val="21"/>
                <w:u w:val="none"/>
              </w:rPr>
              <w:t>В случае если в соответствии с каким-либо порядком размещения, предусмотренным пп. В) и Г) п. 8.3. Программы облигаций, Эмитент</w:t>
            </w:r>
            <w:r>
              <w:rPr>
                <w:b w:val="0"/>
                <w:sz w:val="21"/>
                <w:szCs w:val="21"/>
                <w:u w:val="none"/>
              </w:rPr>
              <w:t xml:space="preserve"> </w:t>
            </w:r>
            <w:r w:rsidRPr="00645EFA">
              <w:rPr>
                <w:b w:val="0"/>
                <w:i/>
                <w:sz w:val="21"/>
                <w:szCs w:val="21"/>
                <w:u w:val="none"/>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1B7A6ED8" w14:textId="77777777" w:rsidR="006D6782" w:rsidRDefault="006D6782" w:rsidP="006D1B08">
            <w:pPr>
              <w:tabs>
                <w:tab w:val="left" w:pos="567"/>
              </w:tabs>
              <w:adjustRightInd w:val="0"/>
              <w:jc w:val="both"/>
              <w:rPr>
                <w:bCs/>
                <w:sz w:val="21"/>
                <w:szCs w:val="21"/>
              </w:rPr>
            </w:pPr>
            <w:r w:rsidRPr="00054CF4">
              <w:rPr>
                <w:bCs/>
                <w:sz w:val="21"/>
                <w:szCs w:val="21"/>
              </w:rPr>
              <w:t>о сроке для направления оферт от потенциальных приобретателей Биржевых облигаций с предложением заключить Предварительные договоры:</w:t>
            </w:r>
          </w:p>
          <w:p w14:paraId="42FB06D2" w14:textId="77777777" w:rsidR="006D6782" w:rsidRPr="00054CF4" w:rsidRDefault="006D6782" w:rsidP="006D6782">
            <w:pPr>
              <w:numPr>
                <w:ilvl w:val="0"/>
                <w:numId w:val="2"/>
              </w:numPr>
              <w:tabs>
                <w:tab w:val="clear" w:pos="1440"/>
                <w:tab w:val="left" w:pos="567"/>
                <w:tab w:val="num" w:pos="851"/>
              </w:tabs>
              <w:autoSpaceDE/>
              <w:autoSpaceDN/>
              <w:adjustRightInd w:val="0"/>
              <w:ind w:left="0" w:firstLine="567"/>
              <w:jc w:val="both"/>
              <w:rPr>
                <w:bCs/>
                <w:i/>
                <w:iCs/>
                <w:sz w:val="21"/>
                <w:szCs w:val="21"/>
              </w:rPr>
            </w:pPr>
            <w:r w:rsidRPr="00054CF4">
              <w:rPr>
                <w:bCs/>
                <w:i/>
                <w:iCs/>
                <w:sz w:val="21"/>
                <w:szCs w:val="21"/>
              </w:rPr>
              <w:t xml:space="preserve">в ленте новостей - не позднее 1 (Одного) дня с даты принятия Эмитентом решения </w:t>
            </w:r>
            <w:r w:rsidRPr="00F619D3">
              <w:rPr>
                <w:bCs/>
                <w:i/>
                <w:iCs/>
                <w:sz w:val="21"/>
                <w:szCs w:val="21"/>
              </w:rPr>
              <w:t xml:space="preserve">о </w:t>
            </w:r>
            <w:r w:rsidRPr="00054CF4">
              <w:rPr>
                <w:bCs/>
                <w:i/>
                <w:iCs/>
                <w:sz w:val="21"/>
                <w:szCs w:val="21"/>
              </w:rPr>
              <w:t>сроке для направления оферт с предложением заключить Предварительный договор;</w:t>
            </w:r>
          </w:p>
          <w:p w14:paraId="33418287" w14:textId="77777777" w:rsidR="006D6782" w:rsidRPr="00054CF4" w:rsidRDefault="006D6782" w:rsidP="006D6782">
            <w:pPr>
              <w:numPr>
                <w:ilvl w:val="0"/>
                <w:numId w:val="2"/>
              </w:numPr>
              <w:tabs>
                <w:tab w:val="clear" w:pos="1440"/>
                <w:tab w:val="left" w:pos="567"/>
                <w:tab w:val="num" w:pos="851"/>
              </w:tabs>
              <w:autoSpaceDE/>
              <w:autoSpaceDN/>
              <w:adjustRightInd w:val="0"/>
              <w:ind w:left="0" w:firstLine="567"/>
              <w:jc w:val="both"/>
              <w:rPr>
                <w:bCs/>
                <w:i/>
                <w:iCs/>
                <w:sz w:val="21"/>
                <w:szCs w:val="21"/>
              </w:rPr>
            </w:pPr>
            <w:r w:rsidRPr="00054CF4">
              <w:rPr>
                <w:bCs/>
                <w:i/>
                <w:iCs/>
                <w:sz w:val="21"/>
                <w:szCs w:val="21"/>
              </w:rPr>
              <w:t xml:space="preserve">на странице в сети Интернет по адресу: </w:t>
            </w:r>
            <w:r w:rsidRPr="00F619D3">
              <w:rPr>
                <w:bCs/>
                <w:i/>
                <w:iCs/>
                <w:sz w:val="21"/>
                <w:szCs w:val="21"/>
              </w:rPr>
              <w:t>http://www.e-disclosure.ru/portal/company.aspx?id=15609</w:t>
            </w:r>
            <w:r w:rsidRPr="0010508C">
              <w:rPr>
                <w:bCs/>
                <w:i/>
                <w:iCs/>
                <w:sz w:val="21"/>
                <w:szCs w:val="21"/>
              </w:rPr>
              <w:t xml:space="preserve"> </w:t>
            </w:r>
            <w:r w:rsidRPr="00054CF4">
              <w:rPr>
                <w:bCs/>
                <w:i/>
                <w:iCs/>
                <w:sz w:val="21"/>
                <w:szCs w:val="21"/>
              </w:rPr>
              <w:t xml:space="preserve">- не позднее 2 (Двух) дней с даты принятия Эмитентом решения </w:t>
            </w:r>
            <w:r w:rsidRPr="00F619D3">
              <w:rPr>
                <w:bCs/>
                <w:i/>
                <w:iCs/>
                <w:sz w:val="21"/>
                <w:szCs w:val="21"/>
              </w:rPr>
              <w:t xml:space="preserve">о </w:t>
            </w:r>
            <w:r w:rsidRPr="00054CF4">
              <w:rPr>
                <w:bCs/>
                <w:i/>
                <w:iCs/>
                <w:sz w:val="21"/>
                <w:szCs w:val="21"/>
              </w:rPr>
              <w:t>сроке для направления оферт с предложением заключить Предварительный договор</w:t>
            </w:r>
            <w:r>
              <w:rPr>
                <w:bCs/>
                <w:i/>
                <w:iCs/>
                <w:sz w:val="21"/>
                <w:szCs w:val="21"/>
              </w:rPr>
              <w:t>.</w:t>
            </w:r>
          </w:p>
          <w:p w14:paraId="73393F85" w14:textId="77777777" w:rsidR="006D6782" w:rsidRPr="00054CF4" w:rsidRDefault="006D6782" w:rsidP="006D1B08">
            <w:pPr>
              <w:tabs>
                <w:tab w:val="left" w:pos="567"/>
                <w:tab w:val="num" w:pos="851"/>
              </w:tabs>
              <w:adjustRightInd w:val="0"/>
              <w:ind w:firstLine="567"/>
              <w:jc w:val="both"/>
              <w:rPr>
                <w:bCs/>
                <w:i/>
                <w:iCs/>
                <w:sz w:val="21"/>
                <w:szCs w:val="21"/>
              </w:rPr>
            </w:pPr>
            <w:r w:rsidRPr="00054CF4">
              <w:rPr>
                <w:bCs/>
                <w:i/>
                <w:iCs/>
                <w:sz w:val="21"/>
                <w:szCs w:val="21"/>
              </w:rPr>
              <w:t>Указанная информация должна содержать в себе форму оферты от потенциального инвестора с предложением заключить Предварительный договор, включая способ акцепта полученных оферт</w:t>
            </w:r>
            <w:r w:rsidRPr="0010508C">
              <w:rPr>
                <w:bCs/>
                <w:i/>
                <w:iCs/>
                <w:sz w:val="21"/>
                <w:szCs w:val="21"/>
              </w:rPr>
              <w:t xml:space="preserve"> </w:t>
            </w:r>
            <w:r w:rsidRPr="00054CF4">
              <w:rPr>
                <w:bCs/>
                <w:i/>
                <w:iCs/>
                <w:sz w:val="21"/>
                <w:szCs w:val="21"/>
              </w:rPr>
              <w:t>Эмитентом, а также порядок и срок направления данных оферт.</w:t>
            </w:r>
          </w:p>
          <w:p w14:paraId="7646C048" w14:textId="77777777" w:rsidR="006D6782" w:rsidRPr="00716F6A" w:rsidRDefault="006D6782" w:rsidP="006D1B08">
            <w:pPr>
              <w:tabs>
                <w:tab w:val="left" w:pos="567"/>
              </w:tabs>
              <w:adjustRightInd w:val="0"/>
              <w:jc w:val="both"/>
              <w:rPr>
                <w:bCs/>
                <w:i/>
                <w:sz w:val="21"/>
                <w:szCs w:val="21"/>
              </w:rPr>
            </w:pPr>
            <w:r w:rsidRPr="00716F6A">
              <w:rPr>
                <w:bCs/>
                <w:i/>
                <w:iCs/>
                <w:sz w:val="21"/>
                <w:szCs w:val="21"/>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w:t>
            </w:r>
            <w:r w:rsidRPr="00716F6A">
              <w:rPr>
                <w:i/>
                <w:sz w:val="21"/>
                <w:szCs w:val="21"/>
              </w:rPr>
              <w:t xml:space="preserve">в форме сообщения о существенном факте </w:t>
            </w:r>
            <w:r>
              <w:rPr>
                <w:bCs/>
                <w:i/>
                <w:sz w:val="21"/>
                <w:szCs w:val="21"/>
              </w:rPr>
              <w:t xml:space="preserve">в следующие сроки </w:t>
            </w:r>
            <w:r w:rsidRPr="00716F6A">
              <w:rPr>
                <w:bCs/>
                <w:i/>
                <w:iCs/>
                <w:sz w:val="21"/>
                <w:szCs w:val="21"/>
              </w:rPr>
              <w:t xml:space="preserve">с даты принятия Эмитентом решения </w:t>
            </w:r>
            <w:r w:rsidRPr="00716F6A">
              <w:rPr>
                <w:i/>
                <w:sz w:val="21"/>
                <w:szCs w:val="21"/>
              </w:rPr>
              <w:t xml:space="preserve">об изменении </w:t>
            </w:r>
            <w:r w:rsidRPr="00716F6A">
              <w:rPr>
                <w:bCs/>
                <w:i/>
                <w:iCs/>
                <w:sz w:val="21"/>
                <w:szCs w:val="21"/>
              </w:rPr>
              <w:t>даты окончания срока для направления оферт от потенциальных инвесторов на заключение Предварительных договоров</w:t>
            </w:r>
            <w:r w:rsidRPr="00716F6A">
              <w:rPr>
                <w:bCs/>
                <w:i/>
                <w:sz w:val="21"/>
                <w:szCs w:val="21"/>
              </w:rPr>
              <w:t>:</w:t>
            </w:r>
          </w:p>
          <w:p w14:paraId="134B8AD0" w14:textId="77777777" w:rsidR="006D6782" w:rsidRPr="00716F6A" w:rsidRDefault="006D6782" w:rsidP="006D6782">
            <w:pPr>
              <w:numPr>
                <w:ilvl w:val="0"/>
                <w:numId w:val="5"/>
              </w:numPr>
              <w:tabs>
                <w:tab w:val="clear" w:pos="5179"/>
                <w:tab w:val="num" w:pos="0"/>
                <w:tab w:val="left" w:pos="851"/>
              </w:tabs>
              <w:adjustRightInd w:val="0"/>
              <w:ind w:left="0" w:firstLine="567"/>
              <w:jc w:val="both"/>
              <w:rPr>
                <w:bCs/>
                <w:i/>
                <w:iCs/>
                <w:sz w:val="21"/>
                <w:szCs w:val="21"/>
              </w:rPr>
            </w:pPr>
            <w:r w:rsidRPr="00716F6A">
              <w:rPr>
                <w:bCs/>
                <w:i/>
                <w:iCs/>
                <w:sz w:val="21"/>
                <w:szCs w:val="21"/>
              </w:rPr>
              <w:t>в ленте новостей - не позднее 1 (Одного) дня;</w:t>
            </w:r>
          </w:p>
          <w:p w14:paraId="5418FC64" w14:textId="77777777" w:rsidR="006D6782" w:rsidRPr="00632F90" w:rsidRDefault="006D6782" w:rsidP="006D6782">
            <w:pPr>
              <w:numPr>
                <w:ilvl w:val="0"/>
                <w:numId w:val="2"/>
              </w:numPr>
              <w:tabs>
                <w:tab w:val="clear" w:pos="1440"/>
                <w:tab w:val="num" w:pos="612"/>
                <w:tab w:val="left" w:pos="851"/>
              </w:tabs>
              <w:autoSpaceDE/>
              <w:autoSpaceDN/>
              <w:ind w:left="0" w:firstLine="567"/>
              <w:jc w:val="both"/>
              <w:rPr>
                <w:bCs/>
                <w:i/>
                <w:iCs/>
                <w:sz w:val="21"/>
                <w:szCs w:val="21"/>
              </w:rPr>
            </w:pPr>
            <w:r w:rsidRPr="00716F6A">
              <w:rPr>
                <w:bCs/>
                <w:i/>
                <w:iCs/>
                <w:sz w:val="21"/>
                <w:szCs w:val="21"/>
              </w:rPr>
              <w:t>на странице в сети Интернет по адресу: http://www.e-disclosure.ru/portal/company.aspx?id=15609 - не позднее 2 (Двух) дней</w:t>
            </w:r>
            <w:r w:rsidRPr="00632F90">
              <w:rPr>
                <w:bCs/>
                <w:i/>
                <w:iCs/>
                <w:sz w:val="21"/>
                <w:szCs w:val="21"/>
              </w:rPr>
              <w:t>.</w:t>
            </w:r>
          </w:p>
          <w:p w14:paraId="5D977652" w14:textId="77777777" w:rsidR="006D6782" w:rsidRPr="00453AED" w:rsidRDefault="006D6782" w:rsidP="006D1B08">
            <w:pPr>
              <w:pStyle w:val="Head3"/>
              <w:spacing w:before="0" w:after="0"/>
              <w:rPr>
                <w:b w:val="0"/>
                <w:bCs w:val="0"/>
                <w:i/>
                <w:iCs/>
                <w:sz w:val="21"/>
                <w:szCs w:val="21"/>
                <w:u w:val="none"/>
              </w:rPr>
            </w:pPr>
            <w:r w:rsidRPr="00453AED">
              <w:rPr>
                <w:b w:val="0"/>
                <w:bCs w:val="0"/>
                <w:i/>
                <w:iCs/>
                <w:sz w:val="21"/>
                <w:szCs w:val="21"/>
                <w:u w:val="none"/>
              </w:rPr>
              <w:t>При этом публикация на странице в сети Интернет осуществляется после публикации в ленте новостей.</w:t>
            </w:r>
          </w:p>
          <w:p w14:paraId="16A31A82" w14:textId="77777777" w:rsidR="006D6782" w:rsidRPr="00716F6A" w:rsidRDefault="006D6782" w:rsidP="006D1B08">
            <w:pPr>
              <w:tabs>
                <w:tab w:val="left" w:pos="567"/>
              </w:tabs>
              <w:adjustRightInd w:val="0"/>
              <w:jc w:val="both"/>
              <w:rPr>
                <w:bCs/>
                <w:sz w:val="21"/>
                <w:szCs w:val="21"/>
              </w:rPr>
            </w:pPr>
            <w:r w:rsidRPr="00716F6A">
              <w:rPr>
                <w:bCs/>
                <w:sz w:val="21"/>
                <w:szCs w:val="21"/>
              </w:rPr>
              <w:t>об истечении срока для направления оферт потенциальных приобретателей Биржевых облигаций с предложением заключить Предварительный договор</w:t>
            </w:r>
            <w:r>
              <w:rPr>
                <w:bCs/>
                <w:sz w:val="21"/>
                <w:szCs w:val="21"/>
              </w:rPr>
              <w:t>:</w:t>
            </w:r>
          </w:p>
          <w:p w14:paraId="0A3CA43A" w14:textId="77777777" w:rsidR="006D6782" w:rsidRPr="00716F6A" w:rsidRDefault="006D6782" w:rsidP="006D1B08">
            <w:pPr>
              <w:tabs>
                <w:tab w:val="left" w:pos="567"/>
              </w:tabs>
              <w:adjustRightInd w:val="0"/>
              <w:jc w:val="both"/>
              <w:rPr>
                <w:bCs/>
                <w:i/>
                <w:iCs/>
                <w:sz w:val="21"/>
                <w:szCs w:val="21"/>
              </w:rPr>
            </w:pPr>
            <w:r w:rsidRPr="00716F6A">
              <w:rPr>
                <w:bCs/>
                <w:i/>
                <w:iCs/>
                <w:sz w:val="21"/>
                <w:szCs w:val="21"/>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w:t>
            </w:r>
            <w:r w:rsidRPr="00716F6A">
              <w:rPr>
                <w:i/>
                <w:sz w:val="21"/>
                <w:szCs w:val="21"/>
              </w:rPr>
              <w:t xml:space="preserve">сообщения о существенном факте </w:t>
            </w:r>
            <w:r w:rsidRPr="00716F6A">
              <w:rPr>
                <w:bCs/>
                <w:i/>
                <w:iCs/>
                <w:sz w:val="21"/>
                <w:szCs w:val="21"/>
              </w:rPr>
              <w:t>следующим образом:</w:t>
            </w:r>
          </w:p>
          <w:p w14:paraId="537504FC" w14:textId="77777777" w:rsidR="006D6782" w:rsidRPr="00716F6A" w:rsidRDefault="006D6782" w:rsidP="006D6782">
            <w:pPr>
              <w:numPr>
                <w:ilvl w:val="0"/>
                <w:numId w:val="5"/>
              </w:numPr>
              <w:tabs>
                <w:tab w:val="clear" w:pos="5179"/>
                <w:tab w:val="left" w:pos="851"/>
              </w:tabs>
              <w:adjustRightInd w:val="0"/>
              <w:ind w:left="0" w:firstLine="567"/>
              <w:jc w:val="both"/>
              <w:rPr>
                <w:bCs/>
                <w:i/>
                <w:iCs/>
                <w:sz w:val="21"/>
                <w:szCs w:val="21"/>
              </w:rPr>
            </w:pPr>
            <w:r w:rsidRPr="00716F6A">
              <w:rPr>
                <w:bCs/>
                <w:i/>
                <w:iCs/>
                <w:sz w:val="21"/>
                <w:szCs w:val="21"/>
              </w:rPr>
              <w:t>в ленте новостей - не позднее 1 (Одного) дня, следующего за истечением срока для направления оферт с предложением заключить Предварительный договор;</w:t>
            </w:r>
          </w:p>
          <w:p w14:paraId="4B4D0F10" w14:textId="77777777" w:rsidR="006D6782" w:rsidRPr="00716F6A" w:rsidRDefault="006D6782" w:rsidP="006D6782">
            <w:pPr>
              <w:numPr>
                <w:ilvl w:val="0"/>
                <w:numId w:val="5"/>
              </w:numPr>
              <w:tabs>
                <w:tab w:val="clear" w:pos="5179"/>
                <w:tab w:val="left" w:pos="851"/>
              </w:tabs>
              <w:adjustRightInd w:val="0"/>
              <w:ind w:left="0" w:firstLine="567"/>
              <w:jc w:val="both"/>
              <w:rPr>
                <w:bCs/>
                <w:i/>
                <w:iCs/>
                <w:sz w:val="21"/>
                <w:szCs w:val="21"/>
              </w:rPr>
            </w:pPr>
            <w:r w:rsidRPr="00716F6A">
              <w:rPr>
                <w:bCs/>
                <w:i/>
                <w:iCs/>
                <w:sz w:val="21"/>
                <w:szCs w:val="21"/>
              </w:rPr>
              <w:t>на странице в сети Интернет по адресу: http://www.e-disclosure.ru/portal/company.aspx?id=15609 - не позднее 2 (Двух) дней, следующих за истечением срока для направления оферт с предложением за</w:t>
            </w:r>
            <w:r>
              <w:rPr>
                <w:bCs/>
                <w:i/>
                <w:iCs/>
                <w:sz w:val="21"/>
                <w:szCs w:val="21"/>
              </w:rPr>
              <w:t>ключить Предварительный договор.</w:t>
            </w:r>
          </w:p>
          <w:p w14:paraId="6647B8A5" w14:textId="77777777" w:rsidR="006D6782" w:rsidRPr="00453E02" w:rsidRDefault="006D6782" w:rsidP="006D1B08">
            <w:pPr>
              <w:tabs>
                <w:tab w:val="left" w:pos="567"/>
              </w:tabs>
              <w:adjustRightInd w:val="0"/>
              <w:jc w:val="both"/>
              <w:rPr>
                <w:bCs/>
                <w:i/>
                <w:sz w:val="21"/>
                <w:szCs w:val="21"/>
              </w:rPr>
            </w:pPr>
            <w:r w:rsidRPr="00716F6A">
              <w:rPr>
                <w:bCs/>
                <w:i/>
                <w:iCs/>
                <w:sz w:val="21"/>
                <w:szCs w:val="21"/>
              </w:rPr>
              <w:t>При этом публикация на странице в сети Интернет осуществляется после публикации в ленте новостей</w:t>
            </w:r>
            <w:r w:rsidRPr="00716F6A">
              <w:rPr>
                <w:bCs/>
                <w:i/>
                <w:sz w:val="21"/>
                <w:szCs w:val="21"/>
              </w:rPr>
              <w:t>.</w:t>
            </w:r>
            <w:r>
              <w:rPr>
                <w:bCs/>
                <w:i/>
                <w:sz w:val="21"/>
                <w:szCs w:val="21"/>
              </w:rPr>
              <w:t>»</w:t>
            </w:r>
          </w:p>
        </w:tc>
      </w:tr>
      <w:tr w:rsidR="006D6782" w:rsidRPr="00054CF4" w14:paraId="31EFF2E5" w14:textId="77777777" w:rsidTr="006D1B08">
        <w:tc>
          <w:tcPr>
            <w:tcW w:w="10173" w:type="dxa"/>
            <w:gridSpan w:val="2"/>
            <w:shd w:val="clear" w:color="auto" w:fill="auto"/>
          </w:tcPr>
          <w:p w14:paraId="169F3440" w14:textId="77777777" w:rsidR="006D6782" w:rsidRDefault="006D6782" w:rsidP="006D1B08">
            <w:pPr>
              <w:pStyle w:val="Head3"/>
              <w:rPr>
                <w:b w:val="0"/>
                <w:sz w:val="21"/>
                <w:szCs w:val="21"/>
              </w:rPr>
            </w:pPr>
            <w:r>
              <w:rPr>
                <w:b w:val="0"/>
                <w:sz w:val="21"/>
                <w:szCs w:val="21"/>
              </w:rPr>
              <w:t xml:space="preserve">Дополнить после </w:t>
            </w:r>
            <w:r w:rsidRPr="00054CF4">
              <w:rPr>
                <w:b w:val="0"/>
                <w:sz w:val="21"/>
                <w:szCs w:val="21"/>
              </w:rPr>
              <w:t>подпункт</w:t>
            </w:r>
            <w:r>
              <w:rPr>
                <w:b w:val="0"/>
                <w:sz w:val="21"/>
                <w:szCs w:val="21"/>
              </w:rPr>
              <w:t>а</w:t>
            </w:r>
            <w:r w:rsidRPr="00054CF4">
              <w:rPr>
                <w:b w:val="0"/>
                <w:sz w:val="21"/>
                <w:szCs w:val="21"/>
              </w:rPr>
              <w:t xml:space="preserve"> «</w:t>
            </w:r>
            <w:r w:rsidRPr="00054CF4">
              <w:rPr>
                <w:b w:val="0"/>
                <w:i/>
                <w:sz w:val="21"/>
                <w:szCs w:val="21"/>
              </w:rPr>
              <w:t>к)</w:t>
            </w:r>
            <w:r w:rsidRPr="00054CF4">
              <w:rPr>
                <w:b w:val="0"/>
                <w:sz w:val="21"/>
                <w:szCs w:val="21"/>
              </w:rPr>
              <w:t>»</w:t>
            </w:r>
            <w:r>
              <w:rPr>
                <w:b w:val="0"/>
                <w:sz w:val="21"/>
                <w:szCs w:val="21"/>
              </w:rPr>
              <w:t xml:space="preserve"> подпунктом «</w:t>
            </w:r>
            <w:r>
              <w:rPr>
                <w:b w:val="0"/>
                <w:i/>
                <w:sz w:val="21"/>
                <w:szCs w:val="21"/>
              </w:rPr>
              <w:t xml:space="preserve">к.1.)» </w:t>
            </w:r>
            <w:r>
              <w:rPr>
                <w:b w:val="0"/>
                <w:sz w:val="21"/>
                <w:szCs w:val="21"/>
              </w:rPr>
              <w:t>следующего содержания</w:t>
            </w:r>
            <w:r w:rsidRPr="00054CF4">
              <w:rPr>
                <w:b w:val="0"/>
                <w:sz w:val="21"/>
                <w:szCs w:val="21"/>
              </w:rPr>
              <w:t>:</w:t>
            </w:r>
          </w:p>
          <w:p w14:paraId="74A44115" w14:textId="77777777" w:rsidR="006D6782" w:rsidRDefault="006D6782" w:rsidP="006D1B08">
            <w:pPr>
              <w:tabs>
                <w:tab w:val="left" w:pos="567"/>
                <w:tab w:val="left" w:pos="851"/>
              </w:tabs>
              <w:adjustRightInd w:val="0"/>
              <w:jc w:val="both"/>
              <w:rPr>
                <w:b/>
                <w:i/>
                <w:sz w:val="21"/>
                <w:szCs w:val="21"/>
              </w:rPr>
            </w:pPr>
            <w:r>
              <w:rPr>
                <w:b/>
                <w:i/>
                <w:sz w:val="21"/>
                <w:szCs w:val="21"/>
              </w:rPr>
              <w:t>«</w:t>
            </w:r>
            <w:r w:rsidRPr="00B50190">
              <w:rPr>
                <w:i/>
                <w:sz w:val="21"/>
                <w:szCs w:val="21"/>
              </w:rPr>
              <w:t>к.1.)</w:t>
            </w:r>
            <w:r w:rsidRPr="00847E64">
              <w:rPr>
                <w:i/>
                <w:sz w:val="21"/>
                <w:szCs w:val="21"/>
              </w:rPr>
              <w:t xml:space="preserve"> В случае если Эмитент принимает решение о размещении Биржевых облигаций путем Бук-билдинга</w:t>
            </w:r>
            <w:r>
              <w:rPr>
                <w:i/>
                <w:sz w:val="21"/>
                <w:szCs w:val="21"/>
              </w:rPr>
              <w:t xml:space="preserve"> </w:t>
            </w:r>
            <w:r w:rsidRPr="00453AED">
              <w:rPr>
                <w:i/>
                <w:sz w:val="21"/>
                <w:szCs w:val="21"/>
              </w:rPr>
              <w:t>Эмитент раскрывает следующую информацию</w:t>
            </w:r>
            <w:r>
              <w:rPr>
                <w:i/>
                <w:sz w:val="21"/>
                <w:szCs w:val="21"/>
              </w:rPr>
              <w:t>:</w:t>
            </w:r>
            <w:r>
              <w:rPr>
                <w:b/>
                <w:i/>
                <w:sz w:val="21"/>
                <w:szCs w:val="21"/>
              </w:rPr>
              <w:t xml:space="preserve"> </w:t>
            </w:r>
          </w:p>
          <w:p w14:paraId="5C61A78E" w14:textId="77777777" w:rsidR="006D6782" w:rsidRPr="00847E64" w:rsidRDefault="006D6782" w:rsidP="006D1B08">
            <w:pPr>
              <w:tabs>
                <w:tab w:val="left" w:pos="567"/>
                <w:tab w:val="left" w:pos="851"/>
              </w:tabs>
              <w:adjustRightInd w:val="0"/>
              <w:ind w:firstLine="567"/>
              <w:jc w:val="both"/>
              <w:rPr>
                <w:bCs/>
                <w:i/>
                <w:iCs/>
                <w:sz w:val="21"/>
                <w:szCs w:val="21"/>
              </w:rPr>
            </w:pPr>
            <w:r w:rsidRPr="004F0B94">
              <w:rPr>
                <w:i/>
                <w:sz w:val="21"/>
                <w:szCs w:val="21"/>
              </w:rPr>
              <w:t>1.</w:t>
            </w:r>
            <w:r>
              <w:rPr>
                <w:b/>
                <w:i/>
                <w:sz w:val="21"/>
                <w:szCs w:val="21"/>
              </w:rPr>
              <w:t xml:space="preserve"> </w:t>
            </w:r>
            <w:r>
              <w:rPr>
                <w:i/>
                <w:sz w:val="21"/>
                <w:szCs w:val="21"/>
              </w:rPr>
              <w:t>информация об</w:t>
            </w:r>
            <w:r w:rsidRPr="00847E64">
              <w:rPr>
                <w:i/>
                <w:sz w:val="21"/>
                <w:szCs w:val="21"/>
              </w:rPr>
              <w:t xml:space="preserve"> установленной Эмитентом процентной ставке купона </w:t>
            </w:r>
            <w:r w:rsidRPr="00847E64">
              <w:rPr>
                <w:bCs/>
                <w:i/>
                <w:iCs/>
                <w:sz w:val="21"/>
                <w:szCs w:val="21"/>
              </w:rPr>
              <w:t xml:space="preserve">на первый купонный период </w:t>
            </w:r>
            <w:r w:rsidRPr="00847E64">
              <w:rPr>
                <w:i/>
                <w:sz w:val="21"/>
                <w:szCs w:val="21"/>
              </w:rPr>
              <w:t xml:space="preserve">публикуется в форме сообщения о существенных фактах </w:t>
            </w:r>
            <w:r>
              <w:rPr>
                <w:i/>
                <w:sz w:val="21"/>
                <w:szCs w:val="21"/>
              </w:rPr>
              <w:t xml:space="preserve">не позднее даты начала размещения и </w:t>
            </w:r>
            <w:r w:rsidRPr="00847E64">
              <w:rPr>
                <w:i/>
                <w:sz w:val="21"/>
                <w:szCs w:val="21"/>
              </w:rPr>
              <w:t xml:space="preserve">в следующие сроки </w:t>
            </w:r>
            <w:r w:rsidRPr="00847E64">
              <w:rPr>
                <w:bCs/>
                <w:i/>
                <w:iCs/>
                <w:sz w:val="21"/>
                <w:szCs w:val="21"/>
              </w:rPr>
              <w:t>с даты установления Эмитентом процентной ставки купона первого купонного периода</w:t>
            </w:r>
            <w:r w:rsidRPr="00847E64">
              <w:rPr>
                <w:i/>
                <w:sz w:val="21"/>
                <w:szCs w:val="21"/>
              </w:rPr>
              <w:t>:</w:t>
            </w:r>
          </w:p>
          <w:p w14:paraId="2965E634" w14:textId="77777777" w:rsidR="006D6782" w:rsidRPr="00847E64" w:rsidRDefault="006D6782" w:rsidP="006D6782">
            <w:pPr>
              <w:numPr>
                <w:ilvl w:val="0"/>
                <w:numId w:val="5"/>
              </w:numPr>
              <w:tabs>
                <w:tab w:val="num" w:pos="0"/>
                <w:tab w:val="left" w:pos="851"/>
              </w:tabs>
              <w:adjustRightInd w:val="0"/>
              <w:ind w:left="0" w:firstLine="567"/>
              <w:jc w:val="both"/>
              <w:rPr>
                <w:bCs/>
                <w:i/>
                <w:iCs/>
                <w:sz w:val="21"/>
                <w:szCs w:val="21"/>
              </w:rPr>
            </w:pPr>
            <w:r w:rsidRPr="00847E64">
              <w:rPr>
                <w:bCs/>
                <w:i/>
                <w:iCs/>
                <w:sz w:val="21"/>
                <w:szCs w:val="21"/>
              </w:rPr>
              <w:t>в ленте новостей - не позднее 1 (Одного) дня;</w:t>
            </w:r>
          </w:p>
          <w:p w14:paraId="453D16C8" w14:textId="77777777" w:rsidR="006D6782" w:rsidRPr="00847E64" w:rsidRDefault="006D6782" w:rsidP="006D6782">
            <w:pPr>
              <w:numPr>
                <w:ilvl w:val="0"/>
                <w:numId w:val="5"/>
              </w:numPr>
              <w:tabs>
                <w:tab w:val="num" w:pos="0"/>
                <w:tab w:val="left" w:pos="851"/>
              </w:tabs>
              <w:adjustRightInd w:val="0"/>
              <w:ind w:left="0" w:firstLine="567"/>
              <w:jc w:val="both"/>
              <w:rPr>
                <w:bCs/>
                <w:i/>
                <w:iCs/>
                <w:sz w:val="21"/>
                <w:szCs w:val="21"/>
              </w:rPr>
            </w:pPr>
            <w:r w:rsidRPr="00847E64">
              <w:rPr>
                <w:bCs/>
                <w:i/>
                <w:iCs/>
                <w:sz w:val="21"/>
                <w:szCs w:val="21"/>
              </w:rPr>
              <w:t>на странице в сети Интернет по адресу: http://www.e-disclosure.ru/portal/company.aspx?id=15609 - не позднее 2 (Двух) дней.</w:t>
            </w:r>
          </w:p>
          <w:p w14:paraId="539FD1D8" w14:textId="77777777" w:rsidR="006D6782" w:rsidRDefault="006D6782" w:rsidP="006D1B08">
            <w:pPr>
              <w:tabs>
                <w:tab w:val="left" w:pos="851"/>
              </w:tabs>
              <w:adjustRightInd w:val="0"/>
              <w:ind w:firstLine="567"/>
              <w:jc w:val="both"/>
              <w:rPr>
                <w:bCs/>
                <w:i/>
                <w:sz w:val="21"/>
                <w:szCs w:val="21"/>
              </w:rPr>
            </w:pPr>
            <w:r w:rsidRPr="00847E64">
              <w:rPr>
                <w:bCs/>
                <w:i/>
                <w:iCs/>
                <w:sz w:val="21"/>
                <w:szCs w:val="21"/>
              </w:rPr>
              <w:t>При этом публикация на странице в сети Интернет осуществляется после публикации в ленте новостей</w:t>
            </w:r>
            <w:r w:rsidRPr="00847E64">
              <w:rPr>
                <w:bCs/>
                <w:i/>
                <w:sz w:val="21"/>
                <w:szCs w:val="21"/>
              </w:rPr>
              <w:t>.</w:t>
            </w:r>
          </w:p>
          <w:p w14:paraId="3542277B" w14:textId="77777777" w:rsidR="006D6782" w:rsidRPr="004F0B94" w:rsidRDefault="006D6782" w:rsidP="006D1B08">
            <w:pPr>
              <w:tabs>
                <w:tab w:val="left" w:pos="851"/>
              </w:tabs>
              <w:adjustRightInd w:val="0"/>
              <w:ind w:firstLine="567"/>
              <w:jc w:val="both"/>
              <w:rPr>
                <w:bCs/>
                <w:i/>
                <w:sz w:val="21"/>
                <w:szCs w:val="21"/>
              </w:rPr>
            </w:pPr>
            <w:r>
              <w:rPr>
                <w:bCs/>
                <w:i/>
                <w:sz w:val="21"/>
                <w:szCs w:val="21"/>
              </w:rPr>
              <w:t>2. и</w:t>
            </w:r>
            <w:r w:rsidRPr="00847E64">
              <w:rPr>
                <w:bCs/>
                <w:i/>
                <w:sz w:val="21"/>
                <w:szCs w:val="21"/>
              </w:rPr>
              <w:t xml:space="preserve">нформация о принятом Эмитентом решении </w:t>
            </w:r>
            <w:r w:rsidRPr="00847E64">
              <w:rPr>
                <w:i/>
                <w:iCs/>
                <w:sz w:val="21"/>
                <w:szCs w:val="21"/>
              </w:rPr>
              <w:t xml:space="preserve">о значении (значениях) Параметра (Параметров) (в случае если Условиями выпуска Биржевых облигаций будет </w:t>
            </w:r>
            <w:r w:rsidRPr="00E92280">
              <w:rPr>
                <w:bCs/>
                <w:i/>
                <w:iCs/>
                <w:sz w:val="21"/>
                <w:szCs w:val="21"/>
              </w:rPr>
              <w:t xml:space="preserve">предусмотрено право на получение владельцами Биржевых облигаций </w:t>
            </w:r>
            <w:r>
              <w:rPr>
                <w:bCs/>
                <w:i/>
                <w:iCs/>
                <w:sz w:val="21"/>
                <w:szCs w:val="21"/>
              </w:rPr>
              <w:t>дополнительного дохода (</w:t>
            </w:r>
            <w:r w:rsidRPr="00701555">
              <w:rPr>
                <w:bCs/>
                <w:i/>
                <w:iCs/>
                <w:sz w:val="21"/>
                <w:szCs w:val="21"/>
              </w:rPr>
              <w:t>предусмотрена возможность выплаты дополнительного дохода</w:t>
            </w:r>
            <w:r>
              <w:rPr>
                <w:bCs/>
                <w:i/>
                <w:iCs/>
                <w:sz w:val="21"/>
                <w:szCs w:val="21"/>
              </w:rPr>
              <w:t xml:space="preserve">)) </w:t>
            </w:r>
            <w:r w:rsidRPr="00847E64">
              <w:rPr>
                <w:i/>
                <w:iCs/>
                <w:sz w:val="21"/>
                <w:szCs w:val="21"/>
              </w:rPr>
              <w:t xml:space="preserve">раскрывается </w:t>
            </w:r>
            <w:r w:rsidRPr="00847E64">
              <w:rPr>
                <w:bCs/>
                <w:i/>
                <w:iCs/>
                <w:sz w:val="21"/>
                <w:szCs w:val="21"/>
              </w:rPr>
              <w:t xml:space="preserve">Эмитентом </w:t>
            </w:r>
            <w:r>
              <w:rPr>
                <w:bCs/>
                <w:i/>
                <w:iCs/>
                <w:sz w:val="21"/>
                <w:szCs w:val="21"/>
              </w:rPr>
              <w:t>не позднее даты</w:t>
            </w:r>
            <w:r w:rsidRPr="00847E64">
              <w:rPr>
                <w:bCs/>
                <w:i/>
                <w:iCs/>
                <w:sz w:val="21"/>
                <w:szCs w:val="21"/>
              </w:rPr>
              <w:t xml:space="preserve"> начала размещения в форме сообщения о существенном факте </w:t>
            </w:r>
            <w:r>
              <w:rPr>
                <w:bCs/>
                <w:i/>
                <w:iCs/>
                <w:sz w:val="21"/>
                <w:szCs w:val="21"/>
              </w:rPr>
              <w:t xml:space="preserve">и </w:t>
            </w:r>
            <w:r w:rsidRPr="00847E64">
              <w:rPr>
                <w:bCs/>
                <w:i/>
                <w:iCs/>
                <w:sz w:val="21"/>
                <w:szCs w:val="21"/>
              </w:rPr>
              <w:t xml:space="preserve">в следующие сроки с даты принятия решения об установлении </w:t>
            </w:r>
            <w:r w:rsidRPr="00847E64">
              <w:rPr>
                <w:i/>
                <w:iCs/>
                <w:sz w:val="21"/>
                <w:szCs w:val="21"/>
              </w:rPr>
              <w:t>значения (значений) Параметра (Параметров):</w:t>
            </w:r>
          </w:p>
          <w:p w14:paraId="45F1759F" w14:textId="77777777" w:rsidR="006D6782" w:rsidRPr="00847E64" w:rsidRDefault="006D6782" w:rsidP="006D6782">
            <w:pPr>
              <w:numPr>
                <w:ilvl w:val="0"/>
                <w:numId w:val="5"/>
              </w:numPr>
              <w:tabs>
                <w:tab w:val="left" w:pos="851"/>
              </w:tabs>
              <w:adjustRightInd w:val="0"/>
              <w:ind w:left="0" w:firstLine="567"/>
              <w:jc w:val="both"/>
              <w:rPr>
                <w:bCs/>
                <w:i/>
                <w:iCs/>
                <w:sz w:val="21"/>
                <w:szCs w:val="21"/>
              </w:rPr>
            </w:pPr>
            <w:r w:rsidRPr="00847E64">
              <w:rPr>
                <w:bCs/>
                <w:i/>
                <w:iCs/>
                <w:sz w:val="21"/>
                <w:szCs w:val="21"/>
              </w:rPr>
              <w:t>в ленте новостей – не позднее 1 (Одного) дня;</w:t>
            </w:r>
          </w:p>
          <w:p w14:paraId="5B3A29BB" w14:textId="77777777" w:rsidR="006D6782" w:rsidRPr="00847E64" w:rsidRDefault="006D6782" w:rsidP="006D6782">
            <w:pPr>
              <w:numPr>
                <w:ilvl w:val="0"/>
                <w:numId w:val="5"/>
              </w:numPr>
              <w:tabs>
                <w:tab w:val="left" w:pos="851"/>
              </w:tabs>
              <w:adjustRightInd w:val="0"/>
              <w:ind w:left="0" w:firstLine="567"/>
              <w:jc w:val="both"/>
              <w:rPr>
                <w:bCs/>
                <w:i/>
                <w:iCs/>
                <w:sz w:val="21"/>
                <w:szCs w:val="21"/>
              </w:rPr>
            </w:pPr>
            <w:r w:rsidRPr="00847E64">
              <w:rPr>
                <w:bCs/>
                <w:i/>
                <w:iCs/>
                <w:sz w:val="21"/>
                <w:szCs w:val="21"/>
              </w:rPr>
              <w:t>на странице в сети Интернет по адресу: http://www.e-disclosure.ru/portal/company.aspx?id=15609 - не позднее 2 (Двух) дней.</w:t>
            </w:r>
          </w:p>
          <w:p w14:paraId="615FC406" w14:textId="77777777" w:rsidR="006D6782" w:rsidRPr="006F05F7" w:rsidRDefault="006D6782" w:rsidP="006D1B08">
            <w:pPr>
              <w:tabs>
                <w:tab w:val="left" w:pos="567"/>
              </w:tabs>
              <w:adjustRightInd w:val="0"/>
              <w:jc w:val="both"/>
              <w:rPr>
                <w:bCs/>
                <w:i/>
                <w:iCs/>
                <w:sz w:val="21"/>
                <w:szCs w:val="21"/>
              </w:rPr>
            </w:pPr>
            <w:r w:rsidRPr="00847E64">
              <w:rPr>
                <w:bCs/>
                <w:i/>
                <w:iCs/>
                <w:sz w:val="21"/>
                <w:szCs w:val="21"/>
              </w:rPr>
              <w:t>При этом публикация на странице в сети Интернет осуществляется после публикации в ленте новостей</w:t>
            </w:r>
            <w:r>
              <w:rPr>
                <w:bCs/>
                <w:i/>
                <w:iCs/>
                <w:sz w:val="21"/>
                <w:szCs w:val="21"/>
              </w:rPr>
              <w:t>.</w:t>
            </w:r>
            <w:r>
              <w:rPr>
                <w:bCs/>
                <w:i/>
                <w:sz w:val="21"/>
                <w:szCs w:val="21"/>
              </w:rPr>
              <w:t>»</w:t>
            </w:r>
          </w:p>
        </w:tc>
      </w:tr>
      <w:tr w:rsidR="006D6782" w:rsidRPr="00054CF4" w14:paraId="3F83A351" w14:textId="77777777" w:rsidTr="006D1B08">
        <w:tc>
          <w:tcPr>
            <w:tcW w:w="10173" w:type="dxa"/>
            <w:gridSpan w:val="2"/>
            <w:shd w:val="clear" w:color="auto" w:fill="auto"/>
          </w:tcPr>
          <w:p w14:paraId="5D46176D" w14:textId="77777777" w:rsidR="006D6782" w:rsidRDefault="006D6782" w:rsidP="006D1B08">
            <w:pPr>
              <w:pStyle w:val="Head3"/>
              <w:rPr>
                <w:b w:val="0"/>
                <w:sz w:val="21"/>
                <w:szCs w:val="21"/>
              </w:rPr>
            </w:pPr>
            <w:r>
              <w:rPr>
                <w:b w:val="0"/>
                <w:sz w:val="21"/>
                <w:szCs w:val="21"/>
              </w:rPr>
              <w:t xml:space="preserve">Дополнить после </w:t>
            </w:r>
            <w:r w:rsidRPr="00054CF4">
              <w:rPr>
                <w:b w:val="0"/>
                <w:sz w:val="21"/>
                <w:szCs w:val="21"/>
              </w:rPr>
              <w:t>подпункт</w:t>
            </w:r>
            <w:r>
              <w:rPr>
                <w:b w:val="0"/>
                <w:sz w:val="21"/>
                <w:szCs w:val="21"/>
              </w:rPr>
              <w:t>а</w:t>
            </w:r>
            <w:r w:rsidRPr="00054CF4">
              <w:rPr>
                <w:b w:val="0"/>
                <w:sz w:val="21"/>
                <w:szCs w:val="21"/>
              </w:rPr>
              <w:t xml:space="preserve"> «</w:t>
            </w:r>
            <w:r w:rsidRPr="00F339A7">
              <w:rPr>
                <w:b w:val="0"/>
                <w:i/>
                <w:sz w:val="21"/>
                <w:szCs w:val="21"/>
              </w:rPr>
              <w:t>л)</w:t>
            </w:r>
            <w:r w:rsidRPr="00054CF4">
              <w:rPr>
                <w:b w:val="0"/>
                <w:sz w:val="21"/>
                <w:szCs w:val="21"/>
              </w:rPr>
              <w:t>»</w:t>
            </w:r>
            <w:r>
              <w:rPr>
                <w:b w:val="0"/>
                <w:sz w:val="21"/>
                <w:szCs w:val="21"/>
              </w:rPr>
              <w:t xml:space="preserve"> подпунктом «</w:t>
            </w:r>
            <w:r w:rsidRPr="00F339A7">
              <w:rPr>
                <w:b w:val="0"/>
                <w:i/>
                <w:sz w:val="21"/>
                <w:szCs w:val="21"/>
              </w:rPr>
              <w:t>л.1.)</w:t>
            </w:r>
            <w:r>
              <w:rPr>
                <w:b w:val="0"/>
                <w:sz w:val="21"/>
                <w:szCs w:val="21"/>
              </w:rPr>
              <w:t>» следующего содержания</w:t>
            </w:r>
            <w:r w:rsidRPr="00054CF4">
              <w:rPr>
                <w:b w:val="0"/>
                <w:sz w:val="21"/>
                <w:szCs w:val="21"/>
              </w:rPr>
              <w:t>:</w:t>
            </w:r>
          </w:p>
          <w:p w14:paraId="64FDA170" w14:textId="77777777" w:rsidR="006D6782" w:rsidRDefault="006D6782" w:rsidP="006D1B08">
            <w:pPr>
              <w:tabs>
                <w:tab w:val="left" w:pos="567"/>
                <w:tab w:val="left" w:pos="851"/>
              </w:tabs>
              <w:adjustRightInd w:val="0"/>
              <w:jc w:val="both"/>
              <w:rPr>
                <w:b/>
                <w:i/>
                <w:sz w:val="21"/>
                <w:szCs w:val="21"/>
              </w:rPr>
            </w:pPr>
            <w:r w:rsidRPr="00F339A7">
              <w:rPr>
                <w:b/>
                <w:sz w:val="21"/>
                <w:szCs w:val="21"/>
              </w:rPr>
              <w:t>«</w:t>
            </w:r>
            <w:r w:rsidRPr="00F339A7">
              <w:rPr>
                <w:i/>
                <w:sz w:val="21"/>
                <w:szCs w:val="21"/>
              </w:rPr>
              <w:t>л.1.)</w:t>
            </w:r>
            <w:r>
              <w:rPr>
                <w:b/>
                <w:i/>
                <w:sz w:val="21"/>
                <w:szCs w:val="21"/>
              </w:rPr>
              <w:t xml:space="preserve"> </w:t>
            </w:r>
            <w:r w:rsidRPr="00716F6A">
              <w:rPr>
                <w:bCs/>
                <w:i/>
                <w:iCs/>
                <w:sz w:val="21"/>
                <w:szCs w:val="21"/>
              </w:rPr>
              <w:t xml:space="preserve">В случае если Эмитент принимает решение о размещении Биржевых облигаций на Конкурсе по </w:t>
            </w:r>
            <w:r>
              <w:rPr>
                <w:bCs/>
                <w:i/>
                <w:iCs/>
                <w:sz w:val="21"/>
                <w:szCs w:val="21"/>
              </w:rPr>
              <w:t>ставке</w:t>
            </w:r>
            <w:r w:rsidRPr="00453AED">
              <w:rPr>
                <w:i/>
                <w:sz w:val="21"/>
                <w:szCs w:val="21"/>
              </w:rPr>
              <w:t xml:space="preserve"> Эмитент раскрывает следующую информацию</w:t>
            </w:r>
            <w:r>
              <w:rPr>
                <w:i/>
                <w:sz w:val="21"/>
                <w:szCs w:val="21"/>
              </w:rPr>
              <w:t>:</w:t>
            </w:r>
            <w:r>
              <w:rPr>
                <w:b/>
                <w:i/>
                <w:sz w:val="21"/>
                <w:szCs w:val="21"/>
              </w:rPr>
              <w:t xml:space="preserve"> </w:t>
            </w:r>
          </w:p>
          <w:p w14:paraId="712734A7" w14:textId="77777777" w:rsidR="006D6782" w:rsidRPr="00716F6A" w:rsidRDefault="006D6782" w:rsidP="006D1B08">
            <w:pPr>
              <w:tabs>
                <w:tab w:val="left" w:pos="567"/>
              </w:tabs>
              <w:adjustRightInd w:val="0"/>
              <w:ind w:firstLine="567"/>
              <w:jc w:val="both"/>
              <w:rPr>
                <w:bCs/>
                <w:i/>
                <w:iCs/>
                <w:sz w:val="21"/>
                <w:szCs w:val="21"/>
              </w:rPr>
            </w:pPr>
            <w:r>
              <w:rPr>
                <w:bCs/>
                <w:i/>
                <w:iCs/>
                <w:sz w:val="21"/>
                <w:szCs w:val="21"/>
              </w:rPr>
              <w:t>1. и</w:t>
            </w:r>
            <w:r w:rsidRPr="00716F6A">
              <w:rPr>
                <w:bCs/>
                <w:i/>
                <w:iCs/>
                <w:sz w:val="21"/>
                <w:szCs w:val="21"/>
              </w:rPr>
              <w:t xml:space="preserve">нформация о величине процентной ставки по первому купону Биржевых облигаций, установленной </w:t>
            </w:r>
            <w:r>
              <w:rPr>
                <w:bCs/>
                <w:i/>
                <w:iCs/>
                <w:sz w:val="21"/>
                <w:szCs w:val="21"/>
              </w:rPr>
              <w:t>Эмитентом</w:t>
            </w:r>
            <w:r w:rsidRPr="00716F6A">
              <w:rPr>
                <w:bCs/>
                <w:i/>
                <w:iCs/>
                <w:sz w:val="21"/>
                <w:szCs w:val="21"/>
              </w:rPr>
              <w:t xml:space="preserve"> по результатам проведенного Конкурса по</w:t>
            </w:r>
            <w:r>
              <w:rPr>
                <w:bCs/>
                <w:i/>
                <w:iCs/>
                <w:sz w:val="21"/>
                <w:szCs w:val="21"/>
              </w:rPr>
              <w:t xml:space="preserve"> ставке</w:t>
            </w:r>
            <w:r w:rsidRPr="00716F6A">
              <w:rPr>
                <w:bCs/>
                <w:i/>
                <w:iCs/>
                <w:sz w:val="21"/>
                <w:szCs w:val="21"/>
              </w:rPr>
              <w:t>, раскрывается Эмитентом в форме сообщения о существенном факте</w:t>
            </w:r>
            <w:r>
              <w:rPr>
                <w:bCs/>
                <w:i/>
                <w:iCs/>
                <w:sz w:val="21"/>
                <w:szCs w:val="21"/>
              </w:rPr>
              <w:t xml:space="preserve"> не позднее даты начала размещения и </w:t>
            </w:r>
            <w:r w:rsidRPr="00716F6A">
              <w:rPr>
                <w:bCs/>
                <w:i/>
                <w:iCs/>
                <w:sz w:val="21"/>
                <w:szCs w:val="21"/>
              </w:rPr>
              <w:t>в следующие сроки с даты принятия решения об установлении процентной ставки по</w:t>
            </w:r>
            <w:r>
              <w:rPr>
                <w:bCs/>
                <w:i/>
                <w:iCs/>
                <w:sz w:val="21"/>
                <w:szCs w:val="21"/>
              </w:rPr>
              <w:t xml:space="preserve"> первому</w:t>
            </w:r>
            <w:r w:rsidRPr="00716F6A">
              <w:rPr>
                <w:bCs/>
                <w:i/>
                <w:iCs/>
                <w:sz w:val="21"/>
                <w:szCs w:val="21"/>
              </w:rPr>
              <w:t xml:space="preserve"> купону:</w:t>
            </w:r>
          </w:p>
          <w:p w14:paraId="081BEB40" w14:textId="77777777" w:rsidR="006D6782" w:rsidRPr="00716F6A" w:rsidRDefault="006D6782" w:rsidP="006D6782">
            <w:pPr>
              <w:numPr>
                <w:ilvl w:val="0"/>
                <w:numId w:val="5"/>
              </w:numPr>
              <w:tabs>
                <w:tab w:val="clear" w:pos="5179"/>
                <w:tab w:val="left" w:pos="851"/>
              </w:tabs>
              <w:adjustRightInd w:val="0"/>
              <w:ind w:left="0" w:firstLine="567"/>
              <w:jc w:val="both"/>
              <w:rPr>
                <w:bCs/>
                <w:i/>
                <w:iCs/>
                <w:sz w:val="21"/>
                <w:szCs w:val="21"/>
              </w:rPr>
            </w:pPr>
            <w:r w:rsidRPr="00716F6A">
              <w:rPr>
                <w:bCs/>
                <w:i/>
                <w:iCs/>
                <w:sz w:val="21"/>
                <w:szCs w:val="21"/>
              </w:rPr>
              <w:t>в ленте новостей – не позднее 1 (Одного) дня;</w:t>
            </w:r>
          </w:p>
          <w:p w14:paraId="321C9E0A" w14:textId="77777777" w:rsidR="006D6782" w:rsidRPr="00F339A7" w:rsidRDefault="006D6782" w:rsidP="006D6782">
            <w:pPr>
              <w:numPr>
                <w:ilvl w:val="0"/>
                <w:numId w:val="5"/>
              </w:numPr>
              <w:tabs>
                <w:tab w:val="clear" w:pos="5179"/>
                <w:tab w:val="left" w:pos="851"/>
              </w:tabs>
              <w:adjustRightInd w:val="0"/>
              <w:ind w:left="0" w:firstLine="567"/>
              <w:jc w:val="both"/>
              <w:rPr>
                <w:bCs/>
                <w:i/>
                <w:iCs/>
                <w:sz w:val="21"/>
                <w:szCs w:val="21"/>
              </w:rPr>
            </w:pPr>
            <w:r w:rsidRPr="00716F6A">
              <w:rPr>
                <w:bCs/>
                <w:i/>
                <w:iCs/>
                <w:sz w:val="21"/>
                <w:szCs w:val="21"/>
              </w:rPr>
              <w:t>на странице в сети Интернет по адресу: http://www.e-disclosure.ru/portal/company.aspx?id=15609 - не позднее 2 (Двух) дней</w:t>
            </w:r>
            <w:r w:rsidRPr="00F339A7">
              <w:rPr>
                <w:bCs/>
                <w:i/>
                <w:iCs/>
                <w:sz w:val="21"/>
                <w:szCs w:val="21"/>
              </w:rPr>
              <w:t>.</w:t>
            </w:r>
          </w:p>
          <w:p w14:paraId="0EE7AA6C" w14:textId="77777777" w:rsidR="006D6782" w:rsidRDefault="006D6782" w:rsidP="006D1B08">
            <w:pPr>
              <w:tabs>
                <w:tab w:val="left" w:pos="567"/>
              </w:tabs>
              <w:adjustRightInd w:val="0"/>
              <w:jc w:val="both"/>
              <w:rPr>
                <w:bCs/>
                <w:i/>
                <w:sz w:val="21"/>
                <w:szCs w:val="21"/>
              </w:rPr>
            </w:pPr>
            <w:r w:rsidRPr="00716F6A">
              <w:rPr>
                <w:bCs/>
                <w:i/>
                <w:iCs/>
                <w:sz w:val="21"/>
                <w:szCs w:val="21"/>
              </w:rPr>
              <w:t>При этом публикация на странице в сети Интернет осуществляется после публикации в ленте новостей</w:t>
            </w:r>
            <w:r w:rsidRPr="00716F6A">
              <w:rPr>
                <w:bCs/>
                <w:i/>
                <w:sz w:val="21"/>
                <w:szCs w:val="21"/>
              </w:rPr>
              <w:t>.</w:t>
            </w:r>
          </w:p>
          <w:p w14:paraId="68819AF8" w14:textId="77777777" w:rsidR="006D6782" w:rsidRPr="00843B71" w:rsidRDefault="006D6782" w:rsidP="006D1B08">
            <w:pPr>
              <w:tabs>
                <w:tab w:val="left" w:pos="567"/>
              </w:tabs>
              <w:adjustRightInd w:val="0"/>
              <w:ind w:firstLine="567"/>
              <w:jc w:val="both"/>
              <w:rPr>
                <w:bCs/>
                <w:i/>
                <w:sz w:val="21"/>
                <w:szCs w:val="21"/>
              </w:rPr>
            </w:pPr>
            <w:r>
              <w:rPr>
                <w:bCs/>
                <w:i/>
                <w:sz w:val="21"/>
                <w:szCs w:val="21"/>
              </w:rPr>
              <w:t xml:space="preserve">2. информация о принятом Эмитентом решении </w:t>
            </w:r>
            <w:r w:rsidRPr="000941D7">
              <w:rPr>
                <w:i/>
                <w:iCs/>
                <w:sz w:val="21"/>
                <w:szCs w:val="21"/>
              </w:rPr>
              <w:t xml:space="preserve">о значении (значениях) Параметра (Параметров) (в случае если Условиями выпуска Биржевых облигаций будет </w:t>
            </w:r>
            <w:r w:rsidRPr="00E92280">
              <w:rPr>
                <w:bCs/>
                <w:i/>
                <w:iCs/>
                <w:sz w:val="21"/>
                <w:szCs w:val="21"/>
              </w:rPr>
              <w:t xml:space="preserve">предусмотрено право на получение владельцами Биржевых облигаций </w:t>
            </w:r>
            <w:r>
              <w:rPr>
                <w:bCs/>
                <w:i/>
                <w:iCs/>
                <w:sz w:val="21"/>
                <w:szCs w:val="21"/>
              </w:rPr>
              <w:t>дополнительного дохода</w:t>
            </w:r>
            <w:r w:rsidRPr="000941D7">
              <w:rPr>
                <w:i/>
                <w:iCs/>
                <w:sz w:val="21"/>
                <w:szCs w:val="21"/>
              </w:rPr>
              <w:t xml:space="preserve"> </w:t>
            </w:r>
            <w:r>
              <w:rPr>
                <w:i/>
                <w:iCs/>
                <w:sz w:val="21"/>
                <w:szCs w:val="21"/>
              </w:rPr>
              <w:t>(</w:t>
            </w:r>
            <w:r w:rsidRPr="000941D7">
              <w:rPr>
                <w:i/>
                <w:iCs/>
                <w:sz w:val="21"/>
                <w:szCs w:val="21"/>
              </w:rPr>
              <w:t>предусмотрена возможность выплаты дополнительного дохода</w:t>
            </w:r>
            <w:r>
              <w:rPr>
                <w:i/>
                <w:iCs/>
                <w:sz w:val="21"/>
                <w:szCs w:val="21"/>
              </w:rPr>
              <w:t xml:space="preserve">)) раскрывается </w:t>
            </w:r>
            <w:r w:rsidRPr="00716F6A">
              <w:rPr>
                <w:bCs/>
                <w:i/>
                <w:iCs/>
                <w:sz w:val="21"/>
                <w:szCs w:val="21"/>
              </w:rPr>
              <w:t xml:space="preserve">Эмитентом </w:t>
            </w:r>
            <w:r>
              <w:rPr>
                <w:bCs/>
                <w:i/>
                <w:iCs/>
                <w:sz w:val="21"/>
                <w:szCs w:val="21"/>
              </w:rPr>
              <w:t xml:space="preserve">не позднее даты начала размещения </w:t>
            </w:r>
            <w:r w:rsidRPr="00716F6A">
              <w:rPr>
                <w:bCs/>
                <w:i/>
                <w:iCs/>
                <w:sz w:val="21"/>
                <w:szCs w:val="21"/>
              </w:rPr>
              <w:t>в форме сообщения о существенном факте</w:t>
            </w:r>
            <w:r>
              <w:rPr>
                <w:bCs/>
                <w:i/>
                <w:iCs/>
                <w:sz w:val="21"/>
                <w:szCs w:val="21"/>
              </w:rPr>
              <w:t xml:space="preserve"> </w:t>
            </w:r>
            <w:r w:rsidRPr="00716F6A">
              <w:rPr>
                <w:bCs/>
                <w:i/>
                <w:iCs/>
                <w:sz w:val="21"/>
                <w:szCs w:val="21"/>
              </w:rPr>
              <w:t>в следующие сроки с даты принятия решения об установлении</w:t>
            </w:r>
            <w:r>
              <w:rPr>
                <w:bCs/>
                <w:i/>
                <w:iCs/>
                <w:sz w:val="21"/>
                <w:szCs w:val="21"/>
              </w:rPr>
              <w:t xml:space="preserve"> </w:t>
            </w:r>
            <w:r>
              <w:rPr>
                <w:i/>
                <w:iCs/>
                <w:sz w:val="21"/>
                <w:szCs w:val="21"/>
              </w:rPr>
              <w:t>значения (значений</w:t>
            </w:r>
            <w:r w:rsidRPr="000941D7">
              <w:rPr>
                <w:i/>
                <w:iCs/>
                <w:sz w:val="21"/>
                <w:szCs w:val="21"/>
              </w:rPr>
              <w:t>) Параметра (Параметров)</w:t>
            </w:r>
            <w:r>
              <w:rPr>
                <w:i/>
                <w:iCs/>
                <w:sz w:val="21"/>
                <w:szCs w:val="21"/>
              </w:rPr>
              <w:t>:</w:t>
            </w:r>
          </w:p>
          <w:p w14:paraId="4F22FC9A" w14:textId="77777777" w:rsidR="006D6782" w:rsidRPr="00716F6A" w:rsidRDefault="006D6782" w:rsidP="006D6782">
            <w:pPr>
              <w:numPr>
                <w:ilvl w:val="0"/>
                <w:numId w:val="5"/>
              </w:numPr>
              <w:tabs>
                <w:tab w:val="clear" w:pos="5179"/>
                <w:tab w:val="left" w:pos="851"/>
              </w:tabs>
              <w:adjustRightInd w:val="0"/>
              <w:ind w:left="0" w:firstLine="567"/>
              <w:jc w:val="both"/>
              <w:rPr>
                <w:bCs/>
                <w:i/>
                <w:iCs/>
                <w:sz w:val="21"/>
                <w:szCs w:val="21"/>
              </w:rPr>
            </w:pPr>
            <w:r w:rsidRPr="00716F6A">
              <w:rPr>
                <w:bCs/>
                <w:i/>
                <w:iCs/>
                <w:sz w:val="21"/>
                <w:szCs w:val="21"/>
              </w:rPr>
              <w:t>в ленте новостей – не позднее 1 (Одного) дня;</w:t>
            </w:r>
          </w:p>
          <w:p w14:paraId="0C4177FD" w14:textId="77777777" w:rsidR="006D6782" w:rsidRPr="00F339A7" w:rsidRDefault="006D6782" w:rsidP="006D6782">
            <w:pPr>
              <w:numPr>
                <w:ilvl w:val="0"/>
                <w:numId w:val="5"/>
              </w:numPr>
              <w:tabs>
                <w:tab w:val="clear" w:pos="5179"/>
                <w:tab w:val="left" w:pos="851"/>
              </w:tabs>
              <w:adjustRightInd w:val="0"/>
              <w:ind w:left="0" w:firstLine="567"/>
              <w:jc w:val="both"/>
              <w:rPr>
                <w:bCs/>
                <w:i/>
                <w:iCs/>
                <w:sz w:val="21"/>
                <w:szCs w:val="21"/>
              </w:rPr>
            </w:pPr>
            <w:r w:rsidRPr="00716F6A">
              <w:rPr>
                <w:bCs/>
                <w:i/>
                <w:iCs/>
                <w:sz w:val="21"/>
                <w:szCs w:val="21"/>
              </w:rPr>
              <w:t>на странице в сети Интернет по адресу: http://www.e-disclosure.ru/portal/company.aspx?id=15609 - не позднее 2 (Двух) дней</w:t>
            </w:r>
            <w:r w:rsidRPr="00F339A7">
              <w:rPr>
                <w:bCs/>
                <w:i/>
                <w:iCs/>
                <w:sz w:val="21"/>
                <w:szCs w:val="21"/>
              </w:rPr>
              <w:t>.</w:t>
            </w:r>
          </w:p>
          <w:p w14:paraId="46A4E8CC" w14:textId="77777777" w:rsidR="006D6782" w:rsidRPr="00CA477D" w:rsidRDefault="006D6782" w:rsidP="006D1B08">
            <w:pPr>
              <w:tabs>
                <w:tab w:val="left" w:pos="567"/>
              </w:tabs>
              <w:adjustRightInd w:val="0"/>
              <w:jc w:val="both"/>
              <w:rPr>
                <w:bCs/>
                <w:i/>
                <w:sz w:val="21"/>
                <w:szCs w:val="21"/>
              </w:rPr>
            </w:pPr>
            <w:r w:rsidRPr="00716F6A">
              <w:rPr>
                <w:bCs/>
                <w:i/>
                <w:iCs/>
                <w:sz w:val="21"/>
                <w:szCs w:val="21"/>
              </w:rPr>
              <w:t>При этом публикация на странице в сети Интернет осуществляется после публикации в ленте новостей</w:t>
            </w:r>
            <w:r w:rsidRPr="00716F6A">
              <w:rPr>
                <w:bCs/>
                <w:i/>
                <w:sz w:val="21"/>
                <w:szCs w:val="21"/>
              </w:rPr>
              <w:t>.</w:t>
            </w:r>
            <w:r>
              <w:rPr>
                <w:bCs/>
                <w:i/>
                <w:sz w:val="21"/>
                <w:szCs w:val="21"/>
              </w:rPr>
              <w:t>»</w:t>
            </w:r>
          </w:p>
        </w:tc>
      </w:tr>
      <w:tr w:rsidR="006D6782" w:rsidRPr="00054CF4" w14:paraId="08AA5C48" w14:textId="77777777" w:rsidTr="006D1B08">
        <w:tc>
          <w:tcPr>
            <w:tcW w:w="10173" w:type="dxa"/>
            <w:gridSpan w:val="2"/>
            <w:shd w:val="clear" w:color="auto" w:fill="auto"/>
          </w:tcPr>
          <w:p w14:paraId="381D1FA9" w14:textId="77777777" w:rsidR="006D6782" w:rsidRDefault="006D6782" w:rsidP="006D1B08">
            <w:pPr>
              <w:pStyle w:val="Head3"/>
              <w:rPr>
                <w:b w:val="0"/>
                <w:sz w:val="21"/>
                <w:szCs w:val="21"/>
              </w:rPr>
            </w:pPr>
            <w:r>
              <w:rPr>
                <w:b w:val="0"/>
                <w:sz w:val="21"/>
                <w:szCs w:val="21"/>
              </w:rPr>
              <w:t xml:space="preserve">Дополнить после </w:t>
            </w:r>
            <w:r w:rsidRPr="00054CF4">
              <w:rPr>
                <w:b w:val="0"/>
                <w:sz w:val="21"/>
                <w:szCs w:val="21"/>
              </w:rPr>
              <w:t>подпункт</w:t>
            </w:r>
            <w:r>
              <w:rPr>
                <w:b w:val="0"/>
                <w:sz w:val="21"/>
                <w:szCs w:val="21"/>
              </w:rPr>
              <w:t>а</w:t>
            </w:r>
            <w:r w:rsidRPr="00054CF4">
              <w:rPr>
                <w:b w:val="0"/>
                <w:sz w:val="21"/>
                <w:szCs w:val="21"/>
              </w:rPr>
              <w:t xml:space="preserve"> «</w:t>
            </w:r>
            <w:r>
              <w:rPr>
                <w:b w:val="0"/>
                <w:sz w:val="21"/>
                <w:szCs w:val="21"/>
              </w:rPr>
              <w:t>п</w:t>
            </w:r>
            <w:r w:rsidRPr="00F339A7">
              <w:rPr>
                <w:b w:val="0"/>
                <w:i/>
                <w:sz w:val="21"/>
                <w:szCs w:val="21"/>
              </w:rPr>
              <w:t>)</w:t>
            </w:r>
            <w:r w:rsidRPr="00054CF4">
              <w:rPr>
                <w:b w:val="0"/>
                <w:sz w:val="21"/>
                <w:szCs w:val="21"/>
              </w:rPr>
              <w:t>»</w:t>
            </w:r>
            <w:r>
              <w:rPr>
                <w:b w:val="0"/>
                <w:sz w:val="21"/>
                <w:szCs w:val="21"/>
              </w:rPr>
              <w:t xml:space="preserve"> подпунктом «</w:t>
            </w:r>
            <w:r>
              <w:rPr>
                <w:b w:val="0"/>
                <w:i/>
                <w:sz w:val="21"/>
                <w:szCs w:val="21"/>
              </w:rPr>
              <w:t>п</w:t>
            </w:r>
            <w:r w:rsidRPr="00F339A7">
              <w:rPr>
                <w:b w:val="0"/>
                <w:i/>
                <w:sz w:val="21"/>
                <w:szCs w:val="21"/>
              </w:rPr>
              <w:t>.1.)</w:t>
            </w:r>
            <w:r>
              <w:rPr>
                <w:b w:val="0"/>
                <w:sz w:val="21"/>
                <w:szCs w:val="21"/>
              </w:rPr>
              <w:t>» следующего содержания</w:t>
            </w:r>
            <w:r w:rsidRPr="00054CF4">
              <w:rPr>
                <w:b w:val="0"/>
                <w:sz w:val="21"/>
                <w:szCs w:val="21"/>
              </w:rPr>
              <w:t>:</w:t>
            </w:r>
          </w:p>
          <w:p w14:paraId="505469F0" w14:textId="1B7F1B74" w:rsidR="006D6782" w:rsidRPr="0071042D" w:rsidRDefault="006D6782" w:rsidP="006D1B08">
            <w:pPr>
              <w:jc w:val="both"/>
              <w:rPr>
                <w:b/>
                <w:i/>
                <w:sz w:val="21"/>
                <w:szCs w:val="21"/>
              </w:rPr>
            </w:pPr>
            <w:r>
              <w:rPr>
                <w:b/>
                <w:i/>
                <w:sz w:val="21"/>
                <w:szCs w:val="21"/>
              </w:rPr>
              <w:t>«</w:t>
            </w:r>
            <w:r w:rsidRPr="00AB5F96">
              <w:rPr>
                <w:i/>
                <w:sz w:val="21"/>
                <w:szCs w:val="21"/>
              </w:rPr>
              <w:t>п.1.)</w:t>
            </w:r>
            <w:r>
              <w:rPr>
                <w:b/>
                <w:i/>
                <w:sz w:val="21"/>
                <w:szCs w:val="21"/>
              </w:rPr>
              <w:t xml:space="preserve"> </w:t>
            </w:r>
            <w:r w:rsidRPr="00716F6A">
              <w:rPr>
                <w:bCs/>
                <w:i/>
                <w:iCs/>
                <w:sz w:val="21"/>
                <w:szCs w:val="21"/>
              </w:rPr>
              <w:t>1. Сообщени</w:t>
            </w:r>
            <w:r>
              <w:rPr>
                <w:bCs/>
                <w:i/>
                <w:iCs/>
                <w:sz w:val="21"/>
                <w:szCs w:val="21"/>
              </w:rPr>
              <w:t>е о назначении Эмитентом Агента</w:t>
            </w:r>
            <w:r w:rsidRPr="00716F6A">
              <w:rPr>
                <w:bCs/>
                <w:i/>
                <w:iCs/>
                <w:sz w:val="21"/>
                <w:szCs w:val="21"/>
              </w:rPr>
              <w:t xml:space="preserve"> по приобретению по требованию их владельцев и отмене таких назначений в соответствии с п. 10.</w:t>
            </w:r>
            <w:r>
              <w:rPr>
                <w:bCs/>
                <w:i/>
                <w:iCs/>
                <w:sz w:val="21"/>
                <w:szCs w:val="21"/>
              </w:rPr>
              <w:t>3.</w:t>
            </w:r>
            <w:r w:rsidRPr="00716F6A">
              <w:rPr>
                <w:bCs/>
                <w:i/>
                <w:iCs/>
                <w:sz w:val="21"/>
                <w:szCs w:val="21"/>
              </w:rPr>
              <w:t xml:space="preserve"> Программы облигаций и разделом 8.10. Проспекта ценных бумаг раскрывается Эмитентом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 в следующие сроки с даты заключения договора, на основании которого Эмитентом привлекается Агент по приобретению, оказывающий Эмитенту услуги посредника при исполнении Эмитентом обязательств по приобретению Биржевых облигаций, а если такой договор вступает в силу не с даты его заключения, - даты вступления его в силу:</w:t>
            </w:r>
          </w:p>
          <w:p w14:paraId="51710A55" w14:textId="77777777" w:rsidR="006D6782" w:rsidRPr="00716F6A" w:rsidRDefault="006D6782" w:rsidP="006D6782">
            <w:pPr>
              <w:numPr>
                <w:ilvl w:val="0"/>
                <w:numId w:val="7"/>
              </w:numPr>
              <w:tabs>
                <w:tab w:val="clear" w:pos="720"/>
                <w:tab w:val="num" w:pos="0"/>
                <w:tab w:val="num" w:pos="851"/>
              </w:tabs>
              <w:ind w:left="0" w:firstLine="567"/>
              <w:rPr>
                <w:bCs/>
                <w:i/>
                <w:iCs/>
                <w:sz w:val="21"/>
                <w:szCs w:val="21"/>
              </w:rPr>
            </w:pPr>
            <w:r w:rsidRPr="00716F6A">
              <w:rPr>
                <w:bCs/>
                <w:i/>
                <w:iCs/>
                <w:sz w:val="21"/>
                <w:szCs w:val="21"/>
              </w:rPr>
              <w:t>в ленте новостей - не позднее 1 (Одного) дня;</w:t>
            </w:r>
          </w:p>
          <w:p w14:paraId="78A6392A" w14:textId="77777777" w:rsidR="006D6782" w:rsidRPr="0071042D" w:rsidRDefault="006D6782" w:rsidP="006D6782">
            <w:pPr>
              <w:numPr>
                <w:ilvl w:val="0"/>
                <w:numId w:val="7"/>
              </w:numPr>
              <w:tabs>
                <w:tab w:val="clear" w:pos="720"/>
                <w:tab w:val="num" w:pos="0"/>
                <w:tab w:val="num" w:pos="851"/>
              </w:tabs>
              <w:ind w:left="0" w:firstLine="567"/>
              <w:rPr>
                <w:bCs/>
                <w:i/>
                <w:iCs/>
                <w:sz w:val="21"/>
                <w:szCs w:val="21"/>
              </w:rPr>
            </w:pPr>
            <w:r w:rsidRPr="00716F6A">
              <w:rPr>
                <w:bCs/>
                <w:i/>
                <w:iCs/>
                <w:sz w:val="21"/>
                <w:szCs w:val="21"/>
              </w:rPr>
              <w:t>на странице в сети интернет по адресу: http://www.e-disclosure.ru/portal/company.aspx?id=156</w:t>
            </w:r>
            <w:r>
              <w:rPr>
                <w:bCs/>
                <w:i/>
                <w:iCs/>
                <w:sz w:val="21"/>
                <w:szCs w:val="21"/>
              </w:rPr>
              <w:t>09 - не позднее 2-х (Двух) дней</w:t>
            </w:r>
            <w:r w:rsidRPr="0071042D">
              <w:rPr>
                <w:bCs/>
                <w:i/>
                <w:iCs/>
                <w:sz w:val="21"/>
                <w:szCs w:val="21"/>
              </w:rPr>
              <w:t>.</w:t>
            </w:r>
          </w:p>
          <w:p w14:paraId="1BEBFBBE" w14:textId="77777777" w:rsidR="006D6782" w:rsidRPr="00716F6A" w:rsidRDefault="006D6782" w:rsidP="006D1B08">
            <w:pPr>
              <w:tabs>
                <w:tab w:val="num" w:pos="0"/>
                <w:tab w:val="num" w:pos="851"/>
              </w:tabs>
              <w:adjustRightInd w:val="0"/>
              <w:jc w:val="both"/>
              <w:rPr>
                <w:bCs/>
                <w:i/>
                <w:iCs/>
                <w:sz w:val="21"/>
                <w:szCs w:val="21"/>
              </w:rPr>
            </w:pPr>
            <w:r w:rsidRPr="00716F6A">
              <w:rPr>
                <w:bCs/>
                <w:i/>
                <w:iCs/>
                <w:sz w:val="21"/>
                <w:szCs w:val="21"/>
              </w:rPr>
              <w:t>При этом публикация</w:t>
            </w:r>
            <w:r>
              <w:rPr>
                <w:bCs/>
                <w:i/>
                <w:iCs/>
                <w:sz w:val="21"/>
                <w:szCs w:val="21"/>
              </w:rPr>
              <w:t xml:space="preserve"> на странице</w:t>
            </w:r>
            <w:r w:rsidRPr="00716F6A">
              <w:rPr>
                <w:bCs/>
                <w:i/>
                <w:iCs/>
                <w:sz w:val="21"/>
                <w:szCs w:val="21"/>
              </w:rPr>
              <w:t xml:space="preserve"> в сети Интернет осуществляется после публикации в ленте новостей.</w:t>
            </w:r>
          </w:p>
          <w:p w14:paraId="472568B0" w14:textId="77777777" w:rsidR="006D6782" w:rsidRPr="00716F6A" w:rsidRDefault="006D6782" w:rsidP="006D1B08">
            <w:pPr>
              <w:tabs>
                <w:tab w:val="left" w:pos="567"/>
              </w:tabs>
              <w:adjustRightInd w:val="0"/>
              <w:jc w:val="both"/>
              <w:rPr>
                <w:bCs/>
                <w:i/>
                <w:iCs/>
                <w:sz w:val="21"/>
                <w:szCs w:val="21"/>
              </w:rPr>
            </w:pPr>
            <w:r>
              <w:rPr>
                <w:bCs/>
                <w:i/>
                <w:iCs/>
                <w:sz w:val="21"/>
                <w:szCs w:val="21"/>
              </w:rPr>
              <w:t xml:space="preserve">В </w:t>
            </w:r>
            <w:r w:rsidRPr="0071042D">
              <w:rPr>
                <w:bCs/>
                <w:i/>
                <w:iCs/>
                <w:sz w:val="21"/>
                <w:szCs w:val="21"/>
              </w:rPr>
              <w:t>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012DF86A" w14:textId="77777777" w:rsidR="006D6782" w:rsidRPr="00716F6A" w:rsidRDefault="006D6782" w:rsidP="006D1B08">
            <w:pPr>
              <w:jc w:val="both"/>
              <w:rPr>
                <w:bCs/>
                <w:i/>
                <w:iCs/>
                <w:sz w:val="21"/>
                <w:szCs w:val="21"/>
              </w:rPr>
            </w:pPr>
            <w:r w:rsidRPr="00716F6A">
              <w:rPr>
                <w:i/>
                <w:sz w:val="21"/>
                <w:szCs w:val="21"/>
              </w:rPr>
              <w:t xml:space="preserve">2. </w:t>
            </w:r>
            <w:r w:rsidRPr="00716F6A">
              <w:rPr>
                <w:bCs/>
                <w:i/>
                <w:iCs/>
                <w:sz w:val="21"/>
                <w:szCs w:val="21"/>
              </w:rPr>
              <w:t>Сообщени</w:t>
            </w:r>
            <w:r>
              <w:rPr>
                <w:bCs/>
                <w:i/>
                <w:iCs/>
                <w:sz w:val="21"/>
                <w:szCs w:val="21"/>
              </w:rPr>
              <w:t>е о назначении Эмитентом Агента</w:t>
            </w:r>
            <w:r w:rsidRPr="00716F6A">
              <w:rPr>
                <w:bCs/>
                <w:i/>
                <w:iCs/>
                <w:sz w:val="21"/>
                <w:szCs w:val="21"/>
              </w:rPr>
              <w:t xml:space="preserve"> по приобретению Биржевых облигаций по </w:t>
            </w:r>
            <w:r w:rsidRPr="00716F6A">
              <w:rPr>
                <w:bCs/>
                <w:i/>
                <w:iCs/>
                <w:sz w:val="21"/>
                <w:szCs w:val="21"/>
                <w:lang w:eastAsia="en-US"/>
              </w:rPr>
              <w:t xml:space="preserve">соглашению с их владельцем (владельцами) </w:t>
            </w:r>
            <w:r w:rsidRPr="00716F6A">
              <w:rPr>
                <w:bCs/>
                <w:i/>
                <w:iCs/>
                <w:sz w:val="21"/>
                <w:szCs w:val="21"/>
              </w:rPr>
              <w:t>и отмене таких назначений в соответствии с п. 10</w:t>
            </w:r>
            <w:r>
              <w:rPr>
                <w:bCs/>
                <w:i/>
                <w:iCs/>
                <w:sz w:val="21"/>
                <w:szCs w:val="21"/>
              </w:rPr>
              <w:t>.4.</w:t>
            </w:r>
            <w:r w:rsidRPr="00716F6A">
              <w:rPr>
                <w:bCs/>
                <w:i/>
                <w:iCs/>
                <w:sz w:val="21"/>
                <w:szCs w:val="21"/>
              </w:rPr>
              <w:t xml:space="preserve"> </w:t>
            </w:r>
            <w:r w:rsidRPr="00716F6A">
              <w:rPr>
                <w:i/>
                <w:iCs/>
                <w:kern w:val="20"/>
                <w:sz w:val="21"/>
                <w:szCs w:val="21"/>
                <w:lang w:eastAsia="en-GB"/>
              </w:rPr>
              <w:t>Программы облигаций</w:t>
            </w:r>
            <w:r>
              <w:rPr>
                <w:i/>
                <w:iCs/>
                <w:kern w:val="20"/>
                <w:sz w:val="21"/>
                <w:szCs w:val="21"/>
                <w:lang w:eastAsia="en-GB"/>
              </w:rPr>
              <w:t xml:space="preserve"> и</w:t>
            </w:r>
            <w:r w:rsidRPr="00716F6A">
              <w:rPr>
                <w:bCs/>
                <w:i/>
                <w:iCs/>
                <w:sz w:val="21"/>
                <w:szCs w:val="21"/>
              </w:rPr>
              <w:t xml:space="preserve"> разделом 8.10. Проспекта ценных бумаг </w:t>
            </w:r>
            <w:r>
              <w:rPr>
                <w:bCs/>
                <w:i/>
                <w:iCs/>
                <w:sz w:val="21"/>
                <w:szCs w:val="21"/>
              </w:rPr>
              <w:t>раскрывается Эмитентом</w:t>
            </w:r>
            <w:r w:rsidRPr="00716F6A">
              <w:rPr>
                <w:bCs/>
                <w:i/>
                <w:iCs/>
                <w:sz w:val="21"/>
                <w:szCs w:val="21"/>
              </w:rPr>
              <w:t xml:space="preserve"> в форме сообщения о существенном факте не позднее, чем за 7 (Семь) рабочих дней до начала срока, </w:t>
            </w:r>
            <w:r w:rsidRPr="00B0209F">
              <w:rPr>
                <w:bCs/>
                <w:i/>
                <w:iCs/>
                <w:sz w:val="21"/>
                <w:szCs w:val="21"/>
                <w:lang w:eastAsia="en-US"/>
              </w:rPr>
              <w:t>в течение которого владельцами может быть принято предложение Эмитента о приобретении принадлежащих им Биржевых облигаций</w:t>
            </w:r>
            <w:r w:rsidRPr="00716F6A">
              <w:rPr>
                <w:bCs/>
                <w:i/>
                <w:iCs/>
                <w:sz w:val="21"/>
                <w:szCs w:val="21"/>
              </w:rPr>
              <w:t xml:space="preserve"> и в следующие сроки с даты заключения договора, на основании которого Эмитентом привлекается Агент по приобретению, оказывающий Эмитенту услуги посредника при исполнении Эмитентом обязательств по приобретению Биржевых облигаций, а если такой договор вступает в силу не с даты его заключения, - даты вступления его в силу:</w:t>
            </w:r>
          </w:p>
          <w:p w14:paraId="5B9FB121" w14:textId="77777777" w:rsidR="006D6782" w:rsidRPr="00716F6A" w:rsidRDefault="006D6782" w:rsidP="006D6782">
            <w:pPr>
              <w:numPr>
                <w:ilvl w:val="0"/>
                <w:numId w:val="7"/>
              </w:numPr>
              <w:tabs>
                <w:tab w:val="clear" w:pos="720"/>
                <w:tab w:val="num" w:pos="0"/>
                <w:tab w:val="num" w:pos="851"/>
              </w:tabs>
              <w:ind w:left="0" w:firstLine="567"/>
              <w:rPr>
                <w:bCs/>
                <w:i/>
                <w:iCs/>
                <w:sz w:val="21"/>
                <w:szCs w:val="21"/>
              </w:rPr>
            </w:pPr>
            <w:r w:rsidRPr="00716F6A">
              <w:rPr>
                <w:bCs/>
                <w:i/>
                <w:iCs/>
                <w:sz w:val="21"/>
                <w:szCs w:val="21"/>
              </w:rPr>
              <w:t>в ленте новостей - не позднее 1 (Одного) дня;</w:t>
            </w:r>
          </w:p>
          <w:p w14:paraId="185B28CA" w14:textId="77777777" w:rsidR="006D6782" w:rsidRPr="0071042D" w:rsidRDefault="006D6782" w:rsidP="006D6782">
            <w:pPr>
              <w:numPr>
                <w:ilvl w:val="0"/>
                <w:numId w:val="7"/>
              </w:numPr>
              <w:tabs>
                <w:tab w:val="clear" w:pos="720"/>
                <w:tab w:val="num" w:pos="0"/>
                <w:tab w:val="num" w:pos="851"/>
              </w:tabs>
              <w:ind w:left="0" w:firstLine="567"/>
              <w:rPr>
                <w:bCs/>
                <w:i/>
                <w:iCs/>
                <w:sz w:val="21"/>
                <w:szCs w:val="21"/>
              </w:rPr>
            </w:pPr>
            <w:r w:rsidRPr="00716F6A">
              <w:rPr>
                <w:bCs/>
                <w:i/>
                <w:iCs/>
                <w:sz w:val="21"/>
                <w:szCs w:val="21"/>
              </w:rPr>
              <w:t>на странице в сети интернет по адресу: http://www.e-disclosure.ru/portal/company.aspx?id=156</w:t>
            </w:r>
            <w:r>
              <w:rPr>
                <w:bCs/>
                <w:i/>
                <w:iCs/>
                <w:sz w:val="21"/>
                <w:szCs w:val="21"/>
              </w:rPr>
              <w:t>09 - не позднее 2-х (Двух) дней</w:t>
            </w:r>
            <w:r w:rsidRPr="0071042D">
              <w:rPr>
                <w:bCs/>
                <w:i/>
                <w:iCs/>
                <w:sz w:val="21"/>
                <w:szCs w:val="21"/>
              </w:rPr>
              <w:t>.</w:t>
            </w:r>
          </w:p>
          <w:p w14:paraId="7C389E9A" w14:textId="77777777" w:rsidR="006D6782" w:rsidRDefault="006D6782" w:rsidP="006D1B08">
            <w:pPr>
              <w:tabs>
                <w:tab w:val="left" w:pos="567"/>
              </w:tabs>
              <w:adjustRightInd w:val="0"/>
              <w:jc w:val="both"/>
              <w:rPr>
                <w:bCs/>
                <w:i/>
                <w:iCs/>
                <w:sz w:val="21"/>
                <w:szCs w:val="21"/>
              </w:rPr>
            </w:pPr>
            <w:r w:rsidRPr="00716F6A">
              <w:rPr>
                <w:bCs/>
                <w:i/>
                <w:iCs/>
                <w:sz w:val="21"/>
                <w:szCs w:val="21"/>
              </w:rPr>
              <w:t>При этом публикация</w:t>
            </w:r>
            <w:r>
              <w:rPr>
                <w:bCs/>
                <w:i/>
                <w:iCs/>
                <w:sz w:val="21"/>
                <w:szCs w:val="21"/>
              </w:rPr>
              <w:t xml:space="preserve"> на странице</w:t>
            </w:r>
            <w:r w:rsidRPr="00716F6A">
              <w:rPr>
                <w:bCs/>
                <w:i/>
                <w:iCs/>
                <w:sz w:val="21"/>
                <w:szCs w:val="21"/>
              </w:rPr>
              <w:t xml:space="preserve"> в сети Интернет осуществляется после публикации в ленте новостей.</w:t>
            </w:r>
          </w:p>
          <w:p w14:paraId="23297641" w14:textId="77777777" w:rsidR="006D6782" w:rsidRPr="0071042D" w:rsidRDefault="006D6782" w:rsidP="006D1B08">
            <w:pPr>
              <w:tabs>
                <w:tab w:val="left" w:pos="567"/>
              </w:tabs>
              <w:adjustRightInd w:val="0"/>
              <w:jc w:val="both"/>
              <w:rPr>
                <w:bCs/>
                <w:i/>
                <w:iCs/>
                <w:sz w:val="21"/>
                <w:szCs w:val="21"/>
              </w:rPr>
            </w:pPr>
            <w:r>
              <w:rPr>
                <w:bCs/>
                <w:i/>
                <w:iCs/>
                <w:sz w:val="21"/>
                <w:szCs w:val="21"/>
              </w:rPr>
              <w:t xml:space="preserve">В </w:t>
            </w:r>
            <w:r w:rsidRPr="0071042D">
              <w:rPr>
                <w:bCs/>
                <w:i/>
                <w:iCs/>
                <w:sz w:val="21"/>
                <w:szCs w:val="21"/>
              </w:rPr>
              <w:t>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r>
              <w:rPr>
                <w:bCs/>
                <w:i/>
                <w:iCs/>
                <w:sz w:val="21"/>
                <w:szCs w:val="21"/>
              </w:rPr>
              <w:t>»</w:t>
            </w:r>
          </w:p>
        </w:tc>
      </w:tr>
      <w:tr w:rsidR="006D6782" w:rsidRPr="00054CF4" w14:paraId="25826DB1" w14:textId="77777777" w:rsidTr="006D1B08">
        <w:tc>
          <w:tcPr>
            <w:tcW w:w="10173" w:type="dxa"/>
            <w:gridSpan w:val="2"/>
            <w:shd w:val="clear" w:color="auto" w:fill="auto"/>
          </w:tcPr>
          <w:p w14:paraId="0AA2E045" w14:textId="77777777" w:rsidR="006D6782" w:rsidRPr="00054CF4" w:rsidRDefault="006D6782" w:rsidP="006D1B08">
            <w:pPr>
              <w:pStyle w:val="Head3"/>
              <w:rPr>
                <w:b w:val="0"/>
                <w:sz w:val="21"/>
                <w:szCs w:val="21"/>
              </w:rPr>
            </w:pPr>
            <w:r w:rsidRPr="00054CF4">
              <w:rPr>
                <w:b w:val="0"/>
                <w:sz w:val="21"/>
                <w:szCs w:val="21"/>
              </w:rPr>
              <w:t>подпункт «</w:t>
            </w:r>
            <w:r w:rsidRPr="00054CF4">
              <w:rPr>
                <w:b w:val="0"/>
                <w:i/>
                <w:sz w:val="21"/>
                <w:szCs w:val="21"/>
              </w:rPr>
              <w:t>р)</w:t>
            </w:r>
            <w:r w:rsidRPr="00054CF4">
              <w:rPr>
                <w:b w:val="0"/>
                <w:sz w:val="21"/>
                <w:szCs w:val="21"/>
              </w:rPr>
              <w:t>», 2-6 абзацы:</w:t>
            </w:r>
          </w:p>
        </w:tc>
      </w:tr>
      <w:tr w:rsidR="006D6782" w:rsidRPr="00054CF4" w14:paraId="540C10D5" w14:textId="77777777" w:rsidTr="00277677">
        <w:tc>
          <w:tcPr>
            <w:tcW w:w="5098" w:type="dxa"/>
            <w:shd w:val="clear" w:color="auto" w:fill="auto"/>
          </w:tcPr>
          <w:p w14:paraId="17B6E2BD" w14:textId="77777777" w:rsidR="006D6782" w:rsidRPr="00C24557" w:rsidRDefault="006D6782" w:rsidP="006D1B08">
            <w:pPr>
              <w:pStyle w:val="Head3"/>
              <w:rPr>
                <w:b w:val="0"/>
                <w:sz w:val="21"/>
                <w:szCs w:val="21"/>
              </w:rPr>
            </w:pPr>
            <w:r w:rsidRPr="00C24557">
              <w:rPr>
                <w:b w:val="0"/>
              </w:rPr>
              <w:t>Текст изменяемой редакции:</w:t>
            </w:r>
          </w:p>
        </w:tc>
        <w:tc>
          <w:tcPr>
            <w:tcW w:w="5075" w:type="dxa"/>
            <w:shd w:val="clear" w:color="auto" w:fill="auto"/>
          </w:tcPr>
          <w:p w14:paraId="5E25326B" w14:textId="77777777" w:rsidR="006D6782" w:rsidRPr="00C24557" w:rsidRDefault="006D6782" w:rsidP="006D1B08">
            <w:pPr>
              <w:pStyle w:val="Head3"/>
              <w:rPr>
                <w:b w:val="0"/>
                <w:sz w:val="21"/>
                <w:szCs w:val="21"/>
              </w:rPr>
            </w:pPr>
            <w:r w:rsidRPr="00C24557">
              <w:rPr>
                <w:b w:val="0"/>
              </w:rPr>
              <w:t>Текст новой редакции с изменениями:</w:t>
            </w:r>
          </w:p>
        </w:tc>
      </w:tr>
      <w:tr w:rsidR="006D6782" w:rsidRPr="00054CF4" w14:paraId="561E732E" w14:textId="77777777" w:rsidTr="00277677">
        <w:tc>
          <w:tcPr>
            <w:tcW w:w="5098" w:type="dxa"/>
            <w:shd w:val="clear" w:color="auto" w:fill="auto"/>
          </w:tcPr>
          <w:p w14:paraId="6DEE8CAC" w14:textId="77777777" w:rsidR="006D6782" w:rsidRPr="00716F6A" w:rsidRDefault="006D6782" w:rsidP="006D1B08">
            <w:pPr>
              <w:tabs>
                <w:tab w:val="left" w:pos="567"/>
              </w:tabs>
              <w:adjustRightInd w:val="0"/>
              <w:jc w:val="both"/>
              <w:rPr>
                <w:bCs/>
                <w:i/>
                <w:iCs/>
                <w:sz w:val="21"/>
                <w:szCs w:val="21"/>
              </w:rPr>
            </w:pPr>
            <w:r w:rsidRPr="00716F6A">
              <w:rPr>
                <w:bCs/>
                <w:i/>
                <w:iCs/>
                <w:sz w:val="21"/>
                <w:szCs w:val="21"/>
              </w:rPr>
              <w:t>1) Сообщение об определенной ставке или порядке определения размера ставки купона,  установленной Эмитентом до даты начала размещения,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чем за 1 (Один) день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 ставки по купону:</w:t>
            </w:r>
          </w:p>
          <w:p w14:paraId="7397A5C2" w14:textId="77777777" w:rsidR="006D6782" w:rsidRPr="00716F6A" w:rsidRDefault="006D6782" w:rsidP="006D6782">
            <w:pPr>
              <w:numPr>
                <w:ilvl w:val="0"/>
                <w:numId w:val="5"/>
              </w:numPr>
              <w:tabs>
                <w:tab w:val="clear" w:pos="5179"/>
                <w:tab w:val="num" w:pos="851"/>
              </w:tabs>
              <w:adjustRightInd w:val="0"/>
              <w:ind w:left="0" w:firstLine="567"/>
              <w:jc w:val="both"/>
              <w:rPr>
                <w:bCs/>
                <w:i/>
                <w:iCs/>
                <w:sz w:val="21"/>
                <w:szCs w:val="21"/>
              </w:rPr>
            </w:pPr>
            <w:r w:rsidRPr="00716F6A">
              <w:rPr>
                <w:bCs/>
                <w:i/>
                <w:iCs/>
                <w:sz w:val="21"/>
                <w:szCs w:val="21"/>
              </w:rPr>
              <w:t>в ленте новостей – не позднее 1 (Одного) дня;</w:t>
            </w:r>
          </w:p>
          <w:p w14:paraId="1BBEE64F" w14:textId="77777777" w:rsidR="006D6782" w:rsidRPr="00716F6A" w:rsidRDefault="006D6782" w:rsidP="006D6782">
            <w:pPr>
              <w:numPr>
                <w:ilvl w:val="0"/>
                <w:numId w:val="5"/>
              </w:numPr>
              <w:tabs>
                <w:tab w:val="clear" w:pos="5179"/>
                <w:tab w:val="num" w:pos="851"/>
              </w:tabs>
              <w:adjustRightInd w:val="0"/>
              <w:ind w:left="0" w:firstLine="567"/>
              <w:jc w:val="both"/>
              <w:rPr>
                <w:bCs/>
                <w:i/>
                <w:iCs/>
                <w:sz w:val="21"/>
                <w:szCs w:val="21"/>
              </w:rPr>
            </w:pPr>
            <w:r w:rsidRPr="00716F6A">
              <w:rPr>
                <w:bCs/>
                <w:i/>
                <w:iCs/>
                <w:sz w:val="21"/>
                <w:szCs w:val="21"/>
              </w:rPr>
              <w:t>на странице в сети Интернет по адресу: http://www.e-disclosure.ru/portal/company.aspx?id=15609  - не позднее 2 (Двух) дней;</w:t>
            </w:r>
          </w:p>
          <w:p w14:paraId="05962EA8" w14:textId="77777777" w:rsidR="006D6782" w:rsidRPr="00716F6A" w:rsidRDefault="006D6782" w:rsidP="006D6782">
            <w:pPr>
              <w:numPr>
                <w:ilvl w:val="0"/>
                <w:numId w:val="5"/>
              </w:numPr>
              <w:tabs>
                <w:tab w:val="clear" w:pos="5179"/>
                <w:tab w:val="num" w:pos="851"/>
              </w:tabs>
              <w:adjustRightInd w:val="0"/>
              <w:ind w:left="0" w:firstLine="567"/>
              <w:jc w:val="both"/>
              <w:rPr>
                <w:bCs/>
                <w:i/>
                <w:iCs/>
                <w:sz w:val="21"/>
                <w:szCs w:val="21"/>
              </w:rPr>
            </w:pPr>
            <w:r w:rsidRPr="00716F6A">
              <w:rPr>
                <w:bCs/>
                <w:i/>
                <w:iCs/>
                <w:sz w:val="21"/>
                <w:szCs w:val="21"/>
              </w:rPr>
              <w:t xml:space="preserve">на странице Эмитента в сети Интернет: </w:t>
            </w:r>
            <w:hyperlink r:id="rId8" w:history="1">
              <w:r w:rsidRPr="00716F6A">
                <w:rPr>
                  <w:i/>
                  <w:sz w:val="21"/>
                  <w:szCs w:val="21"/>
                </w:rPr>
                <w:t>http://www.veb.ru</w:t>
              </w:r>
            </w:hyperlink>
            <w:r w:rsidRPr="00716F6A">
              <w:rPr>
                <w:i/>
                <w:sz w:val="21"/>
                <w:szCs w:val="21"/>
              </w:rPr>
              <w:t xml:space="preserve"> </w:t>
            </w:r>
            <w:r w:rsidRPr="00716F6A">
              <w:rPr>
                <w:bCs/>
                <w:i/>
                <w:iCs/>
                <w:sz w:val="21"/>
                <w:szCs w:val="21"/>
              </w:rPr>
              <w:t>– не позднее 2 (Двух) дней.</w:t>
            </w:r>
          </w:p>
          <w:p w14:paraId="6D88A138" w14:textId="77777777" w:rsidR="006D6782" w:rsidRPr="00C24557" w:rsidRDefault="006D6782" w:rsidP="006D1B08">
            <w:pPr>
              <w:tabs>
                <w:tab w:val="left" w:pos="567"/>
              </w:tabs>
              <w:adjustRightInd w:val="0"/>
              <w:jc w:val="both"/>
              <w:rPr>
                <w:bCs/>
                <w:i/>
                <w:sz w:val="21"/>
                <w:szCs w:val="21"/>
              </w:rPr>
            </w:pPr>
            <w:r w:rsidRPr="00716F6A">
              <w:rPr>
                <w:bCs/>
                <w:i/>
                <w:iCs/>
                <w:sz w:val="21"/>
                <w:szCs w:val="21"/>
              </w:rPr>
              <w:t>При этом публикация на странице в сети Интернет и на странице Эмитента в сети Интернет осуществляется после публикации в ленте новостей</w:t>
            </w:r>
            <w:r w:rsidRPr="00716F6A">
              <w:rPr>
                <w:bCs/>
                <w:i/>
                <w:sz w:val="21"/>
                <w:szCs w:val="21"/>
              </w:rPr>
              <w:t>.</w:t>
            </w:r>
          </w:p>
        </w:tc>
        <w:tc>
          <w:tcPr>
            <w:tcW w:w="5075" w:type="dxa"/>
            <w:shd w:val="clear" w:color="auto" w:fill="auto"/>
          </w:tcPr>
          <w:p w14:paraId="2D9DD868" w14:textId="77777777" w:rsidR="006D6782" w:rsidRPr="00716F6A" w:rsidRDefault="006D6782" w:rsidP="006D1B08">
            <w:pPr>
              <w:tabs>
                <w:tab w:val="left" w:pos="567"/>
              </w:tabs>
              <w:adjustRightInd w:val="0"/>
              <w:jc w:val="both"/>
              <w:rPr>
                <w:bCs/>
                <w:i/>
                <w:iCs/>
                <w:sz w:val="21"/>
                <w:szCs w:val="21"/>
              </w:rPr>
            </w:pPr>
            <w:r w:rsidRPr="00716F6A">
              <w:rPr>
                <w:bCs/>
                <w:i/>
                <w:iCs/>
                <w:sz w:val="21"/>
                <w:szCs w:val="21"/>
              </w:rPr>
              <w:t xml:space="preserve">1) Сообщение об определенной ставке или порядке определения размера ставки купона,  установленной Эмитентом до даты начала размещения,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w:t>
            </w:r>
            <w:r>
              <w:rPr>
                <w:bCs/>
                <w:i/>
                <w:iCs/>
                <w:sz w:val="21"/>
                <w:szCs w:val="21"/>
              </w:rPr>
              <w:t>не позднее</w:t>
            </w:r>
            <w:r w:rsidRPr="00716F6A">
              <w:rPr>
                <w:bCs/>
                <w:i/>
                <w:iCs/>
                <w:sz w:val="21"/>
                <w:szCs w:val="21"/>
              </w:rPr>
              <w:t xml:space="preserve"> даты начала размещения Биржевых облигаций в следующие сроки с момента принятия решения об установлении процентной ставки или порядка определения процентной ставки по купону:</w:t>
            </w:r>
          </w:p>
          <w:p w14:paraId="1B83D963" w14:textId="77777777" w:rsidR="006D6782" w:rsidRPr="00716F6A" w:rsidRDefault="006D6782" w:rsidP="006D6782">
            <w:pPr>
              <w:numPr>
                <w:ilvl w:val="0"/>
                <w:numId w:val="5"/>
              </w:numPr>
              <w:tabs>
                <w:tab w:val="clear" w:pos="5179"/>
                <w:tab w:val="num" w:pos="851"/>
              </w:tabs>
              <w:adjustRightInd w:val="0"/>
              <w:ind w:left="0" w:firstLine="567"/>
              <w:jc w:val="both"/>
              <w:rPr>
                <w:bCs/>
                <w:i/>
                <w:iCs/>
                <w:sz w:val="21"/>
                <w:szCs w:val="21"/>
              </w:rPr>
            </w:pPr>
            <w:r w:rsidRPr="00716F6A">
              <w:rPr>
                <w:bCs/>
                <w:i/>
                <w:iCs/>
                <w:sz w:val="21"/>
                <w:szCs w:val="21"/>
              </w:rPr>
              <w:t>в ленте новостей – не позднее 1 (Одного) дня;</w:t>
            </w:r>
          </w:p>
          <w:p w14:paraId="2C376902" w14:textId="77777777" w:rsidR="006D6782" w:rsidRPr="00C24557" w:rsidRDefault="006D6782" w:rsidP="006D6782">
            <w:pPr>
              <w:numPr>
                <w:ilvl w:val="0"/>
                <w:numId w:val="5"/>
              </w:numPr>
              <w:tabs>
                <w:tab w:val="clear" w:pos="5179"/>
                <w:tab w:val="num" w:pos="851"/>
              </w:tabs>
              <w:adjustRightInd w:val="0"/>
              <w:ind w:left="0" w:firstLine="567"/>
              <w:jc w:val="both"/>
              <w:rPr>
                <w:bCs/>
                <w:i/>
                <w:iCs/>
                <w:sz w:val="21"/>
                <w:szCs w:val="21"/>
              </w:rPr>
            </w:pPr>
            <w:r w:rsidRPr="00716F6A">
              <w:rPr>
                <w:bCs/>
                <w:i/>
                <w:iCs/>
                <w:sz w:val="21"/>
                <w:szCs w:val="21"/>
              </w:rPr>
              <w:t>на странице в сети Интернет по адресу: http://www.e-disclosure.ru/portal/company.aspx?id=15609 - не позднее 2 (Двух) дней</w:t>
            </w:r>
            <w:r w:rsidRPr="00C24557">
              <w:rPr>
                <w:bCs/>
                <w:i/>
                <w:iCs/>
                <w:sz w:val="21"/>
                <w:szCs w:val="21"/>
              </w:rPr>
              <w:t>.</w:t>
            </w:r>
          </w:p>
          <w:p w14:paraId="64C4347C" w14:textId="77777777" w:rsidR="006D6782" w:rsidRPr="00A0588B" w:rsidRDefault="006D6782" w:rsidP="006D1B08">
            <w:pPr>
              <w:pStyle w:val="Head3"/>
              <w:spacing w:before="0" w:after="0"/>
              <w:rPr>
                <w:b w:val="0"/>
                <w:sz w:val="21"/>
                <w:szCs w:val="21"/>
                <w:u w:val="none"/>
              </w:rPr>
            </w:pPr>
            <w:r w:rsidRPr="00A0588B">
              <w:rPr>
                <w:b w:val="0"/>
                <w:bCs w:val="0"/>
                <w:i/>
                <w:iCs/>
                <w:sz w:val="21"/>
                <w:szCs w:val="21"/>
                <w:u w:val="none"/>
              </w:rPr>
              <w:t>При этом публикация на странице в сети Интернет и на странице в сети Интернет осуществляется после публикации в ленте новостей</w:t>
            </w:r>
            <w:r w:rsidRPr="00A0588B">
              <w:rPr>
                <w:b w:val="0"/>
                <w:bCs w:val="0"/>
                <w:i/>
                <w:sz w:val="21"/>
                <w:szCs w:val="21"/>
                <w:u w:val="none"/>
              </w:rPr>
              <w:t>.</w:t>
            </w:r>
          </w:p>
        </w:tc>
      </w:tr>
      <w:tr w:rsidR="006D6782" w:rsidRPr="00054CF4" w14:paraId="640012FC" w14:textId="77777777" w:rsidTr="006D1B08">
        <w:tc>
          <w:tcPr>
            <w:tcW w:w="10173" w:type="dxa"/>
            <w:gridSpan w:val="2"/>
            <w:shd w:val="clear" w:color="auto" w:fill="auto"/>
          </w:tcPr>
          <w:p w14:paraId="69358865" w14:textId="77777777" w:rsidR="006D6782" w:rsidRDefault="006D6782" w:rsidP="006D1B08">
            <w:pPr>
              <w:pStyle w:val="Head3"/>
              <w:rPr>
                <w:b w:val="0"/>
                <w:sz w:val="21"/>
                <w:szCs w:val="21"/>
              </w:rPr>
            </w:pPr>
            <w:r>
              <w:rPr>
                <w:b w:val="0"/>
                <w:sz w:val="21"/>
                <w:szCs w:val="21"/>
              </w:rPr>
              <w:t xml:space="preserve">Дополнить после </w:t>
            </w:r>
            <w:r w:rsidRPr="00054CF4">
              <w:rPr>
                <w:b w:val="0"/>
                <w:sz w:val="21"/>
                <w:szCs w:val="21"/>
              </w:rPr>
              <w:t>подпункт</w:t>
            </w:r>
            <w:r>
              <w:rPr>
                <w:b w:val="0"/>
                <w:sz w:val="21"/>
                <w:szCs w:val="21"/>
              </w:rPr>
              <w:t>а</w:t>
            </w:r>
            <w:r w:rsidRPr="00054CF4">
              <w:rPr>
                <w:b w:val="0"/>
                <w:sz w:val="21"/>
                <w:szCs w:val="21"/>
              </w:rPr>
              <w:t xml:space="preserve"> «</w:t>
            </w:r>
            <w:r w:rsidRPr="00FA3F68">
              <w:rPr>
                <w:b w:val="0"/>
                <w:i/>
                <w:sz w:val="21"/>
                <w:szCs w:val="21"/>
              </w:rPr>
              <w:t>с)</w:t>
            </w:r>
            <w:r w:rsidRPr="00054CF4">
              <w:rPr>
                <w:b w:val="0"/>
                <w:sz w:val="21"/>
                <w:szCs w:val="21"/>
              </w:rPr>
              <w:t>»</w:t>
            </w:r>
            <w:r>
              <w:rPr>
                <w:b w:val="0"/>
                <w:sz w:val="21"/>
                <w:szCs w:val="21"/>
              </w:rPr>
              <w:t xml:space="preserve"> подпунктом «</w:t>
            </w:r>
            <w:r>
              <w:rPr>
                <w:b w:val="0"/>
                <w:i/>
                <w:sz w:val="21"/>
                <w:szCs w:val="21"/>
              </w:rPr>
              <w:t>с.1.)</w:t>
            </w:r>
            <w:r>
              <w:rPr>
                <w:b w:val="0"/>
                <w:sz w:val="21"/>
                <w:szCs w:val="21"/>
              </w:rPr>
              <w:t>» следующего содержания</w:t>
            </w:r>
            <w:r w:rsidRPr="00054CF4">
              <w:rPr>
                <w:b w:val="0"/>
                <w:sz w:val="21"/>
                <w:szCs w:val="21"/>
              </w:rPr>
              <w:t>:</w:t>
            </w:r>
          </w:p>
          <w:p w14:paraId="45BE7EFB" w14:textId="77777777" w:rsidR="006D6782" w:rsidRDefault="006D6782" w:rsidP="006D1B08">
            <w:pPr>
              <w:pStyle w:val="Head3"/>
              <w:spacing w:before="0" w:after="0"/>
              <w:rPr>
                <w:b w:val="0"/>
                <w:i/>
                <w:sz w:val="21"/>
                <w:szCs w:val="21"/>
                <w:u w:val="none"/>
              </w:rPr>
            </w:pPr>
            <w:r>
              <w:rPr>
                <w:b w:val="0"/>
                <w:i/>
                <w:sz w:val="21"/>
                <w:szCs w:val="21"/>
                <w:u w:val="none"/>
              </w:rPr>
              <w:t>«с.1.) В случае установления Эмитентом цены размещения Биржевых в соответствии с пп. В) или Г) п. 8.4. Программы облигаций информация об определенной Эмитентом Цене</w:t>
            </w:r>
            <w:r w:rsidRPr="00BE512C">
              <w:rPr>
                <w:b w:val="0"/>
                <w:i/>
                <w:sz w:val="21"/>
                <w:szCs w:val="21"/>
                <w:u w:val="none"/>
              </w:rPr>
              <w:t xml:space="preserve"> размещения Биржевых облигаций</w:t>
            </w:r>
            <w:r w:rsidRPr="00310C46">
              <w:rPr>
                <w:b w:val="0"/>
                <w:i/>
                <w:sz w:val="21"/>
                <w:szCs w:val="21"/>
                <w:u w:val="none"/>
              </w:rPr>
              <w:t xml:space="preserve"> (</w:t>
            </w:r>
            <w:r w:rsidRPr="00310C46">
              <w:rPr>
                <w:b w:val="0"/>
                <w:i/>
                <w:iCs/>
                <w:sz w:val="21"/>
                <w:szCs w:val="21"/>
                <w:u w:val="none"/>
              </w:rPr>
              <w:t>в случае если в сообщении о присвоении идентификационного номера выпуску (дополнительному выпуску) ценных бумаг или в сообщении о дате начала размещения ценных бумаг не указаны цена размещения ценных бумаг или порядок ее определения</w:t>
            </w:r>
            <w:r w:rsidRPr="00310C46">
              <w:rPr>
                <w:b w:val="0"/>
                <w:bCs w:val="0"/>
                <w:i/>
                <w:iCs/>
                <w:sz w:val="21"/>
                <w:szCs w:val="21"/>
                <w:u w:val="none"/>
              </w:rPr>
              <w:t>)</w:t>
            </w:r>
            <w:r w:rsidRPr="00310C46">
              <w:rPr>
                <w:b w:val="0"/>
                <w:i/>
                <w:sz w:val="21"/>
                <w:szCs w:val="21"/>
                <w:u w:val="none"/>
              </w:rPr>
              <w:t xml:space="preserve"> раскрывается </w:t>
            </w:r>
            <w:r>
              <w:rPr>
                <w:b w:val="0"/>
                <w:i/>
                <w:sz w:val="21"/>
                <w:szCs w:val="21"/>
                <w:u w:val="none"/>
              </w:rPr>
              <w:t>в форме сообщение о цене размещения не позднее даты начала размещения в следующие сроки с даты установления Эмитентом Цены размещения Биржевых облигаций:</w:t>
            </w:r>
          </w:p>
          <w:p w14:paraId="381A396D" w14:textId="77777777" w:rsidR="006D6782" w:rsidRPr="00054CF4" w:rsidRDefault="006D6782" w:rsidP="006D6782">
            <w:pPr>
              <w:numPr>
                <w:ilvl w:val="0"/>
                <w:numId w:val="5"/>
              </w:numPr>
              <w:tabs>
                <w:tab w:val="left" w:pos="851"/>
              </w:tabs>
              <w:adjustRightInd w:val="0"/>
              <w:ind w:left="0" w:firstLine="567"/>
              <w:jc w:val="both"/>
              <w:rPr>
                <w:bCs/>
                <w:i/>
                <w:iCs/>
                <w:sz w:val="21"/>
                <w:szCs w:val="21"/>
              </w:rPr>
            </w:pPr>
            <w:r w:rsidRPr="00054CF4">
              <w:rPr>
                <w:bCs/>
                <w:i/>
                <w:iCs/>
                <w:sz w:val="21"/>
                <w:szCs w:val="21"/>
              </w:rPr>
              <w:t>в ленте новостей – не позднее 1 (Одного) дня;</w:t>
            </w:r>
          </w:p>
          <w:p w14:paraId="6119E70F" w14:textId="77777777" w:rsidR="006D6782" w:rsidRPr="00054CF4" w:rsidRDefault="006D6782" w:rsidP="006D6782">
            <w:pPr>
              <w:numPr>
                <w:ilvl w:val="0"/>
                <w:numId w:val="5"/>
              </w:numPr>
              <w:tabs>
                <w:tab w:val="left" w:pos="851"/>
              </w:tabs>
              <w:adjustRightInd w:val="0"/>
              <w:ind w:left="0" w:firstLine="567"/>
              <w:jc w:val="both"/>
              <w:rPr>
                <w:bCs/>
                <w:i/>
                <w:iCs/>
                <w:sz w:val="21"/>
                <w:szCs w:val="21"/>
              </w:rPr>
            </w:pPr>
            <w:r w:rsidRPr="00054CF4">
              <w:rPr>
                <w:bCs/>
                <w:i/>
                <w:iCs/>
                <w:sz w:val="21"/>
                <w:szCs w:val="21"/>
              </w:rPr>
              <w:t>на странице в сети Интернет по адресу: http://www.e-disclosure.ru/portal/company.aspx?id=15609 - не позднее 2 (Двух) дней</w:t>
            </w:r>
            <w:r>
              <w:rPr>
                <w:bCs/>
                <w:i/>
                <w:iCs/>
                <w:sz w:val="21"/>
                <w:szCs w:val="21"/>
              </w:rPr>
              <w:t>.</w:t>
            </w:r>
          </w:p>
          <w:p w14:paraId="39C209D5" w14:textId="77777777" w:rsidR="006D6782" w:rsidRPr="00FA3F68" w:rsidRDefault="006D6782" w:rsidP="006D1B08">
            <w:pPr>
              <w:pStyle w:val="Head3"/>
              <w:spacing w:before="0" w:after="0"/>
              <w:rPr>
                <w:b w:val="0"/>
                <w:i/>
                <w:sz w:val="21"/>
                <w:szCs w:val="21"/>
                <w:u w:val="none"/>
              </w:rPr>
            </w:pPr>
            <w:r w:rsidRPr="00FA3F68">
              <w:rPr>
                <w:b w:val="0"/>
                <w:i/>
                <w:sz w:val="21"/>
                <w:szCs w:val="21"/>
                <w:u w:val="none"/>
              </w:rPr>
              <w:t>При этом публикация на странице в сети Интернет осуществляется после публикации в ленте новостей.</w:t>
            </w:r>
            <w:r>
              <w:rPr>
                <w:b w:val="0"/>
                <w:i/>
                <w:sz w:val="21"/>
                <w:szCs w:val="21"/>
                <w:u w:val="none"/>
              </w:rPr>
              <w:t xml:space="preserve">» </w:t>
            </w:r>
          </w:p>
        </w:tc>
      </w:tr>
      <w:tr w:rsidR="006D6782" w:rsidRPr="00054CF4" w14:paraId="77F270F3" w14:textId="77777777" w:rsidTr="006D1B08">
        <w:tc>
          <w:tcPr>
            <w:tcW w:w="10173" w:type="dxa"/>
            <w:gridSpan w:val="2"/>
            <w:shd w:val="clear" w:color="auto" w:fill="auto"/>
          </w:tcPr>
          <w:p w14:paraId="71E528E2" w14:textId="77777777" w:rsidR="006D6782" w:rsidRDefault="006D6782" w:rsidP="006D1B08">
            <w:pPr>
              <w:pStyle w:val="Head3"/>
              <w:rPr>
                <w:b w:val="0"/>
                <w:sz w:val="21"/>
                <w:szCs w:val="21"/>
              </w:rPr>
            </w:pPr>
            <w:r>
              <w:rPr>
                <w:b w:val="0"/>
                <w:sz w:val="21"/>
                <w:szCs w:val="21"/>
              </w:rPr>
              <w:t>Дополнить после п</w:t>
            </w:r>
            <w:r w:rsidRPr="00054CF4">
              <w:rPr>
                <w:b w:val="0"/>
                <w:sz w:val="21"/>
                <w:szCs w:val="21"/>
              </w:rPr>
              <w:t>одпункт</w:t>
            </w:r>
            <w:r>
              <w:rPr>
                <w:b w:val="0"/>
                <w:sz w:val="21"/>
                <w:szCs w:val="21"/>
              </w:rPr>
              <w:t>а</w:t>
            </w:r>
            <w:r w:rsidRPr="00054CF4">
              <w:rPr>
                <w:b w:val="0"/>
                <w:sz w:val="21"/>
                <w:szCs w:val="21"/>
              </w:rPr>
              <w:t xml:space="preserve"> «</w:t>
            </w:r>
            <w:r w:rsidRPr="00054CF4">
              <w:rPr>
                <w:b w:val="0"/>
                <w:i/>
                <w:sz w:val="21"/>
                <w:szCs w:val="21"/>
              </w:rPr>
              <w:t>у)</w:t>
            </w:r>
            <w:r w:rsidRPr="00054CF4">
              <w:rPr>
                <w:b w:val="0"/>
                <w:sz w:val="21"/>
                <w:szCs w:val="21"/>
              </w:rPr>
              <w:t>»</w:t>
            </w:r>
            <w:r>
              <w:rPr>
                <w:b w:val="0"/>
                <w:sz w:val="21"/>
                <w:szCs w:val="21"/>
              </w:rPr>
              <w:t xml:space="preserve"> подпунктом «</w:t>
            </w:r>
            <w:r>
              <w:rPr>
                <w:b w:val="0"/>
                <w:i/>
                <w:sz w:val="21"/>
                <w:szCs w:val="21"/>
              </w:rPr>
              <w:t>у.1.)</w:t>
            </w:r>
            <w:r>
              <w:rPr>
                <w:b w:val="0"/>
                <w:sz w:val="21"/>
                <w:szCs w:val="21"/>
              </w:rPr>
              <w:t>» следующего содержания</w:t>
            </w:r>
            <w:r w:rsidRPr="00054CF4">
              <w:rPr>
                <w:b w:val="0"/>
                <w:sz w:val="21"/>
                <w:szCs w:val="21"/>
              </w:rPr>
              <w:t>:</w:t>
            </w:r>
          </w:p>
          <w:p w14:paraId="7F5E500C" w14:textId="77777777" w:rsidR="006D6782" w:rsidRDefault="006D6782" w:rsidP="006D1B08">
            <w:pPr>
              <w:widowControl w:val="0"/>
              <w:tabs>
                <w:tab w:val="left" w:pos="567"/>
              </w:tabs>
              <w:adjustRightInd w:val="0"/>
              <w:jc w:val="both"/>
              <w:rPr>
                <w:bCs/>
                <w:i/>
                <w:iCs/>
                <w:sz w:val="21"/>
                <w:szCs w:val="21"/>
              </w:rPr>
            </w:pPr>
            <w:r>
              <w:rPr>
                <w:b/>
                <w:i/>
                <w:sz w:val="21"/>
                <w:szCs w:val="21"/>
              </w:rPr>
              <w:t>«</w:t>
            </w:r>
            <w:r>
              <w:rPr>
                <w:rFonts w:eastAsia="Calibri"/>
                <w:bCs/>
                <w:i/>
                <w:iCs/>
                <w:sz w:val="21"/>
                <w:szCs w:val="21"/>
                <w:lang w:eastAsia="en-US"/>
              </w:rPr>
              <w:t>у.1.)</w:t>
            </w:r>
            <w:r w:rsidRPr="00716F6A">
              <w:rPr>
                <w:rFonts w:eastAsia="Calibri"/>
                <w:bCs/>
                <w:i/>
                <w:iCs/>
                <w:sz w:val="21"/>
                <w:szCs w:val="21"/>
                <w:lang w:eastAsia="en-US"/>
              </w:rPr>
              <w:t xml:space="preserve"> </w:t>
            </w:r>
            <w:r w:rsidRPr="00716F6A">
              <w:rPr>
                <w:bCs/>
                <w:i/>
                <w:iCs/>
                <w:sz w:val="21"/>
                <w:szCs w:val="21"/>
              </w:rPr>
              <w:t>В случае принятия</w:t>
            </w:r>
            <w:r>
              <w:rPr>
                <w:bCs/>
                <w:i/>
                <w:iCs/>
                <w:sz w:val="21"/>
                <w:szCs w:val="21"/>
              </w:rPr>
              <w:t xml:space="preserve"> в соответствии с п. 10.4. Программы облигаций</w:t>
            </w:r>
            <w:r w:rsidRPr="00716F6A">
              <w:rPr>
                <w:bCs/>
                <w:i/>
                <w:iCs/>
                <w:sz w:val="21"/>
                <w:szCs w:val="21"/>
              </w:rPr>
              <w:t xml:space="preserve"> Эмитентом решения о приобретении </w:t>
            </w:r>
            <w:r w:rsidRPr="00716F6A">
              <w:rPr>
                <w:bCs/>
                <w:i/>
                <w:iCs/>
                <w:sz w:val="21"/>
                <w:szCs w:val="21"/>
                <w:lang w:eastAsia="en-US"/>
              </w:rPr>
              <w:t>Биржевых облигаций</w:t>
            </w:r>
            <w:r w:rsidRPr="00716F6A">
              <w:rPr>
                <w:bCs/>
                <w:i/>
                <w:iCs/>
                <w:sz w:val="21"/>
                <w:szCs w:val="21"/>
              </w:rPr>
              <w:t xml:space="preserve"> по соглашению с их владельцем (владельцами), в том числе на основании публичных безотзывных оферт, </w:t>
            </w:r>
            <w:r w:rsidRPr="00142496">
              <w:rPr>
                <w:bCs/>
                <w:i/>
                <w:iCs/>
                <w:sz w:val="21"/>
                <w:szCs w:val="21"/>
              </w:rPr>
              <w:t>Эмитент обязан</w:t>
            </w:r>
            <w:r>
              <w:rPr>
                <w:bCs/>
                <w:i/>
                <w:iCs/>
                <w:sz w:val="21"/>
                <w:szCs w:val="21"/>
              </w:rPr>
              <w:t xml:space="preserve"> </w:t>
            </w:r>
            <w:r w:rsidRPr="00142496">
              <w:rPr>
                <w:bCs/>
                <w:i/>
                <w:iCs/>
                <w:sz w:val="21"/>
                <w:szCs w:val="21"/>
              </w:rPr>
              <w:t>раскрыть информацию о таком приобретении</w:t>
            </w:r>
            <w:r>
              <w:rPr>
                <w:bCs/>
                <w:i/>
                <w:iCs/>
                <w:sz w:val="21"/>
                <w:szCs w:val="21"/>
              </w:rPr>
              <w:t xml:space="preserve"> </w:t>
            </w:r>
            <w:r w:rsidRPr="00716F6A">
              <w:rPr>
                <w:bCs/>
                <w:i/>
                <w:iCs/>
                <w:sz w:val="21"/>
                <w:szCs w:val="21"/>
              </w:rPr>
              <w:t>в форме сообщения о существенном факте</w:t>
            </w:r>
            <w:r>
              <w:rPr>
                <w:bCs/>
                <w:i/>
                <w:iCs/>
                <w:sz w:val="21"/>
                <w:szCs w:val="21"/>
              </w:rPr>
              <w:t xml:space="preserve"> в следующие срок с даты принятия </w:t>
            </w:r>
            <w:r w:rsidRPr="00716F6A">
              <w:rPr>
                <w:bCs/>
                <w:i/>
                <w:iCs/>
                <w:sz w:val="21"/>
                <w:szCs w:val="21"/>
              </w:rPr>
              <w:t xml:space="preserve">решения о приобретении </w:t>
            </w:r>
            <w:r w:rsidRPr="00716F6A">
              <w:rPr>
                <w:bCs/>
                <w:i/>
                <w:iCs/>
                <w:sz w:val="21"/>
                <w:szCs w:val="21"/>
                <w:lang w:eastAsia="en-US"/>
              </w:rPr>
              <w:t>Биржевых облигаций</w:t>
            </w:r>
            <w:r w:rsidRPr="00716F6A">
              <w:rPr>
                <w:bCs/>
                <w:i/>
                <w:iCs/>
                <w:sz w:val="21"/>
                <w:szCs w:val="21"/>
              </w:rPr>
              <w:t xml:space="preserve"> по соглашению с их владельцем (владельцами)</w:t>
            </w:r>
            <w:r>
              <w:rPr>
                <w:bCs/>
                <w:i/>
                <w:iCs/>
                <w:sz w:val="21"/>
                <w:szCs w:val="21"/>
              </w:rPr>
              <w:t>, но</w:t>
            </w:r>
            <w:r w:rsidRPr="00142496">
              <w:rPr>
                <w:bCs/>
                <w:i/>
                <w:iCs/>
                <w:sz w:val="21"/>
                <w:szCs w:val="21"/>
              </w:rPr>
              <w:t xml:space="preserve"> </w:t>
            </w:r>
            <w:r>
              <w:rPr>
                <w:bCs/>
                <w:i/>
                <w:iCs/>
                <w:sz w:val="21"/>
                <w:szCs w:val="21"/>
              </w:rPr>
              <w:t>н</w:t>
            </w:r>
            <w:r w:rsidRPr="00142496">
              <w:rPr>
                <w:bCs/>
                <w:i/>
                <w:iCs/>
                <w:sz w:val="21"/>
                <w:szCs w:val="21"/>
              </w:rPr>
              <w:t>е позднее чем за 7 (Семь) рабочих дней до начала срока, в течение которого владельцами может быть принято предложение</w:t>
            </w:r>
            <w:r>
              <w:rPr>
                <w:bCs/>
                <w:i/>
                <w:iCs/>
                <w:sz w:val="21"/>
                <w:szCs w:val="21"/>
              </w:rPr>
              <w:t xml:space="preserve"> </w:t>
            </w:r>
            <w:r w:rsidRPr="00142496">
              <w:rPr>
                <w:bCs/>
                <w:i/>
                <w:iCs/>
                <w:sz w:val="21"/>
                <w:szCs w:val="21"/>
              </w:rPr>
              <w:t>Эмитента о приобретении принадлежащих им Биржевых облигаций</w:t>
            </w:r>
            <w:r>
              <w:rPr>
                <w:bCs/>
                <w:i/>
                <w:iCs/>
                <w:sz w:val="21"/>
                <w:szCs w:val="21"/>
              </w:rPr>
              <w:t>:</w:t>
            </w:r>
          </w:p>
          <w:p w14:paraId="6031D691" w14:textId="77777777" w:rsidR="006D6782" w:rsidRPr="00716F6A" w:rsidRDefault="006D6782" w:rsidP="006D6782">
            <w:pPr>
              <w:numPr>
                <w:ilvl w:val="0"/>
                <w:numId w:val="6"/>
              </w:numPr>
              <w:tabs>
                <w:tab w:val="left" w:pos="284"/>
                <w:tab w:val="left" w:pos="426"/>
              </w:tabs>
              <w:autoSpaceDE/>
              <w:autoSpaceDN/>
              <w:ind w:left="0" w:firstLine="0"/>
              <w:jc w:val="both"/>
              <w:rPr>
                <w:rFonts w:eastAsia="Calibri"/>
                <w:bCs/>
                <w:i/>
                <w:iCs/>
                <w:sz w:val="21"/>
                <w:szCs w:val="21"/>
                <w:lang w:eastAsia="en-US"/>
              </w:rPr>
            </w:pPr>
            <w:r w:rsidRPr="00716F6A">
              <w:rPr>
                <w:rFonts w:eastAsia="Calibri"/>
                <w:i/>
                <w:sz w:val="21"/>
                <w:szCs w:val="21"/>
                <w:lang w:eastAsia="en-US"/>
              </w:rPr>
              <w:t xml:space="preserve">в ленте новостей </w:t>
            </w:r>
            <w:r w:rsidRPr="00716F6A">
              <w:rPr>
                <w:rFonts w:eastAsia="Calibri"/>
                <w:bCs/>
                <w:i/>
                <w:iCs/>
                <w:sz w:val="21"/>
                <w:szCs w:val="21"/>
                <w:lang w:eastAsia="en-US"/>
              </w:rPr>
              <w:t>- не позднее 1 (Одного) дня;</w:t>
            </w:r>
          </w:p>
          <w:p w14:paraId="73015C67" w14:textId="77777777" w:rsidR="006D6782" w:rsidRPr="00DF54B2" w:rsidRDefault="006D6782" w:rsidP="006D6782">
            <w:pPr>
              <w:numPr>
                <w:ilvl w:val="0"/>
                <w:numId w:val="6"/>
              </w:numPr>
              <w:tabs>
                <w:tab w:val="left" w:pos="284"/>
                <w:tab w:val="left" w:pos="426"/>
                <w:tab w:val="left" w:pos="567"/>
              </w:tabs>
              <w:autoSpaceDE/>
              <w:autoSpaceDN/>
              <w:ind w:left="0" w:firstLine="0"/>
              <w:jc w:val="both"/>
              <w:rPr>
                <w:rFonts w:eastAsia="Calibri"/>
                <w:i/>
                <w:sz w:val="21"/>
                <w:szCs w:val="21"/>
                <w:lang w:eastAsia="en-US"/>
              </w:rPr>
            </w:pPr>
            <w:r w:rsidRPr="00716F6A">
              <w:rPr>
                <w:rFonts w:eastAsia="Calibri"/>
                <w:bCs/>
                <w:i/>
                <w:iCs/>
                <w:sz w:val="21"/>
                <w:szCs w:val="21"/>
                <w:lang w:eastAsia="en-US"/>
              </w:rPr>
              <w:t xml:space="preserve">на странице в сети Интернет по адресу: http://www.e-disclosure.ru/portal/company.aspx?id=15609 </w:t>
            </w:r>
            <w:r w:rsidRPr="00716F6A">
              <w:rPr>
                <w:rFonts w:eastAsia="Calibri"/>
                <w:i/>
                <w:sz w:val="21"/>
                <w:szCs w:val="21"/>
                <w:lang w:eastAsia="en-US"/>
              </w:rPr>
              <w:t xml:space="preserve">– </w:t>
            </w:r>
            <w:r w:rsidRPr="00716F6A">
              <w:rPr>
                <w:rFonts w:eastAsia="Calibri"/>
                <w:bCs/>
                <w:i/>
                <w:iCs/>
                <w:sz w:val="21"/>
                <w:szCs w:val="21"/>
                <w:lang w:eastAsia="en-US"/>
              </w:rPr>
              <w:t>не позднее 2 (Двух) д</w:t>
            </w:r>
            <w:r>
              <w:rPr>
                <w:rFonts w:eastAsia="Calibri"/>
                <w:bCs/>
                <w:i/>
                <w:iCs/>
                <w:sz w:val="21"/>
                <w:szCs w:val="21"/>
                <w:lang w:eastAsia="en-US"/>
              </w:rPr>
              <w:t>ней</w:t>
            </w:r>
            <w:r w:rsidRPr="00DF54B2">
              <w:rPr>
                <w:rFonts w:eastAsia="Calibri"/>
                <w:bCs/>
                <w:i/>
                <w:iCs/>
                <w:sz w:val="21"/>
                <w:szCs w:val="21"/>
                <w:lang w:eastAsia="en-US"/>
              </w:rPr>
              <w:t>.</w:t>
            </w:r>
          </w:p>
          <w:p w14:paraId="1642D28F" w14:textId="77777777" w:rsidR="006D6782" w:rsidRPr="00716F6A" w:rsidRDefault="006D6782" w:rsidP="006D1B08">
            <w:pPr>
              <w:tabs>
                <w:tab w:val="left" w:pos="284"/>
                <w:tab w:val="left" w:pos="567"/>
              </w:tabs>
              <w:jc w:val="both"/>
              <w:rPr>
                <w:bCs/>
                <w:i/>
                <w:iCs/>
                <w:sz w:val="21"/>
                <w:szCs w:val="21"/>
              </w:rPr>
            </w:pPr>
            <w:r w:rsidRPr="00716F6A">
              <w:rPr>
                <w:bCs/>
                <w:i/>
                <w:iCs/>
                <w:sz w:val="21"/>
                <w:szCs w:val="21"/>
              </w:rPr>
              <w:t>Данное сообщение включает в себя следующую информацию:</w:t>
            </w:r>
          </w:p>
          <w:p w14:paraId="1C94643C" w14:textId="77777777" w:rsidR="006D6782" w:rsidRPr="00F7728F" w:rsidRDefault="006D6782" w:rsidP="006D1B08">
            <w:pPr>
              <w:tabs>
                <w:tab w:val="left" w:pos="567"/>
              </w:tabs>
              <w:jc w:val="both"/>
              <w:rPr>
                <w:bCs/>
                <w:i/>
                <w:iCs/>
                <w:sz w:val="21"/>
                <w:szCs w:val="21"/>
                <w:lang w:eastAsia="en-US"/>
              </w:rPr>
            </w:pPr>
            <w:r>
              <w:rPr>
                <w:bCs/>
                <w:i/>
                <w:iCs/>
                <w:sz w:val="21"/>
                <w:szCs w:val="21"/>
                <w:lang w:eastAsia="en-US"/>
              </w:rPr>
              <w:t xml:space="preserve">- </w:t>
            </w:r>
            <w:r w:rsidRPr="00F7728F">
              <w:rPr>
                <w:bCs/>
                <w:i/>
                <w:iCs/>
                <w:sz w:val="21"/>
                <w:szCs w:val="21"/>
                <w:lang w:eastAsia="en-US"/>
              </w:rPr>
              <w:t>дату принятия решения о приобретении (выкупе) Биржевых облигаций;</w:t>
            </w:r>
          </w:p>
          <w:p w14:paraId="03D612B0"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серию и форму Биржевых облигаций, идентификационный номер выпуска Биржевых облигаций;</w:t>
            </w:r>
          </w:p>
          <w:p w14:paraId="4697A8F4"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количество приобретаемых Биржевых облигаций;</w:t>
            </w:r>
          </w:p>
          <w:p w14:paraId="43396943"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порядок принятия предложения о приобретении лицом, осуществляющим права по Биржевым облигациям и срок, в</w:t>
            </w:r>
            <w:r>
              <w:rPr>
                <w:bCs/>
                <w:i/>
                <w:iCs/>
                <w:sz w:val="21"/>
                <w:szCs w:val="21"/>
                <w:lang w:eastAsia="en-US"/>
              </w:rPr>
              <w:t xml:space="preserve"> </w:t>
            </w:r>
            <w:r w:rsidRPr="00F7728F">
              <w:rPr>
                <w:bCs/>
                <w:i/>
                <w:iCs/>
                <w:sz w:val="21"/>
                <w:szCs w:val="21"/>
                <w:lang w:eastAsia="en-US"/>
              </w:rPr>
              <w:t>течение которого такое лицо может направить Сообщение о принятии предложения Эмитента о приобретении</w:t>
            </w:r>
            <w:r>
              <w:rPr>
                <w:bCs/>
                <w:i/>
                <w:iCs/>
                <w:sz w:val="21"/>
                <w:szCs w:val="21"/>
                <w:lang w:eastAsia="en-US"/>
              </w:rPr>
              <w:t xml:space="preserve"> </w:t>
            </w:r>
            <w:r w:rsidRPr="00F7728F">
              <w:rPr>
                <w:bCs/>
                <w:i/>
                <w:iCs/>
                <w:sz w:val="21"/>
                <w:szCs w:val="21"/>
                <w:lang w:eastAsia="en-US"/>
              </w:rPr>
              <w:t>Биржевых облигаций на установленных в решении о приобретении Биржевых облигаций и изложенных в опубликованном</w:t>
            </w:r>
            <w:r>
              <w:rPr>
                <w:bCs/>
                <w:i/>
                <w:iCs/>
                <w:sz w:val="21"/>
                <w:szCs w:val="21"/>
                <w:lang w:eastAsia="en-US"/>
              </w:rPr>
              <w:t xml:space="preserve"> </w:t>
            </w:r>
            <w:r w:rsidRPr="00F7728F">
              <w:rPr>
                <w:bCs/>
                <w:i/>
                <w:iCs/>
                <w:sz w:val="21"/>
                <w:szCs w:val="21"/>
                <w:lang w:eastAsia="en-US"/>
              </w:rPr>
              <w:t>сообщении о приобретении Биржевых облигаций условиях, и который не может быть менее 5 (Пяти) рабочих дней;</w:t>
            </w:r>
          </w:p>
          <w:p w14:paraId="0C881A44"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дату приобретения Эмитентом Биржевых облигаций;</w:t>
            </w:r>
          </w:p>
          <w:p w14:paraId="5C645DE5"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цену приобретения Биржевых облигаций или порядок ее определения;</w:t>
            </w:r>
          </w:p>
          <w:p w14:paraId="11730711"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порядок приобретения Биржевых облигаций;</w:t>
            </w:r>
          </w:p>
          <w:p w14:paraId="04E2C7BC"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форму и срок оплаты;</w:t>
            </w:r>
          </w:p>
          <w:p w14:paraId="0B151F63" w14:textId="77777777" w:rsidR="006D6782" w:rsidRPr="00F7728F" w:rsidRDefault="006D6782" w:rsidP="006D1B08">
            <w:pPr>
              <w:tabs>
                <w:tab w:val="left" w:pos="567"/>
              </w:tabs>
              <w:jc w:val="both"/>
              <w:rPr>
                <w:bCs/>
                <w:i/>
                <w:iCs/>
                <w:sz w:val="21"/>
                <w:szCs w:val="21"/>
                <w:lang w:eastAsia="en-US"/>
              </w:rPr>
            </w:pPr>
            <w:r w:rsidRPr="00F7728F">
              <w:rPr>
                <w:bCs/>
                <w:i/>
                <w:iCs/>
                <w:sz w:val="21"/>
                <w:szCs w:val="21"/>
                <w:lang w:eastAsia="en-US"/>
              </w:rPr>
              <w:t>- наименование Агента по приобретению, его место нахождения, почтовый адрес, сведения о реквизитах его лицензии</w:t>
            </w:r>
            <w:r>
              <w:rPr>
                <w:bCs/>
                <w:i/>
                <w:iCs/>
                <w:sz w:val="21"/>
                <w:szCs w:val="21"/>
                <w:lang w:eastAsia="en-US"/>
              </w:rPr>
              <w:t xml:space="preserve"> </w:t>
            </w:r>
            <w:r w:rsidRPr="00F7728F">
              <w:rPr>
                <w:bCs/>
                <w:i/>
                <w:iCs/>
                <w:sz w:val="21"/>
                <w:szCs w:val="21"/>
                <w:lang w:eastAsia="en-US"/>
              </w:rPr>
              <w:t>профессионального участника рынка ценных бумаг (в случае, если Эмитент действует с привлечением Агента по</w:t>
            </w:r>
            <w:r>
              <w:rPr>
                <w:bCs/>
                <w:i/>
                <w:iCs/>
                <w:sz w:val="21"/>
                <w:szCs w:val="21"/>
                <w:lang w:eastAsia="en-US"/>
              </w:rPr>
              <w:t xml:space="preserve"> </w:t>
            </w:r>
            <w:r w:rsidRPr="00F7728F">
              <w:rPr>
                <w:bCs/>
                <w:i/>
                <w:iCs/>
                <w:sz w:val="21"/>
                <w:szCs w:val="21"/>
                <w:lang w:eastAsia="en-US"/>
              </w:rPr>
              <w:t>приобретению).</w:t>
            </w:r>
          </w:p>
          <w:p w14:paraId="4461D342" w14:textId="77777777" w:rsidR="006D6782" w:rsidRPr="001E3C65" w:rsidRDefault="006D6782" w:rsidP="006D1B08">
            <w:pPr>
              <w:tabs>
                <w:tab w:val="left" w:pos="284"/>
                <w:tab w:val="left" w:pos="567"/>
              </w:tabs>
              <w:jc w:val="both"/>
              <w:rPr>
                <w:bCs/>
                <w:i/>
                <w:iCs/>
                <w:sz w:val="21"/>
                <w:szCs w:val="21"/>
                <w:lang w:eastAsia="en-US"/>
              </w:rPr>
            </w:pPr>
            <w:r w:rsidRPr="00716F6A">
              <w:rPr>
                <w:bCs/>
                <w:i/>
                <w:iCs/>
                <w:sz w:val="21"/>
                <w:szCs w:val="21"/>
                <w:lang w:eastAsia="en-US"/>
              </w:rPr>
              <w:t>Публикация Эмитентом информации о приобретении Биржевых облигаций на странице в сети Интернет и на странице в сети Интернет осуществляется после публикации на лентах новостей.</w:t>
            </w:r>
            <w:r>
              <w:rPr>
                <w:bCs/>
                <w:i/>
                <w:iCs/>
                <w:sz w:val="21"/>
                <w:szCs w:val="21"/>
                <w:lang w:eastAsia="en-US"/>
              </w:rPr>
              <w:t>»</w:t>
            </w:r>
            <w:r w:rsidRPr="00716F6A">
              <w:rPr>
                <w:bCs/>
                <w:i/>
                <w:iCs/>
                <w:sz w:val="21"/>
                <w:szCs w:val="21"/>
                <w:lang w:eastAsia="en-US"/>
              </w:rPr>
              <w:t xml:space="preserve"> </w:t>
            </w:r>
          </w:p>
        </w:tc>
      </w:tr>
      <w:tr w:rsidR="006D6782" w:rsidRPr="00054CF4" w14:paraId="028FA5EE" w14:textId="77777777" w:rsidTr="006D1B08">
        <w:tc>
          <w:tcPr>
            <w:tcW w:w="10173" w:type="dxa"/>
            <w:gridSpan w:val="2"/>
            <w:shd w:val="clear" w:color="auto" w:fill="auto"/>
          </w:tcPr>
          <w:p w14:paraId="2AE422A6" w14:textId="77777777" w:rsidR="006D6782" w:rsidRPr="00B60898" w:rsidRDefault="006D6782" w:rsidP="006D1B08">
            <w:pPr>
              <w:pStyle w:val="Head3"/>
              <w:rPr>
                <w:b w:val="0"/>
                <w:sz w:val="21"/>
                <w:szCs w:val="21"/>
              </w:rPr>
            </w:pPr>
            <w:r w:rsidRPr="00B60898">
              <w:rPr>
                <w:b w:val="0"/>
                <w:sz w:val="21"/>
                <w:szCs w:val="21"/>
              </w:rPr>
              <w:t>Дополнить подпункт</w:t>
            </w:r>
            <w:r w:rsidRPr="00B60898">
              <w:rPr>
                <w:b w:val="0"/>
                <w:i/>
                <w:sz w:val="21"/>
                <w:szCs w:val="21"/>
              </w:rPr>
              <w:t xml:space="preserve"> «ц)» </w:t>
            </w:r>
            <w:r w:rsidRPr="00B60898">
              <w:rPr>
                <w:b w:val="0"/>
                <w:sz w:val="21"/>
                <w:szCs w:val="21"/>
              </w:rPr>
              <w:t>абзацами следующего содержания:</w:t>
            </w:r>
          </w:p>
          <w:p w14:paraId="0D120443" w14:textId="77777777" w:rsidR="006D6782" w:rsidRPr="00C274DF" w:rsidRDefault="006D6782" w:rsidP="006D1B08">
            <w:pPr>
              <w:jc w:val="both"/>
              <w:rPr>
                <w:rFonts w:eastAsia="Calibri"/>
                <w:i/>
                <w:iCs/>
                <w:sz w:val="21"/>
                <w:szCs w:val="21"/>
                <w:lang w:eastAsia="en-US"/>
              </w:rPr>
            </w:pPr>
            <w:r w:rsidRPr="006D3F1C">
              <w:rPr>
                <w:b/>
                <w:i/>
                <w:sz w:val="21"/>
                <w:szCs w:val="21"/>
              </w:rPr>
              <w:t>«</w:t>
            </w:r>
            <w:r w:rsidRPr="006D3F1C">
              <w:rPr>
                <w:rFonts w:eastAsia="Calibri"/>
                <w:i/>
                <w:iCs/>
                <w:sz w:val="21"/>
                <w:szCs w:val="21"/>
                <w:lang w:val="en-US" w:eastAsia="en-US"/>
              </w:rPr>
              <w:t>VI</w:t>
            </w:r>
            <w:r w:rsidRPr="006D3F1C">
              <w:rPr>
                <w:rFonts w:eastAsia="Calibri"/>
                <w:i/>
                <w:iCs/>
                <w:sz w:val="21"/>
                <w:szCs w:val="21"/>
                <w:lang w:eastAsia="en-US"/>
              </w:rPr>
              <w:t xml:space="preserve">. 1) </w:t>
            </w:r>
            <w:r w:rsidRPr="007E629F">
              <w:rPr>
                <w:rFonts w:eastAsia="Calibri"/>
                <w:i/>
                <w:iCs/>
                <w:sz w:val="21"/>
                <w:szCs w:val="21"/>
                <w:lang w:eastAsia="en-US"/>
              </w:rPr>
              <w:t xml:space="preserve">Сообщение о </w:t>
            </w:r>
            <w:r w:rsidRPr="007E629F">
              <w:rPr>
                <w:bCs/>
                <w:i/>
                <w:iCs/>
                <w:sz w:val="21"/>
                <w:szCs w:val="21"/>
              </w:rPr>
              <w:t>принятии Эмитентом решения о частичном</w:t>
            </w:r>
            <w:r w:rsidRPr="005F5347">
              <w:rPr>
                <w:bCs/>
                <w:i/>
                <w:iCs/>
                <w:sz w:val="21"/>
                <w:szCs w:val="21"/>
              </w:rPr>
              <w:t xml:space="preserve"> досрочном погашении </w:t>
            </w:r>
            <w:r>
              <w:rPr>
                <w:bCs/>
                <w:i/>
                <w:iCs/>
                <w:sz w:val="21"/>
                <w:szCs w:val="21"/>
              </w:rPr>
              <w:t xml:space="preserve">номинальной стоимости </w:t>
            </w:r>
            <w:r w:rsidRPr="005F5347">
              <w:rPr>
                <w:bCs/>
                <w:i/>
                <w:iCs/>
                <w:sz w:val="21"/>
                <w:szCs w:val="21"/>
              </w:rPr>
              <w:t xml:space="preserve">Биржевых облигаций отдельного выпуска </w:t>
            </w:r>
            <w:r w:rsidRPr="005F5347">
              <w:rPr>
                <w:rFonts w:eastAsia="Calibri"/>
                <w:i/>
                <w:iCs/>
                <w:sz w:val="21"/>
                <w:szCs w:val="21"/>
                <w:lang w:eastAsia="en-US"/>
              </w:rPr>
              <w:t>в любую дату</w:t>
            </w:r>
            <w:r>
              <w:rPr>
                <w:rFonts w:eastAsia="Calibri"/>
                <w:i/>
                <w:iCs/>
                <w:sz w:val="21"/>
                <w:szCs w:val="21"/>
                <w:lang w:eastAsia="en-US"/>
              </w:rPr>
              <w:t xml:space="preserve"> (даты)</w:t>
            </w:r>
            <w:r w:rsidRPr="005F5347">
              <w:rPr>
                <w:rFonts w:eastAsia="Calibri"/>
                <w:i/>
                <w:iCs/>
                <w:sz w:val="21"/>
                <w:szCs w:val="21"/>
                <w:lang w:eastAsia="en-US"/>
              </w:rPr>
              <w:t xml:space="preserve"> в период с даты начала размещения до даты погашения</w:t>
            </w:r>
            <w:r w:rsidRPr="005F5347">
              <w:rPr>
                <w:rFonts w:eastAsia="Calibri"/>
                <w:bCs/>
                <w:i/>
                <w:iCs/>
                <w:sz w:val="21"/>
                <w:szCs w:val="21"/>
                <w:lang w:eastAsia="en-US"/>
              </w:rPr>
              <w:t xml:space="preserve"> Биржевых облигаций</w:t>
            </w:r>
            <w:r w:rsidRPr="001B7BBA">
              <w:rPr>
                <w:bCs/>
                <w:i/>
                <w:iCs/>
                <w:sz w:val="21"/>
                <w:szCs w:val="21"/>
              </w:rPr>
              <w:t xml:space="preserve"> публикуется в форме сообщения о существенном факте</w:t>
            </w:r>
            <w:r>
              <w:rPr>
                <w:bCs/>
                <w:i/>
                <w:iCs/>
                <w:sz w:val="21"/>
                <w:szCs w:val="21"/>
              </w:rPr>
              <w:t xml:space="preserve"> </w:t>
            </w:r>
            <w:r w:rsidRPr="00E66CB0">
              <w:rPr>
                <w:i/>
                <w:color w:val="000000"/>
                <w:sz w:val="21"/>
                <w:szCs w:val="21"/>
              </w:rPr>
              <w:t xml:space="preserve">не позднее, чем за 14 (Четырнадцать) дней до даты </w:t>
            </w:r>
            <w:r>
              <w:rPr>
                <w:i/>
                <w:color w:val="000000"/>
                <w:sz w:val="21"/>
                <w:szCs w:val="21"/>
              </w:rPr>
              <w:t xml:space="preserve">частичного </w:t>
            </w:r>
            <w:r w:rsidRPr="00E66CB0">
              <w:rPr>
                <w:i/>
                <w:color w:val="000000"/>
                <w:sz w:val="21"/>
                <w:szCs w:val="21"/>
              </w:rPr>
              <w:t xml:space="preserve">досрочного погашения </w:t>
            </w:r>
            <w:r>
              <w:rPr>
                <w:bCs/>
                <w:i/>
                <w:iCs/>
                <w:sz w:val="21"/>
                <w:szCs w:val="21"/>
              </w:rPr>
              <w:t xml:space="preserve">номинальной стоимости </w:t>
            </w:r>
            <w:r w:rsidRPr="00E66CB0">
              <w:rPr>
                <w:i/>
                <w:color w:val="000000"/>
                <w:sz w:val="21"/>
                <w:szCs w:val="21"/>
              </w:rPr>
              <w:t>Бир</w:t>
            </w:r>
            <w:r w:rsidRPr="008903B0">
              <w:rPr>
                <w:i/>
                <w:color w:val="000000"/>
                <w:sz w:val="21"/>
                <w:szCs w:val="21"/>
              </w:rPr>
              <w:t>жевых облигаций</w:t>
            </w:r>
            <w:r>
              <w:rPr>
                <w:i/>
                <w:color w:val="000000"/>
                <w:sz w:val="21"/>
                <w:szCs w:val="21"/>
              </w:rPr>
              <w:t>,</w:t>
            </w:r>
            <w:r>
              <w:rPr>
                <w:bCs/>
                <w:i/>
                <w:iCs/>
                <w:sz w:val="21"/>
                <w:szCs w:val="21"/>
              </w:rPr>
              <w:t xml:space="preserve"> в следующие сроки </w:t>
            </w:r>
            <w:r w:rsidRPr="00C726A1">
              <w:rPr>
                <w:i/>
                <w:color w:val="000000"/>
                <w:sz w:val="21"/>
                <w:szCs w:val="21"/>
              </w:rPr>
              <w:t xml:space="preserve">с даты принятия </w:t>
            </w:r>
            <w:r w:rsidRPr="00AB5F0C">
              <w:rPr>
                <w:i/>
                <w:color w:val="000000"/>
                <w:sz w:val="21"/>
                <w:szCs w:val="21"/>
              </w:rPr>
              <w:t xml:space="preserve">Эмитентом </w:t>
            </w:r>
            <w:r w:rsidRPr="00C726A1">
              <w:rPr>
                <w:i/>
                <w:color w:val="000000"/>
                <w:sz w:val="21"/>
                <w:szCs w:val="21"/>
              </w:rPr>
              <w:t xml:space="preserve">решения о частичном </w:t>
            </w:r>
            <w:r w:rsidRPr="00C726A1">
              <w:rPr>
                <w:bCs/>
                <w:i/>
                <w:iCs/>
                <w:color w:val="000000"/>
                <w:sz w:val="21"/>
                <w:szCs w:val="21"/>
              </w:rPr>
              <w:t xml:space="preserve">досрочном погашении </w:t>
            </w:r>
            <w:r>
              <w:rPr>
                <w:bCs/>
                <w:i/>
                <w:iCs/>
                <w:sz w:val="21"/>
                <w:szCs w:val="21"/>
              </w:rPr>
              <w:t xml:space="preserve">номинальной стоимости </w:t>
            </w:r>
            <w:r w:rsidRPr="00C726A1">
              <w:rPr>
                <w:bCs/>
                <w:i/>
                <w:iCs/>
                <w:color w:val="000000"/>
                <w:sz w:val="21"/>
                <w:szCs w:val="21"/>
              </w:rPr>
              <w:t xml:space="preserve">Биржевых облигаций </w:t>
            </w:r>
            <w:r w:rsidRPr="00050F81">
              <w:rPr>
                <w:bCs/>
                <w:i/>
                <w:iCs/>
                <w:sz w:val="21"/>
                <w:szCs w:val="21"/>
              </w:rPr>
              <w:t xml:space="preserve">отдельного выпуска </w:t>
            </w:r>
            <w:r w:rsidRPr="00E66CB0">
              <w:rPr>
                <w:rFonts w:eastAsia="Calibri"/>
                <w:i/>
                <w:iCs/>
                <w:sz w:val="21"/>
                <w:szCs w:val="21"/>
                <w:lang w:eastAsia="en-US"/>
              </w:rPr>
              <w:t>в любую дату</w:t>
            </w:r>
            <w:r>
              <w:rPr>
                <w:rFonts w:eastAsia="Calibri"/>
                <w:i/>
                <w:iCs/>
                <w:sz w:val="21"/>
                <w:szCs w:val="21"/>
                <w:lang w:eastAsia="en-US"/>
              </w:rPr>
              <w:t xml:space="preserve"> (даты)</w:t>
            </w:r>
            <w:r w:rsidRPr="00E66CB0">
              <w:rPr>
                <w:rFonts w:eastAsia="Calibri"/>
                <w:i/>
                <w:iCs/>
                <w:sz w:val="21"/>
                <w:szCs w:val="21"/>
                <w:lang w:eastAsia="en-US"/>
              </w:rPr>
              <w:t xml:space="preserve"> в период с даты начала размещения до даты погашения</w:t>
            </w:r>
            <w:r w:rsidRPr="00E66CB0">
              <w:rPr>
                <w:rFonts w:eastAsia="Calibri"/>
                <w:bCs/>
                <w:i/>
                <w:iCs/>
                <w:sz w:val="21"/>
                <w:szCs w:val="21"/>
                <w:lang w:eastAsia="en-US"/>
              </w:rPr>
              <w:t xml:space="preserve"> Биржевых облигаций</w:t>
            </w:r>
            <w:r w:rsidRPr="00C274DF">
              <w:rPr>
                <w:rFonts w:eastAsia="Calibri"/>
                <w:i/>
                <w:iCs/>
                <w:sz w:val="21"/>
                <w:szCs w:val="21"/>
                <w:lang w:eastAsia="en-US"/>
              </w:rPr>
              <w:t>:</w:t>
            </w:r>
          </w:p>
          <w:p w14:paraId="073A3C89" w14:textId="77777777" w:rsidR="006D6782" w:rsidRPr="00D9449E" w:rsidRDefault="006D6782" w:rsidP="006D6782">
            <w:pPr>
              <w:numPr>
                <w:ilvl w:val="0"/>
                <w:numId w:val="3"/>
              </w:numPr>
              <w:tabs>
                <w:tab w:val="left" w:pos="851"/>
              </w:tabs>
              <w:autoSpaceDE/>
              <w:autoSpaceDN/>
              <w:ind w:left="0" w:firstLine="567"/>
              <w:jc w:val="both"/>
              <w:rPr>
                <w:rFonts w:eastAsia="Calibri"/>
                <w:i/>
                <w:iCs/>
                <w:sz w:val="21"/>
                <w:szCs w:val="21"/>
                <w:lang w:eastAsia="en-US"/>
              </w:rPr>
            </w:pPr>
            <w:r w:rsidRPr="005A22AD">
              <w:rPr>
                <w:rFonts w:eastAsia="Calibri"/>
                <w:i/>
                <w:iCs/>
                <w:sz w:val="21"/>
                <w:szCs w:val="21"/>
                <w:lang w:eastAsia="en-US"/>
              </w:rPr>
              <w:t xml:space="preserve">в ленте новостей - </w:t>
            </w:r>
            <w:r w:rsidRPr="00EF10A9">
              <w:rPr>
                <w:bCs/>
                <w:i/>
                <w:iCs/>
                <w:color w:val="000000"/>
                <w:sz w:val="21"/>
                <w:szCs w:val="21"/>
              </w:rPr>
              <w:t>не позднее 1 (Одного) дня</w:t>
            </w:r>
            <w:r w:rsidRPr="00D9449E">
              <w:rPr>
                <w:rFonts w:eastAsia="Calibri"/>
                <w:i/>
                <w:iCs/>
                <w:sz w:val="21"/>
                <w:szCs w:val="21"/>
                <w:lang w:eastAsia="en-US"/>
              </w:rPr>
              <w:t>;</w:t>
            </w:r>
          </w:p>
          <w:p w14:paraId="6030FE1A" w14:textId="77777777" w:rsidR="006D6782" w:rsidRPr="00632F90" w:rsidRDefault="006D6782" w:rsidP="006D6782">
            <w:pPr>
              <w:numPr>
                <w:ilvl w:val="0"/>
                <w:numId w:val="3"/>
              </w:numPr>
              <w:tabs>
                <w:tab w:val="left" w:pos="851"/>
              </w:tabs>
              <w:autoSpaceDE/>
              <w:autoSpaceDN/>
              <w:ind w:left="0" w:firstLine="567"/>
              <w:jc w:val="both"/>
              <w:rPr>
                <w:rFonts w:eastAsia="Calibri"/>
                <w:i/>
                <w:iCs/>
                <w:sz w:val="21"/>
                <w:szCs w:val="21"/>
                <w:lang w:eastAsia="en-US"/>
              </w:rPr>
            </w:pPr>
            <w:r w:rsidRPr="00D9449E">
              <w:rPr>
                <w:rFonts w:eastAsia="Calibri"/>
                <w:i/>
                <w:iCs/>
                <w:sz w:val="21"/>
                <w:szCs w:val="21"/>
                <w:lang w:eastAsia="en-US"/>
              </w:rPr>
              <w:t xml:space="preserve">на странице в сети </w:t>
            </w:r>
            <w:r>
              <w:rPr>
                <w:rFonts w:eastAsia="Calibri"/>
                <w:i/>
                <w:iCs/>
                <w:sz w:val="21"/>
                <w:szCs w:val="21"/>
                <w:lang w:eastAsia="en-US"/>
              </w:rPr>
              <w:t>И</w:t>
            </w:r>
            <w:r w:rsidRPr="00D9449E">
              <w:rPr>
                <w:rFonts w:eastAsia="Calibri"/>
                <w:i/>
                <w:iCs/>
                <w:sz w:val="21"/>
                <w:szCs w:val="21"/>
                <w:lang w:eastAsia="en-US"/>
              </w:rPr>
              <w:t xml:space="preserve">нтернет по адресу: http://www.e-disclosure.ru/portal/company.aspx?id=15609 - </w:t>
            </w:r>
            <w:r w:rsidRPr="00D9449E">
              <w:rPr>
                <w:bCs/>
                <w:i/>
                <w:iCs/>
                <w:color w:val="000000"/>
                <w:sz w:val="21"/>
                <w:szCs w:val="21"/>
              </w:rPr>
              <w:t>не позднее 2 (Двух) дней</w:t>
            </w:r>
            <w:r w:rsidRPr="00632F90">
              <w:rPr>
                <w:rFonts w:eastAsia="Calibri"/>
                <w:i/>
                <w:iCs/>
                <w:sz w:val="21"/>
                <w:szCs w:val="21"/>
                <w:lang w:eastAsia="en-US"/>
              </w:rPr>
              <w:t>.</w:t>
            </w:r>
          </w:p>
          <w:p w14:paraId="52911D56" w14:textId="77777777" w:rsidR="006D6782" w:rsidRPr="0098368D" w:rsidRDefault="006D6782" w:rsidP="006D1B08">
            <w:pPr>
              <w:tabs>
                <w:tab w:val="left" w:pos="567"/>
              </w:tabs>
              <w:jc w:val="both"/>
              <w:rPr>
                <w:rFonts w:eastAsia="Calibri"/>
                <w:i/>
                <w:iCs/>
                <w:sz w:val="21"/>
                <w:szCs w:val="21"/>
                <w:lang w:eastAsia="en-US"/>
              </w:rPr>
            </w:pPr>
            <w:r w:rsidRPr="0098368D">
              <w:rPr>
                <w:rFonts w:eastAsia="Calibri"/>
                <w:i/>
                <w:iCs/>
                <w:sz w:val="21"/>
                <w:szCs w:val="21"/>
                <w:lang w:eastAsia="en-US"/>
              </w:rPr>
              <w:t xml:space="preserve">При этом публикация </w:t>
            </w:r>
            <w:r>
              <w:rPr>
                <w:rFonts w:eastAsia="Calibri"/>
                <w:i/>
                <w:iCs/>
                <w:sz w:val="21"/>
                <w:szCs w:val="21"/>
                <w:lang w:eastAsia="en-US"/>
              </w:rPr>
              <w:t xml:space="preserve">на странице </w:t>
            </w:r>
            <w:r w:rsidRPr="0098368D">
              <w:rPr>
                <w:rFonts w:eastAsia="Calibri"/>
                <w:i/>
                <w:iCs/>
                <w:sz w:val="21"/>
                <w:szCs w:val="21"/>
                <w:lang w:eastAsia="en-US"/>
              </w:rPr>
              <w:t>в сети Интернет осуществляется после публикации в ленте новостей.</w:t>
            </w:r>
          </w:p>
          <w:p w14:paraId="241F49AE" w14:textId="77777777" w:rsidR="006D6782" w:rsidRPr="0098368D" w:rsidRDefault="006D6782" w:rsidP="006D1B08">
            <w:pPr>
              <w:tabs>
                <w:tab w:val="left" w:pos="567"/>
              </w:tabs>
              <w:jc w:val="both"/>
              <w:rPr>
                <w:rFonts w:eastAsia="Calibri"/>
                <w:i/>
                <w:iCs/>
                <w:sz w:val="21"/>
                <w:szCs w:val="21"/>
                <w:lang w:eastAsia="en-US"/>
              </w:rPr>
            </w:pPr>
            <w:r w:rsidRPr="0098368D">
              <w:rPr>
                <w:rFonts w:eastAsia="Calibri"/>
                <w:i/>
                <w:iCs/>
                <w:sz w:val="21"/>
                <w:szCs w:val="21"/>
                <w:lang w:eastAsia="en-US"/>
              </w:rPr>
              <w:t>Указанное сообщение должно содержать, в том числе, следующую информацию:</w:t>
            </w:r>
          </w:p>
          <w:p w14:paraId="5F5A5F17" w14:textId="77777777" w:rsidR="006D6782" w:rsidRPr="0098368D" w:rsidRDefault="006D6782" w:rsidP="006D1B08">
            <w:pPr>
              <w:tabs>
                <w:tab w:val="left" w:pos="567"/>
              </w:tabs>
              <w:jc w:val="both"/>
              <w:rPr>
                <w:rFonts w:eastAsia="Calibri"/>
                <w:i/>
                <w:iCs/>
                <w:sz w:val="21"/>
                <w:szCs w:val="21"/>
                <w:lang w:eastAsia="en-US"/>
              </w:rPr>
            </w:pPr>
            <w:r w:rsidRPr="0098368D">
              <w:rPr>
                <w:rFonts w:eastAsia="Calibri"/>
                <w:i/>
                <w:iCs/>
                <w:sz w:val="21"/>
                <w:szCs w:val="21"/>
                <w:lang w:eastAsia="en-US"/>
              </w:rPr>
              <w:t>- идентификационный номер выпуска Биржевых облигаций, в отношении которого принято решение о частичном досрочном погашении</w:t>
            </w:r>
            <w:r>
              <w:rPr>
                <w:bCs/>
                <w:i/>
                <w:iCs/>
                <w:sz w:val="21"/>
                <w:szCs w:val="21"/>
              </w:rPr>
              <w:t xml:space="preserve"> номинальной стоимости</w:t>
            </w:r>
            <w:r w:rsidRPr="0098368D">
              <w:rPr>
                <w:rFonts w:eastAsia="Calibri"/>
                <w:i/>
                <w:iCs/>
                <w:sz w:val="21"/>
                <w:szCs w:val="21"/>
                <w:lang w:eastAsia="en-US"/>
              </w:rPr>
              <w:t>;</w:t>
            </w:r>
          </w:p>
          <w:p w14:paraId="28FEEF1E" w14:textId="77777777" w:rsidR="006D6782" w:rsidRPr="0098368D" w:rsidRDefault="006D6782" w:rsidP="006D1B08">
            <w:pPr>
              <w:tabs>
                <w:tab w:val="left" w:pos="567"/>
              </w:tabs>
              <w:jc w:val="both"/>
              <w:rPr>
                <w:rFonts w:eastAsia="Calibri"/>
                <w:i/>
                <w:iCs/>
                <w:sz w:val="21"/>
                <w:szCs w:val="21"/>
                <w:lang w:eastAsia="en-US"/>
              </w:rPr>
            </w:pPr>
            <w:r w:rsidRPr="0098368D">
              <w:rPr>
                <w:rFonts w:eastAsia="Calibri"/>
                <w:i/>
                <w:iCs/>
                <w:sz w:val="21"/>
                <w:szCs w:val="21"/>
                <w:lang w:eastAsia="en-US"/>
              </w:rPr>
              <w:t>- наименование Эмитента;</w:t>
            </w:r>
          </w:p>
          <w:p w14:paraId="57280BBE" w14:textId="77777777" w:rsidR="006D6782" w:rsidRDefault="006D6782" w:rsidP="006D1B08">
            <w:pPr>
              <w:tabs>
                <w:tab w:val="left" w:pos="567"/>
              </w:tabs>
              <w:jc w:val="both"/>
              <w:rPr>
                <w:rFonts w:eastAsia="Calibri"/>
                <w:i/>
                <w:iCs/>
                <w:sz w:val="21"/>
                <w:szCs w:val="21"/>
                <w:lang w:eastAsia="en-US"/>
              </w:rPr>
            </w:pPr>
            <w:r w:rsidRPr="0098368D">
              <w:rPr>
                <w:rFonts w:eastAsia="Calibri"/>
                <w:i/>
                <w:iCs/>
                <w:sz w:val="21"/>
                <w:szCs w:val="21"/>
                <w:lang w:eastAsia="en-US"/>
              </w:rPr>
              <w:t>- стоимость частичного досрочного погашения;</w:t>
            </w:r>
          </w:p>
          <w:p w14:paraId="36575A8E" w14:textId="77777777" w:rsidR="006D6782" w:rsidRPr="00D72936" w:rsidRDefault="006D6782" w:rsidP="006D1B08">
            <w:pPr>
              <w:tabs>
                <w:tab w:val="left" w:pos="567"/>
              </w:tabs>
              <w:jc w:val="both"/>
              <w:rPr>
                <w:rFonts w:eastAsia="Calibri"/>
                <w:i/>
                <w:iCs/>
                <w:sz w:val="21"/>
                <w:szCs w:val="21"/>
                <w:lang w:eastAsia="en-US"/>
              </w:rPr>
            </w:pPr>
            <w:r>
              <w:rPr>
                <w:rFonts w:eastAsia="Calibri"/>
                <w:i/>
                <w:iCs/>
                <w:sz w:val="21"/>
                <w:szCs w:val="21"/>
                <w:lang w:eastAsia="en-US"/>
              </w:rPr>
              <w:t xml:space="preserve">- </w:t>
            </w:r>
            <w:r w:rsidRPr="00A3362E">
              <w:rPr>
                <w:rFonts w:eastAsia="Calibri"/>
                <w:i/>
                <w:iCs/>
                <w:sz w:val="21"/>
                <w:szCs w:val="21"/>
                <w:lang w:eastAsia="en-US"/>
              </w:rPr>
              <w:t>процент от номинальной стоимости</w:t>
            </w:r>
            <w:r w:rsidRPr="00BC6F32">
              <w:rPr>
                <w:rFonts w:eastAsia="Calibri"/>
                <w:i/>
                <w:iCs/>
                <w:sz w:val="21"/>
                <w:szCs w:val="21"/>
                <w:lang w:eastAsia="en-US"/>
              </w:rPr>
              <w:t xml:space="preserve"> Биржевых облигаций</w:t>
            </w:r>
            <w:r w:rsidRPr="00A3362E">
              <w:rPr>
                <w:rFonts w:eastAsia="Calibri"/>
                <w:i/>
                <w:iCs/>
                <w:sz w:val="21"/>
                <w:szCs w:val="21"/>
                <w:lang w:eastAsia="en-US"/>
              </w:rPr>
              <w:t xml:space="preserve">, подлежащий погашению в </w:t>
            </w:r>
            <w:r>
              <w:rPr>
                <w:rFonts w:eastAsia="Calibri"/>
                <w:i/>
                <w:iCs/>
                <w:sz w:val="21"/>
                <w:szCs w:val="21"/>
                <w:lang w:eastAsia="en-US"/>
              </w:rPr>
              <w:t>дату(ы) частичного досрочного погашения номинальной стоимости;</w:t>
            </w:r>
          </w:p>
          <w:p w14:paraId="5039CDF4" w14:textId="77777777" w:rsidR="006D6782" w:rsidRPr="0098368D" w:rsidRDefault="006D6782" w:rsidP="006D1B08">
            <w:pPr>
              <w:tabs>
                <w:tab w:val="left" w:pos="567"/>
              </w:tabs>
              <w:jc w:val="both"/>
              <w:rPr>
                <w:rFonts w:eastAsia="Calibri"/>
                <w:i/>
                <w:iCs/>
                <w:sz w:val="21"/>
                <w:szCs w:val="21"/>
                <w:lang w:eastAsia="en-US"/>
              </w:rPr>
            </w:pPr>
            <w:r w:rsidRPr="00E31DDC">
              <w:rPr>
                <w:rFonts w:eastAsia="Calibri"/>
                <w:i/>
                <w:iCs/>
                <w:sz w:val="21"/>
                <w:szCs w:val="21"/>
                <w:lang w:eastAsia="en-US"/>
              </w:rPr>
              <w:t xml:space="preserve">- </w:t>
            </w:r>
            <w:r w:rsidRPr="00346B5F">
              <w:rPr>
                <w:rStyle w:val="SUBST"/>
                <w:b w:val="0"/>
                <w:bCs/>
                <w:iCs/>
                <w:sz w:val="21"/>
                <w:szCs w:val="21"/>
              </w:rPr>
              <w:t>дат</w:t>
            </w:r>
            <w:r>
              <w:rPr>
                <w:rStyle w:val="SUBST"/>
                <w:b w:val="0"/>
                <w:bCs/>
                <w:iCs/>
                <w:sz w:val="21"/>
                <w:szCs w:val="21"/>
              </w:rPr>
              <w:t>а(ы)</w:t>
            </w:r>
            <w:r w:rsidRPr="00346B5F">
              <w:rPr>
                <w:rStyle w:val="SUBST"/>
                <w:b w:val="0"/>
                <w:bCs/>
                <w:iCs/>
                <w:sz w:val="21"/>
                <w:szCs w:val="21"/>
              </w:rPr>
              <w:t>, в которую</w:t>
            </w:r>
            <w:r>
              <w:rPr>
                <w:rStyle w:val="SUBST"/>
                <w:b w:val="0"/>
                <w:bCs/>
                <w:iCs/>
                <w:sz w:val="21"/>
                <w:szCs w:val="21"/>
              </w:rPr>
              <w:t>(ые)</w:t>
            </w:r>
            <w:r w:rsidRPr="00346B5F">
              <w:rPr>
                <w:rStyle w:val="SUBST"/>
                <w:b w:val="0"/>
                <w:bCs/>
                <w:iCs/>
                <w:sz w:val="21"/>
                <w:szCs w:val="21"/>
              </w:rPr>
              <w:t xml:space="preserve"> Эмитент осуществляет частичное досрочное погашение </w:t>
            </w:r>
            <w:r>
              <w:rPr>
                <w:rStyle w:val="SUBST"/>
                <w:b w:val="0"/>
                <w:bCs/>
                <w:iCs/>
                <w:sz w:val="21"/>
                <w:szCs w:val="21"/>
              </w:rPr>
              <w:t xml:space="preserve">номинальной стоимости </w:t>
            </w:r>
            <w:r w:rsidRPr="00346B5F">
              <w:rPr>
                <w:rStyle w:val="SUBST"/>
                <w:b w:val="0"/>
                <w:bCs/>
                <w:iCs/>
                <w:sz w:val="21"/>
                <w:szCs w:val="21"/>
              </w:rPr>
              <w:t>Биржевых облигаций</w:t>
            </w:r>
            <w:r w:rsidRPr="0098368D">
              <w:rPr>
                <w:rFonts w:eastAsia="Calibri"/>
                <w:i/>
                <w:iCs/>
                <w:sz w:val="21"/>
                <w:szCs w:val="21"/>
                <w:lang w:eastAsia="en-US"/>
              </w:rPr>
              <w:t>;</w:t>
            </w:r>
          </w:p>
          <w:p w14:paraId="549EF7B6" w14:textId="77777777" w:rsidR="006D6782" w:rsidRPr="0098368D" w:rsidRDefault="006D6782" w:rsidP="006D1B08">
            <w:pPr>
              <w:tabs>
                <w:tab w:val="left" w:pos="567"/>
              </w:tabs>
              <w:jc w:val="both"/>
              <w:rPr>
                <w:rFonts w:eastAsia="Calibri"/>
                <w:i/>
                <w:iCs/>
                <w:sz w:val="21"/>
                <w:szCs w:val="21"/>
                <w:lang w:eastAsia="en-US"/>
              </w:rPr>
            </w:pPr>
            <w:r w:rsidRPr="0098368D">
              <w:rPr>
                <w:rFonts w:eastAsia="Calibri"/>
                <w:i/>
                <w:iCs/>
                <w:sz w:val="21"/>
                <w:szCs w:val="21"/>
                <w:lang w:eastAsia="en-US"/>
              </w:rPr>
              <w:t>- порядок осуществления Эмитентом частичного досрочного погашения</w:t>
            </w:r>
            <w:r>
              <w:rPr>
                <w:rFonts w:eastAsia="Calibri"/>
                <w:i/>
                <w:iCs/>
                <w:sz w:val="21"/>
                <w:szCs w:val="21"/>
                <w:lang w:eastAsia="en-US"/>
              </w:rPr>
              <w:t xml:space="preserve"> номинальной стоимости</w:t>
            </w:r>
            <w:r w:rsidRPr="0098368D">
              <w:rPr>
                <w:rFonts w:eastAsia="Calibri"/>
                <w:i/>
                <w:iCs/>
                <w:sz w:val="21"/>
                <w:szCs w:val="21"/>
                <w:lang w:eastAsia="en-US"/>
              </w:rPr>
              <w:t xml:space="preserve"> </w:t>
            </w:r>
            <w:r w:rsidRPr="0098368D">
              <w:rPr>
                <w:rFonts w:eastAsia="Calibri"/>
                <w:bCs/>
                <w:i/>
                <w:iCs/>
                <w:sz w:val="21"/>
                <w:szCs w:val="21"/>
                <w:lang w:eastAsia="en-US"/>
              </w:rPr>
              <w:t>Биржевых облигаций</w:t>
            </w:r>
            <w:r w:rsidRPr="0098368D">
              <w:rPr>
                <w:rFonts w:eastAsia="Calibri"/>
                <w:i/>
                <w:iCs/>
                <w:sz w:val="21"/>
                <w:szCs w:val="21"/>
                <w:lang w:eastAsia="en-US"/>
              </w:rPr>
              <w:t xml:space="preserve"> по усмотрению Эмитента.</w:t>
            </w:r>
          </w:p>
          <w:p w14:paraId="7191D46F" w14:textId="77777777" w:rsidR="006D6782" w:rsidRPr="00B60898" w:rsidRDefault="006D6782" w:rsidP="006D1B08">
            <w:pPr>
              <w:tabs>
                <w:tab w:val="left" w:pos="567"/>
              </w:tabs>
              <w:jc w:val="both"/>
              <w:rPr>
                <w:b/>
                <w:i/>
                <w:sz w:val="21"/>
                <w:szCs w:val="21"/>
              </w:rPr>
            </w:pPr>
            <w:r w:rsidRPr="006D3F1C">
              <w:rPr>
                <w:rStyle w:val="SUBST"/>
                <w:b w:val="0"/>
                <w:bCs/>
                <w:iCs/>
                <w:sz w:val="21"/>
                <w:szCs w:val="21"/>
              </w:rPr>
              <w:t xml:space="preserve">Эмитент информирует Биржу и НРД о принятом решении о частичном досрочном погашении, не позднее 1 (Одного) дня с даты принятия решения о частичном досрочном погашении </w:t>
            </w:r>
            <w:r>
              <w:rPr>
                <w:rStyle w:val="SUBST"/>
                <w:b w:val="0"/>
                <w:bCs/>
                <w:iCs/>
                <w:sz w:val="21"/>
                <w:szCs w:val="21"/>
              </w:rPr>
              <w:t xml:space="preserve">номинальной стоимости </w:t>
            </w:r>
            <w:r w:rsidRPr="006D3F1C">
              <w:rPr>
                <w:rStyle w:val="SUBST"/>
                <w:b w:val="0"/>
                <w:bCs/>
                <w:iCs/>
                <w:sz w:val="21"/>
                <w:szCs w:val="21"/>
              </w:rPr>
              <w:t>Биржевых облигаций</w:t>
            </w:r>
            <w:r w:rsidRPr="007E629F">
              <w:rPr>
                <w:rStyle w:val="SUBST"/>
                <w:bCs/>
                <w:i w:val="0"/>
                <w:iCs/>
                <w:sz w:val="21"/>
                <w:szCs w:val="21"/>
              </w:rPr>
              <w:t>.</w:t>
            </w:r>
            <w:r w:rsidRPr="00B60898">
              <w:rPr>
                <w:rFonts w:eastAsia="Calibri"/>
                <w:b/>
                <w:i/>
                <w:iCs/>
                <w:sz w:val="21"/>
                <w:szCs w:val="21"/>
                <w:lang w:eastAsia="en-US"/>
              </w:rPr>
              <w:t>»</w:t>
            </w:r>
          </w:p>
        </w:tc>
      </w:tr>
      <w:tr w:rsidR="006D6782" w:rsidRPr="00054CF4" w14:paraId="1F8F6B5A" w14:textId="77777777" w:rsidTr="006D1B08">
        <w:tc>
          <w:tcPr>
            <w:tcW w:w="10173" w:type="dxa"/>
            <w:gridSpan w:val="2"/>
            <w:shd w:val="clear" w:color="auto" w:fill="auto"/>
          </w:tcPr>
          <w:p w14:paraId="5BDD5BD3" w14:textId="77777777" w:rsidR="006D6782" w:rsidRPr="006D3F1C" w:rsidRDefault="006D6782" w:rsidP="006D1B08">
            <w:pPr>
              <w:pStyle w:val="Head3"/>
              <w:rPr>
                <w:b w:val="0"/>
                <w:sz w:val="21"/>
                <w:szCs w:val="21"/>
              </w:rPr>
            </w:pPr>
            <w:r w:rsidRPr="00B60898">
              <w:rPr>
                <w:b w:val="0"/>
                <w:sz w:val="21"/>
                <w:szCs w:val="21"/>
              </w:rPr>
              <w:t>Дополнить подпункт</w:t>
            </w:r>
            <w:r w:rsidRPr="006D3F1C">
              <w:rPr>
                <w:b w:val="0"/>
                <w:i/>
                <w:sz w:val="21"/>
                <w:szCs w:val="21"/>
              </w:rPr>
              <w:t xml:space="preserve"> «э)» </w:t>
            </w:r>
            <w:r w:rsidRPr="006D3F1C">
              <w:rPr>
                <w:b w:val="0"/>
                <w:sz w:val="21"/>
                <w:szCs w:val="21"/>
              </w:rPr>
              <w:t>абзацами следующего содержания:</w:t>
            </w:r>
          </w:p>
          <w:p w14:paraId="5618889E" w14:textId="77777777" w:rsidR="006D6782" w:rsidRPr="00C726A1" w:rsidRDefault="006D6782" w:rsidP="006D1B08">
            <w:pPr>
              <w:tabs>
                <w:tab w:val="left" w:pos="567"/>
              </w:tabs>
              <w:adjustRightInd w:val="0"/>
              <w:jc w:val="both"/>
              <w:rPr>
                <w:bCs/>
                <w:i/>
                <w:iCs/>
                <w:sz w:val="21"/>
                <w:szCs w:val="21"/>
              </w:rPr>
            </w:pPr>
            <w:r w:rsidRPr="007E629F">
              <w:rPr>
                <w:bCs/>
                <w:i/>
                <w:iCs/>
                <w:sz w:val="21"/>
                <w:szCs w:val="21"/>
              </w:rPr>
              <w:t>«1э. 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w:t>
            </w:r>
            <w:r w:rsidRPr="005F5347">
              <w:rPr>
                <w:bCs/>
                <w:i/>
                <w:iCs/>
                <w:sz w:val="21"/>
                <w:szCs w:val="21"/>
              </w:rPr>
              <w:t>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осуществление расчетов при размещении</w:t>
            </w:r>
            <w:r w:rsidRPr="005F5347">
              <w:rPr>
                <w:i/>
                <w:color w:val="000000"/>
                <w:sz w:val="21"/>
                <w:szCs w:val="21"/>
              </w:rPr>
              <w:t xml:space="preserve"> </w:t>
            </w:r>
            <w:r w:rsidRPr="001B7BBA">
              <w:rPr>
                <w:bCs/>
                <w:i/>
                <w:iCs/>
                <w:sz w:val="21"/>
                <w:szCs w:val="21"/>
              </w:rPr>
              <w:t>Биржевых облигаций, номинированных в иной иностранной валюте, в иной иностранной валюте стало незаконным, невыполнимым или существен</w:t>
            </w:r>
            <w:r w:rsidRPr="00C274DF">
              <w:rPr>
                <w:bCs/>
                <w:i/>
                <w:iCs/>
                <w:sz w:val="21"/>
                <w:szCs w:val="21"/>
              </w:rPr>
              <w:t>но затруднительным и Эмитентом принято решение об осуществлении расчетов при размещении</w:t>
            </w:r>
            <w:r w:rsidRPr="005A22AD">
              <w:rPr>
                <w:i/>
                <w:color w:val="000000"/>
                <w:sz w:val="21"/>
                <w:szCs w:val="21"/>
              </w:rPr>
              <w:t xml:space="preserve"> </w:t>
            </w:r>
            <w:r w:rsidRPr="00EF10A9">
              <w:rPr>
                <w:bCs/>
                <w:i/>
                <w:iCs/>
                <w:sz w:val="21"/>
                <w:szCs w:val="21"/>
              </w:rPr>
              <w:t>Биржевых облигаций в рублях Российской Федерации по курсу (порядку определения курса) иной иностранной валюты, установленному Условиями выпуска Биржевых облигаций, Эмитент обязан раскрыть информацию о том, что осуществление расчетов при размещении</w:t>
            </w:r>
            <w:r w:rsidRPr="00D36E56">
              <w:rPr>
                <w:i/>
                <w:color w:val="000000"/>
                <w:sz w:val="21"/>
                <w:szCs w:val="21"/>
              </w:rPr>
              <w:t xml:space="preserve"> </w:t>
            </w:r>
            <w:r w:rsidRPr="00C726A1">
              <w:rPr>
                <w:bCs/>
                <w:i/>
                <w:iCs/>
                <w:sz w:val="21"/>
                <w:szCs w:val="21"/>
              </w:rPr>
              <w:t>Биржевых облигаций будет осуществляться в рублях Российской Федерации в форме сообщения о существенном факте в соответствии с нормативными актами в сфере финансовых рынков в следующие сроки с даты принятия Эмитентом соответствующего решения, но не позднее чем за 5 (Пять) дней до даты начала размещения Биржевых облигаций:</w:t>
            </w:r>
          </w:p>
          <w:p w14:paraId="063DF383" w14:textId="77777777" w:rsidR="006D6782" w:rsidRPr="00050F81" w:rsidRDefault="006D6782" w:rsidP="006D6782">
            <w:pPr>
              <w:numPr>
                <w:ilvl w:val="0"/>
                <w:numId w:val="5"/>
              </w:numPr>
              <w:tabs>
                <w:tab w:val="num" w:pos="0"/>
                <w:tab w:val="left" w:pos="851"/>
              </w:tabs>
              <w:adjustRightInd w:val="0"/>
              <w:ind w:left="0" w:firstLine="567"/>
              <w:jc w:val="both"/>
              <w:rPr>
                <w:bCs/>
                <w:i/>
                <w:iCs/>
                <w:sz w:val="21"/>
                <w:szCs w:val="21"/>
              </w:rPr>
            </w:pPr>
            <w:r w:rsidRPr="00050F81">
              <w:rPr>
                <w:bCs/>
                <w:i/>
                <w:iCs/>
                <w:sz w:val="21"/>
                <w:szCs w:val="21"/>
              </w:rPr>
              <w:t>в ленте новостей - не позднее 1 (одного) дня;</w:t>
            </w:r>
          </w:p>
          <w:p w14:paraId="11B3A177" w14:textId="77777777" w:rsidR="006D6782" w:rsidRPr="00632F90" w:rsidRDefault="006D6782" w:rsidP="006D6782">
            <w:pPr>
              <w:numPr>
                <w:ilvl w:val="0"/>
                <w:numId w:val="5"/>
              </w:numPr>
              <w:tabs>
                <w:tab w:val="num" w:pos="0"/>
                <w:tab w:val="left" w:pos="851"/>
              </w:tabs>
              <w:adjustRightInd w:val="0"/>
              <w:ind w:left="0" w:firstLine="567"/>
              <w:jc w:val="both"/>
              <w:rPr>
                <w:bCs/>
                <w:i/>
                <w:iCs/>
                <w:sz w:val="21"/>
                <w:szCs w:val="21"/>
              </w:rPr>
            </w:pPr>
            <w:r w:rsidRPr="00E66CB0">
              <w:rPr>
                <w:bCs/>
                <w:i/>
                <w:iCs/>
                <w:sz w:val="21"/>
                <w:szCs w:val="21"/>
              </w:rPr>
              <w:t>на странице в сети Интернет по адресу: http://www.e-disclosure.ru/portal/company.aspx?id=15609 - не позднее 2 (Двух) дней</w:t>
            </w:r>
            <w:r w:rsidRPr="00632F90">
              <w:rPr>
                <w:bCs/>
                <w:i/>
                <w:iCs/>
                <w:sz w:val="21"/>
                <w:szCs w:val="21"/>
              </w:rPr>
              <w:t>.</w:t>
            </w:r>
          </w:p>
          <w:p w14:paraId="3346008A" w14:textId="77777777" w:rsidR="006D6782" w:rsidRPr="007E629F" w:rsidRDefault="006D6782" w:rsidP="006D1B08">
            <w:pPr>
              <w:tabs>
                <w:tab w:val="left" w:pos="567"/>
              </w:tabs>
              <w:adjustRightInd w:val="0"/>
              <w:jc w:val="both"/>
              <w:rPr>
                <w:bCs/>
                <w:i/>
                <w:iCs/>
                <w:sz w:val="21"/>
                <w:szCs w:val="21"/>
              </w:rPr>
            </w:pPr>
            <w:r w:rsidRPr="006D3F1C">
              <w:rPr>
                <w:bCs/>
                <w:i/>
                <w:iCs/>
                <w:sz w:val="21"/>
                <w:szCs w:val="21"/>
              </w:rPr>
              <w:t>При этом публикация на странице в сети Интернет осуществляется после публикации в ленте новостей</w:t>
            </w:r>
            <w:r w:rsidRPr="007E629F">
              <w:rPr>
                <w:bCs/>
                <w:i/>
                <w:sz w:val="21"/>
                <w:szCs w:val="21"/>
              </w:rPr>
              <w:t>.»</w:t>
            </w:r>
          </w:p>
        </w:tc>
      </w:tr>
      <w:tr w:rsidR="006D6782" w:rsidRPr="0098368D" w14:paraId="46B7E48F" w14:textId="77777777" w:rsidTr="006D1B08">
        <w:tc>
          <w:tcPr>
            <w:tcW w:w="10173" w:type="dxa"/>
            <w:gridSpan w:val="2"/>
            <w:shd w:val="clear" w:color="auto" w:fill="auto"/>
          </w:tcPr>
          <w:p w14:paraId="5C161E88" w14:textId="77777777" w:rsidR="006D6782" w:rsidRPr="006D3F1C" w:rsidRDefault="006D6782" w:rsidP="006D1B08">
            <w:pPr>
              <w:pStyle w:val="Head3"/>
              <w:rPr>
                <w:b w:val="0"/>
                <w:sz w:val="21"/>
                <w:szCs w:val="21"/>
              </w:rPr>
            </w:pPr>
            <w:r w:rsidRPr="00B60898">
              <w:rPr>
                <w:b w:val="0"/>
                <w:sz w:val="21"/>
                <w:szCs w:val="21"/>
              </w:rPr>
              <w:t>Дополнить подпункт</w:t>
            </w:r>
            <w:r w:rsidRPr="00B60898">
              <w:rPr>
                <w:b w:val="0"/>
                <w:i/>
                <w:sz w:val="21"/>
                <w:szCs w:val="21"/>
              </w:rPr>
              <w:t xml:space="preserve"> «я)»</w:t>
            </w:r>
            <w:r w:rsidRPr="006D3F1C">
              <w:rPr>
                <w:b w:val="0"/>
                <w:i/>
                <w:sz w:val="21"/>
                <w:szCs w:val="21"/>
              </w:rPr>
              <w:t xml:space="preserve"> </w:t>
            </w:r>
            <w:r w:rsidRPr="006D3F1C">
              <w:rPr>
                <w:b w:val="0"/>
                <w:sz w:val="21"/>
                <w:szCs w:val="21"/>
              </w:rPr>
              <w:t>абзацами следующего содержания:</w:t>
            </w:r>
          </w:p>
          <w:p w14:paraId="579E2225" w14:textId="77777777" w:rsidR="006D6782" w:rsidRPr="00D9449E" w:rsidRDefault="006D6782" w:rsidP="006D1B08">
            <w:pPr>
              <w:tabs>
                <w:tab w:val="left" w:pos="567"/>
              </w:tabs>
              <w:adjustRightInd w:val="0"/>
              <w:jc w:val="both"/>
              <w:rPr>
                <w:bCs/>
                <w:i/>
                <w:iCs/>
                <w:sz w:val="21"/>
                <w:szCs w:val="21"/>
              </w:rPr>
            </w:pPr>
            <w:r w:rsidRPr="007E629F">
              <w:rPr>
                <w:sz w:val="21"/>
                <w:szCs w:val="21"/>
              </w:rPr>
              <w:t>«</w:t>
            </w:r>
            <w:r w:rsidRPr="007E629F">
              <w:rPr>
                <w:i/>
                <w:sz w:val="21"/>
                <w:szCs w:val="21"/>
              </w:rPr>
              <w:t>1я.</w:t>
            </w:r>
            <w:r w:rsidRPr="005F5347">
              <w:rPr>
                <w:sz w:val="21"/>
                <w:szCs w:val="21"/>
              </w:rPr>
              <w:t xml:space="preserve"> </w:t>
            </w:r>
            <w:r w:rsidRPr="005F5347">
              <w:rPr>
                <w:bCs/>
                <w:i/>
                <w:iCs/>
                <w:sz w:val="21"/>
                <w:szCs w:val="21"/>
              </w:rPr>
              <w:t>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w:t>
            </w:r>
            <w:r w:rsidRPr="001B7BBA">
              <w:rPr>
                <w:bCs/>
                <w:i/>
                <w:iCs/>
                <w:sz w:val="21"/>
                <w:szCs w:val="21"/>
              </w:rPr>
              <w:t>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w:t>
            </w:r>
            <w:r w:rsidRPr="00C274DF">
              <w:rPr>
                <w:bCs/>
                <w:i/>
                <w:iCs/>
                <w:sz w:val="21"/>
                <w:szCs w:val="21"/>
              </w:rPr>
              <w:t>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выплате сумм дохода по Биржевым облигаци</w:t>
            </w:r>
            <w:r w:rsidRPr="005A22AD">
              <w:rPr>
                <w:bCs/>
                <w:i/>
                <w:iCs/>
                <w:sz w:val="21"/>
                <w:szCs w:val="21"/>
              </w:rPr>
              <w:t>я</w:t>
            </w:r>
            <w:r>
              <w:rPr>
                <w:bCs/>
                <w:i/>
                <w:iCs/>
                <w:sz w:val="21"/>
                <w:szCs w:val="21"/>
              </w:rPr>
              <w:t>м</w:t>
            </w:r>
            <w:r w:rsidRPr="005A22AD">
              <w:rPr>
                <w:bCs/>
                <w:i/>
                <w:iCs/>
                <w:sz w:val="21"/>
                <w:szCs w:val="21"/>
              </w:rPr>
              <w:t xml:space="preserve"> и (или) сумм номинальной стоимости Биржевых облигаций и (или) сумм </w:t>
            </w:r>
            <w:r w:rsidRPr="00EF10A9">
              <w:rPr>
                <w:bCs/>
                <w:i/>
                <w:iCs/>
                <w:color w:val="000000"/>
                <w:sz w:val="21"/>
                <w:szCs w:val="21"/>
              </w:rPr>
              <w:t>досрочного погашения</w:t>
            </w:r>
            <w:r w:rsidRPr="00EF10A9">
              <w:rPr>
                <w:bCs/>
                <w:i/>
                <w:iCs/>
                <w:sz w:val="21"/>
                <w:szCs w:val="21"/>
              </w:rPr>
              <w:t xml:space="preserve"> Биржевых облигаций и (или) сумм</w:t>
            </w:r>
            <w:r w:rsidRPr="00D36E56">
              <w:rPr>
                <w:i/>
                <w:color w:val="000000"/>
                <w:sz w:val="21"/>
                <w:szCs w:val="21"/>
              </w:rPr>
              <w:t xml:space="preserve"> при приобретении Эмитентом </w:t>
            </w:r>
            <w:r w:rsidRPr="00C726A1">
              <w:rPr>
                <w:bCs/>
                <w:i/>
                <w:iCs/>
                <w:sz w:val="21"/>
                <w:szCs w:val="21"/>
              </w:rPr>
              <w:t>Биржевых облигаций, номинированных в иной иностранной валюте, в иной иностранной валюте стало незаконным, невыполнимым или существенно затруднительным и Эмитентом принято решение об осуществлении выплаты сумм дохода по Биржевым облигация</w:t>
            </w:r>
            <w:r>
              <w:rPr>
                <w:bCs/>
                <w:i/>
                <w:iCs/>
                <w:sz w:val="21"/>
                <w:szCs w:val="21"/>
              </w:rPr>
              <w:t>м</w:t>
            </w:r>
            <w:r w:rsidRPr="00C726A1">
              <w:rPr>
                <w:bCs/>
                <w:i/>
                <w:iCs/>
                <w:sz w:val="21"/>
                <w:szCs w:val="21"/>
              </w:rPr>
              <w:t xml:space="preserve"> и (или) сумм номинальной стоимости Биржевых облигаций и (или) сумм </w:t>
            </w:r>
            <w:r w:rsidRPr="00050F81">
              <w:rPr>
                <w:bCs/>
                <w:i/>
                <w:iCs/>
                <w:color w:val="000000"/>
                <w:sz w:val="21"/>
                <w:szCs w:val="21"/>
              </w:rPr>
              <w:t>досрочного погашения</w:t>
            </w:r>
            <w:r w:rsidRPr="00E66CB0">
              <w:rPr>
                <w:bCs/>
                <w:i/>
                <w:iCs/>
                <w:sz w:val="21"/>
                <w:szCs w:val="21"/>
              </w:rPr>
              <w:t xml:space="preserve"> Биржевых облигаций и (или) сумм </w:t>
            </w:r>
            <w:r w:rsidRPr="00E66CB0">
              <w:rPr>
                <w:i/>
                <w:color w:val="000000"/>
                <w:sz w:val="21"/>
                <w:szCs w:val="21"/>
              </w:rPr>
              <w:t xml:space="preserve">при приобретении Эмитентом </w:t>
            </w:r>
            <w:r w:rsidRPr="008903B0">
              <w:rPr>
                <w:bCs/>
                <w:i/>
                <w:iCs/>
                <w:sz w:val="21"/>
                <w:szCs w:val="21"/>
              </w:rPr>
              <w:t xml:space="preserve">Биржевых облигаций, причитающихся владельцам Биржевых облигаций и иным лицам, осуществляющим в соответствии с федеральными законами права по Биржевым облигациям, в рублях Российской Федерации по курсу (порядку определения курса) иной </w:t>
            </w:r>
            <w:r w:rsidRPr="00D9449E">
              <w:rPr>
                <w:bCs/>
                <w:i/>
                <w:iCs/>
                <w:sz w:val="21"/>
                <w:szCs w:val="21"/>
              </w:rPr>
              <w:t>иностранной валюты, установленному Условиями выпуска Биржевых облигаций, Эмитент обязан раскрыть информацию о том, что выплата будет осуществлена Эмитентом в рублях Российской Федерации в форме сообщения о существенном факте в соответствии с нормативными актами в сфере финансовых рынков в следующие сроки с даты принятия Эмитентом соответствующего решения, но не позднее чем за 5 (Пять) дней до даты осуществления такого платежа:</w:t>
            </w:r>
          </w:p>
          <w:p w14:paraId="6890BE01" w14:textId="77777777" w:rsidR="006D6782" w:rsidRPr="00D9449E" w:rsidRDefault="006D6782" w:rsidP="006D6782">
            <w:pPr>
              <w:numPr>
                <w:ilvl w:val="0"/>
                <w:numId w:val="5"/>
              </w:numPr>
              <w:tabs>
                <w:tab w:val="num" w:pos="0"/>
                <w:tab w:val="left" w:pos="851"/>
              </w:tabs>
              <w:adjustRightInd w:val="0"/>
              <w:ind w:left="0" w:firstLine="567"/>
              <w:jc w:val="both"/>
              <w:rPr>
                <w:bCs/>
                <w:i/>
                <w:iCs/>
                <w:sz w:val="21"/>
                <w:szCs w:val="21"/>
              </w:rPr>
            </w:pPr>
            <w:r w:rsidRPr="00D9449E">
              <w:rPr>
                <w:bCs/>
                <w:i/>
                <w:iCs/>
                <w:sz w:val="21"/>
                <w:szCs w:val="21"/>
              </w:rPr>
              <w:t>в ленте новостей - не позднее 1 (одного) дня;</w:t>
            </w:r>
          </w:p>
          <w:p w14:paraId="13D62108" w14:textId="77777777" w:rsidR="006D6782" w:rsidRPr="00632F90" w:rsidRDefault="006D6782" w:rsidP="006D6782">
            <w:pPr>
              <w:numPr>
                <w:ilvl w:val="0"/>
                <w:numId w:val="5"/>
              </w:numPr>
              <w:tabs>
                <w:tab w:val="num" w:pos="0"/>
                <w:tab w:val="left" w:pos="851"/>
              </w:tabs>
              <w:adjustRightInd w:val="0"/>
              <w:ind w:left="0" w:firstLine="567"/>
              <w:jc w:val="both"/>
              <w:rPr>
                <w:bCs/>
                <w:i/>
                <w:iCs/>
                <w:sz w:val="21"/>
                <w:szCs w:val="21"/>
              </w:rPr>
            </w:pPr>
            <w:r w:rsidRPr="006945FD">
              <w:rPr>
                <w:bCs/>
                <w:i/>
                <w:iCs/>
                <w:sz w:val="21"/>
                <w:szCs w:val="21"/>
              </w:rPr>
              <w:t>на странице в сети Интернет по адре</w:t>
            </w:r>
            <w:r w:rsidRPr="003B1795">
              <w:rPr>
                <w:bCs/>
                <w:i/>
                <w:iCs/>
                <w:sz w:val="21"/>
                <w:szCs w:val="21"/>
              </w:rPr>
              <w:t>су: http://www.e-disclosure.ru/portal/company.aspx?id=15609 - не позднее 2 (Двух) дней</w:t>
            </w:r>
            <w:r w:rsidRPr="00632F90">
              <w:rPr>
                <w:bCs/>
                <w:i/>
                <w:iCs/>
                <w:sz w:val="21"/>
                <w:szCs w:val="21"/>
              </w:rPr>
              <w:t>.</w:t>
            </w:r>
          </w:p>
          <w:p w14:paraId="18BDDC44" w14:textId="77777777" w:rsidR="006D6782" w:rsidRPr="007E629F" w:rsidRDefault="006D6782" w:rsidP="006D1B08">
            <w:pPr>
              <w:tabs>
                <w:tab w:val="left" w:pos="567"/>
              </w:tabs>
              <w:adjustRightInd w:val="0"/>
              <w:jc w:val="both"/>
              <w:rPr>
                <w:bCs/>
                <w:i/>
                <w:iCs/>
                <w:sz w:val="21"/>
                <w:szCs w:val="21"/>
              </w:rPr>
            </w:pPr>
            <w:r w:rsidRPr="006D3F1C">
              <w:rPr>
                <w:bCs/>
                <w:i/>
                <w:iCs/>
                <w:sz w:val="21"/>
                <w:szCs w:val="21"/>
              </w:rPr>
              <w:t>При этом публикация на странице в сети Интернет осуществляется после публикации в ленте новостей</w:t>
            </w:r>
            <w:r w:rsidRPr="007E629F">
              <w:rPr>
                <w:bCs/>
                <w:i/>
                <w:sz w:val="21"/>
                <w:szCs w:val="21"/>
              </w:rPr>
              <w:t>.»</w:t>
            </w:r>
          </w:p>
        </w:tc>
      </w:tr>
    </w:tbl>
    <w:p w14:paraId="17C82335" w14:textId="77777777" w:rsidR="006D6782" w:rsidRDefault="006D6782">
      <w:pPr>
        <w:rPr>
          <w:sz w:val="21"/>
          <w:szCs w:val="21"/>
        </w:rPr>
      </w:pPr>
    </w:p>
    <w:p w14:paraId="73FB7940" w14:textId="77777777" w:rsidR="006D6782" w:rsidRDefault="006D6782">
      <w:pPr>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03"/>
      </w:tblGrid>
      <w:tr w:rsidR="006D6782" w:rsidRPr="0098368D" w14:paraId="6C548E24" w14:textId="77777777" w:rsidTr="00277677">
        <w:tc>
          <w:tcPr>
            <w:tcW w:w="10201" w:type="dxa"/>
            <w:gridSpan w:val="2"/>
            <w:shd w:val="clear" w:color="auto" w:fill="auto"/>
          </w:tcPr>
          <w:p w14:paraId="116773A7" w14:textId="77777777" w:rsidR="006D6782" w:rsidRPr="00326360" w:rsidRDefault="006D6782" w:rsidP="006D6782">
            <w:pPr>
              <w:pStyle w:val="Head3"/>
              <w:spacing w:after="0"/>
              <w:rPr>
                <w:b w:val="0"/>
                <w:sz w:val="21"/>
                <w:szCs w:val="21"/>
              </w:rPr>
            </w:pPr>
            <w:r w:rsidRPr="00326360">
              <w:rPr>
                <w:b w:val="0"/>
                <w:sz w:val="21"/>
                <w:szCs w:val="21"/>
              </w:rPr>
              <w:t>Раздел VIII. «Сведения о размещаемых ценных бумагах, а также об объеме, о сроке, об условиях и о порядке их размещения»,</w:t>
            </w:r>
          </w:p>
          <w:p w14:paraId="48CC9A9E" w14:textId="77777777" w:rsidR="006D6782" w:rsidRPr="0098368D" w:rsidRDefault="006D6782" w:rsidP="006D6782">
            <w:pPr>
              <w:pStyle w:val="Head3"/>
              <w:spacing w:before="0"/>
              <w:rPr>
                <w:b w:val="0"/>
                <w:sz w:val="21"/>
                <w:szCs w:val="21"/>
              </w:rPr>
            </w:pPr>
            <w:r>
              <w:rPr>
                <w:b w:val="0"/>
                <w:sz w:val="21"/>
                <w:szCs w:val="21"/>
              </w:rPr>
              <w:t xml:space="preserve">раздел </w:t>
            </w:r>
            <w:r w:rsidRPr="006D6782">
              <w:rPr>
                <w:b w:val="0"/>
                <w:sz w:val="21"/>
                <w:szCs w:val="21"/>
              </w:rPr>
              <w:t xml:space="preserve">8.19. </w:t>
            </w:r>
            <w:r>
              <w:rPr>
                <w:b w:val="0"/>
                <w:sz w:val="21"/>
                <w:szCs w:val="21"/>
              </w:rPr>
              <w:t>«</w:t>
            </w:r>
            <w:r w:rsidRPr="006D6782">
              <w:rPr>
                <w:b w:val="0"/>
                <w:sz w:val="21"/>
                <w:szCs w:val="21"/>
              </w:rPr>
              <w:t>Иные сведения о размещаемых ценных бумагах</w:t>
            </w:r>
            <w:r>
              <w:rPr>
                <w:b w:val="0"/>
                <w:sz w:val="21"/>
                <w:szCs w:val="21"/>
              </w:rPr>
              <w:t>»</w:t>
            </w:r>
            <w:r w:rsidRPr="0098368D">
              <w:rPr>
                <w:b w:val="0"/>
                <w:sz w:val="21"/>
                <w:szCs w:val="21"/>
              </w:rPr>
              <w:t>:</w:t>
            </w:r>
          </w:p>
        </w:tc>
      </w:tr>
      <w:tr w:rsidR="006D6782" w:rsidRPr="0098368D" w14:paraId="15EA2E57" w14:textId="77777777" w:rsidTr="00277677">
        <w:tc>
          <w:tcPr>
            <w:tcW w:w="10201" w:type="dxa"/>
            <w:gridSpan w:val="2"/>
            <w:shd w:val="clear" w:color="auto" w:fill="auto"/>
          </w:tcPr>
          <w:p w14:paraId="02DDE6C1" w14:textId="77777777" w:rsidR="006D6782" w:rsidRPr="0098368D" w:rsidRDefault="006D6782" w:rsidP="006D1B08">
            <w:pPr>
              <w:pStyle w:val="Head3"/>
              <w:rPr>
                <w:b w:val="0"/>
                <w:i/>
                <w:sz w:val="21"/>
                <w:szCs w:val="21"/>
              </w:rPr>
            </w:pPr>
            <w:r w:rsidRPr="0098368D">
              <w:rPr>
                <w:b w:val="0"/>
                <w:sz w:val="21"/>
                <w:szCs w:val="21"/>
              </w:rPr>
              <w:t>6 абзац пункта</w:t>
            </w:r>
            <w:r w:rsidRPr="0098368D">
              <w:rPr>
                <w:b w:val="0"/>
                <w:i/>
                <w:sz w:val="21"/>
                <w:szCs w:val="21"/>
              </w:rPr>
              <w:t xml:space="preserve"> «2.»:</w:t>
            </w:r>
          </w:p>
        </w:tc>
      </w:tr>
      <w:tr w:rsidR="006D6782" w:rsidRPr="0098368D" w14:paraId="0340B1E1" w14:textId="77777777" w:rsidTr="00277677">
        <w:tc>
          <w:tcPr>
            <w:tcW w:w="5098" w:type="dxa"/>
            <w:shd w:val="clear" w:color="auto" w:fill="auto"/>
          </w:tcPr>
          <w:p w14:paraId="54008A3C" w14:textId="77777777" w:rsidR="006D6782" w:rsidRPr="0098368D" w:rsidRDefault="006D6782" w:rsidP="006D1B08">
            <w:pPr>
              <w:spacing w:before="60" w:after="60"/>
              <w:rPr>
                <w:rStyle w:val="Head4"/>
                <w:b w:val="0"/>
                <w:sz w:val="21"/>
                <w:szCs w:val="21"/>
              </w:rPr>
            </w:pPr>
            <w:r w:rsidRPr="0098368D">
              <w:rPr>
                <w:rStyle w:val="Head4"/>
                <w:b w:val="0"/>
                <w:sz w:val="21"/>
                <w:szCs w:val="21"/>
              </w:rPr>
              <w:t>Текст изменяемой редакции:</w:t>
            </w:r>
          </w:p>
        </w:tc>
        <w:tc>
          <w:tcPr>
            <w:tcW w:w="5103" w:type="dxa"/>
            <w:shd w:val="clear" w:color="auto" w:fill="auto"/>
          </w:tcPr>
          <w:p w14:paraId="33C40D58" w14:textId="77777777" w:rsidR="006D6782" w:rsidRPr="0098368D" w:rsidRDefault="006D6782" w:rsidP="006D1B08">
            <w:pPr>
              <w:spacing w:before="60" w:after="60"/>
              <w:rPr>
                <w:rStyle w:val="Head4"/>
                <w:b w:val="0"/>
                <w:sz w:val="21"/>
                <w:szCs w:val="21"/>
              </w:rPr>
            </w:pPr>
            <w:r w:rsidRPr="0098368D">
              <w:rPr>
                <w:rStyle w:val="Head4"/>
                <w:b w:val="0"/>
                <w:sz w:val="21"/>
                <w:szCs w:val="21"/>
              </w:rPr>
              <w:t>Текст новой редакции с изменениями:</w:t>
            </w:r>
          </w:p>
        </w:tc>
      </w:tr>
      <w:tr w:rsidR="00DC48CA" w:rsidRPr="00054CF4" w14:paraId="2968F999" w14:textId="77777777" w:rsidTr="00277677">
        <w:tc>
          <w:tcPr>
            <w:tcW w:w="5098" w:type="dxa"/>
            <w:shd w:val="clear" w:color="auto" w:fill="auto"/>
          </w:tcPr>
          <w:p w14:paraId="63F4AE19" w14:textId="77777777" w:rsidR="00DC48CA" w:rsidRPr="0098368D" w:rsidRDefault="00DC48CA" w:rsidP="00DC48CA">
            <w:pPr>
              <w:tabs>
                <w:tab w:val="left" w:pos="567"/>
              </w:tabs>
              <w:jc w:val="both"/>
              <w:rPr>
                <w:bCs/>
                <w:i/>
                <w:iCs/>
                <w:sz w:val="21"/>
                <w:szCs w:val="21"/>
              </w:rPr>
            </w:pPr>
            <w:r w:rsidRPr="0098368D">
              <w:rPr>
                <w:bCs/>
                <w:i/>
                <w:iCs/>
                <w:sz w:val="21"/>
                <w:szCs w:val="21"/>
              </w:rPr>
              <w:t xml:space="preserve">Nom – непогашенная часть номинальной стоимости одной Биржевой облигации, </w:t>
            </w:r>
            <w:r w:rsidRPr="0098368D">
              <w:rPr>
                <w:bCs/>
                <w:i/>
                <w:color w:val="000000"/>
                <w:sz w:val="21"/>
                <w:szCs w:val="21"/>
              </w:rPr>
              <w:t>в валюте номинальной стоимости</w:t>
            </w:r>
            <w:r w:rsidRPr="0098368D">
              <w:rPr>
                <w:bCs/>
                <w:i/>
                <w:iCs/>
                <w:sz w:val="21"/>
                <w:szCs w:val="21"/>
              </w:rPr>
              <w:t>;</w:t>
            </w:r>
          </w:p>
        </w:tc>
        <w:tc>
          <w:tcPr>
            <w:tcW w:w="5103" w:type="dxa"/>
            <w:shd w:val="clear" w:color="auto" w:fill="auto"/>
          </w:tcPr>
          <w:p w14:paraId="3CC7D91D" w14:textId="77777777" w:rsidR="00DC48CA" w:rsidRDefault="00DC48CA" w:rsidP="00DC48CA">
            <w:pPr>
              <w:pStyle w:val="Head3"/>
              <w:spacing w:before="0" w:after="0"/>
              <w:rPr>
                <w:b w:val="0"/>
                <w:i/>
                <w:sz w:val="21"/>
                <w:szCs w:val="21"/>
                <w:u w:val="none"/>
              </w:rPr>
            </w:pPr>
            <w:r w:rsidRPr="0098368D">
              <w:rPr>
                <w:b w:val="0"/>
                <w:i/>
                <w:sz w:val="21"/>
                <w:szCs w:val="21"/>
                <w:u w:val="none"/>
              </w:rPr>
              <w:t>Nom – непогашенная часть номинальной стоимости одной Биржевой облигации в валюте</w:t>
            </w:r>
            <w:r>
              <w:rPr>
                <w:b w:val="0"/>
                <w:i/>
                <w:sz w:val="21"/>
                <w:szCs w:val="21"/>
                <w:u w:val="none"/>
              </w:rPr>
              <w:t>, в которой выражена</w:t>
            </w:r>
            <w:r w:rsidRPr="00D72936">
              <w:rPr>
                <w:b w:val="0"/>
                <w:i/>
                <w:sz w:val="21"/>
                <w:szCs w:val="21"/>
                <w:u w:val="none"/>
              </w:rPr>
              <w:t xml:space="preserve"> номинальн</w:t>
            </w:r>
            <w:r>
              <w:rPr>
                <w:b w:val="0"/>
                <w:i/>
                <w:sz w:val="21"/>
                <w:szCs w:val="21"/>
                <w:u w:val="none"/>
              </w:rPr>
              <w:t>ая</w:t>
            </w:r>
            <w:r w:rsidRPr="00D72936">
              <w:rPr>
                <w:b w:val="0"/>
                <w:i/>
                <w:sz w:val="21"/>
                <w:szCs w:val="21"/>
                <w:u w:val="none"/>
              </w:rPr>
              <w:t xml:space="preserve"> стоимост</w:t>
            </w:r>
            <w:r>
              <w:rPr>
                <w:b w:val="0"/>
                <w:i/>
                <w:sz w:val="21"/>
                <w:szCs w:val="21"/>
                <w:u w:val="none"/>
              </w:rPr>
              <w:t>ь.</w:t>
            </w:r>
          </w:p>
          <w:p w14:paraId="59E10AD2" w14:textId="77777777" w:rsidR="00DC48CA" w:rsidRPr="006D3F1C" w:rsidRDefault="00DC48CA" w:rsidP="00DC48CA">
            <w:pPr>
              <w:pStyle w:val="Head3"/>
              <w:spacing w:before="0" w:after="0"/>
              <w:rPr>
                <w:b w:val="0"/>
                <w:i/>
                <w:sz w:val="21"/>
                <w:szCs w:val="21"/>
                <w:u w:val="none"/>
              </w:rPr>
            </w:pPr>
            <w:r>
              <w:rPr>
                <w:b w:val="0"/>
                <w:i/>
                <w:sz w:val="21"/>
                <w:szCs w:val="21"/>
                <w:u w:val="none"/>
              </w:rPr>
              <w:t>В</w:t>
            </w:r>
            <w:r w:rsidRPr="00D72936">
              <w:rPr>
                <w:b w:val="0"/>
                <w:i/>
                <w:sz w:val="21"/>
                <w:szCs w:val="21"/>
                <w:u w:val="none"/>
              </w:rPr>
              <w:t xml:space="preserve"> случае если Условиями выпуска Биржевы</w:t>
            </w:r>
            <w:r w:rsidRPr="00E31DDC">
              <w:rPr>
                <w:b w:val="0"/>
                <w:i/>
                <w:sz w:val="21"/>
                <w:szCs w:val="21"/>
                <w:u w:val="none"/>
              </w:rPr>
              <w:t>х облигаций предусмотрена индекса</w:t>
            </w:r>
            <w:r w:rsidRPr="0098368D">
              <w:rPr>
                <w:b w:val="0"/>
                <w:i/>
                <w:sz w:val="21"/>
                <w:szCs w:val="21"/>
                <w:u w:val="none"/>
              </w:rPr>
              <w:t xml:space="preserve">ция номинальной стоимости каждой Биржевой облигации, то значение </w:t>
            </w:r>
            <w:r w:rsidRPr="0098368D">
              <w:rPr>
                <w:b w:val="0"/>
                <w:i/>
                <w:sz w:val="21"/>
                <w:szCs w:val="21"/>
                <w:u w:val="none"/>
                <w:lang w:val="en-US"/>
              </w:rPr>
              <w:t>Nom</w:t>
            </w:r>
            <w:r w:rsidRPr="0098368D">
              <w:rPr>
                <w:b w:val="0"/>
                <w:i/>
                <w:sz w:val="21"/>
                <w:szCs w:val="21"/>
                <w:u w:val="none"/>
              </w:rPr>
              <w:t xml:space="preserve"> определяется </w:t>
            </w:r>
            <w:r w:rsidRPr="00D061A2">
              <w:rPr>
                <w:b w:val="0"/>
                <w:i/>
                <w:sz w:val="21"/>
                <w:szCs w:val="21"/>
                <w:u w:val="none"/>
              </w:rPr>
              <w:t>на дату расчета НКД</w:t>
            </w:r>
            <w:r w:rsidRPr="00144F9A">
              <w:rPr>
                <w:b w:val="0"/>
                <w:i/>
                <w:sz w:val="21"/>
                <w:szCs w:val="21"/>
                <w:u w:val="none"/>
              </w:rPr>
              <w:t xml:space="preserve"> в соответствии со схемой индексации, установленной Условиями выпуска Биржевых </w:t>
            </w:r>
            <w:r w:rsidRPr="00D061A2">
              <w:rPr>
                <w:b w:val="0"/>
                <w:i/>
                <w:sz w:val="21"/>
                <w:szCs w:val="21"/>
                <w:u w:val="none"/>
              </w:rPr>
              <w:t xml:space="preserve">облигаций, </w:t>
            </w:r>
            <w:r w:rsidRPr="00144F9A">
              <w:rPr>
                <w:b w:val="0"/>
                <w:i/>
                <w:sz w:val="21"/>
                <w:szCs w:val="21"/>
                <w:u w:val="none"/>
              </w:rPr>
              <w:t xml:space="preserve">с точностью до </w:t>
            </w:r>
            <w:r w:rsidRPr="0005080F">
              <w:rPr>
                <w:b w:val="0"/>
                <w:i/>
                <w:sz w:val="21"/>
                <w:szCs w:val="21"/>
                <w:u w:val="none"/>
              </w:rPr>
              <w:t>второго знака после запятой</w:t>
            </w:r>
            <w:r w:rsidRPr="00B60898">
              <w:rPr>
                <w:b w:val="0"/>
                <w:i/>
                <w:sz w:val="21"/>
                <w:szCs w:val="21"/>
                <w:u w:val="none"/>
              </w:rPr>
              <w:t xml:space="preserve"> (округление производится по правилам математического округления</w:t>
            </w:r>
            <w:r>
              <w:rPr>
                <w:b w:val="0"/>
                <w:i/>
                <w:sz w:val="21"/>
                <w:szCs w:val="21"/>
                <w:u w:val="none"/>
              </w:rPr>
              <w:t xml:space="preserve">, </w:t>
            </w:r>
            <w:r w:rsidRPr="002647C7">
              <w:rPr>
                <w:b w:val="0"/>
                <w:i/>
                <w:sz w:val="21"/>
                <w:szCs w:val="21"/>
                <w:u w:val="none"/>
              </w:rPr>
              <w:t>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B60898">
              <w:rPr>
                <w:b w:val="0"/>
                <w:i/>
                <w:sz w:val="21"/>
                <w:szCs w:val="21"/>
                <w:u w:val="none"/>
              </w:rPr>
              <w:t>);</w:t>
            </w:r>
          </w:p>
        </w:tc>
      </w:tr>
      <w:tr w:rsidR="006D6782" w:rsidRPr="0011662D" w14:paraId="3B6547BA" w14:textId="77777777" w:rsidTr="00277677">
        <w:trPr>
          <w:trHeight w:val="3467"/>
        </w:trPr>
        <w:tc>
          <w:tcPr>
            <w:tcW w:w="10201" w:type="dxa"/>
            <w:gridSpan w:val="2"/>
            <w:shd w:val="clear" w:color="auto" w:fill="auto"/>
          </w:tcPr>
          <w:p w14:paraId="3B3C3E38" w14:textId="77777777" w:rsidR="006D6782" w:rsidRPr="006D3F1C" w:rsidRDefault="006D6782" w:rsidP="006D1B08">
            <w:pPr>
              <w:pStyle w:val="Head3"/>
              <w:rPr>
                <w:b w:val="0"/>
                <w:sz w:val="21"/>
                <w:szCs w:val="21"/>
              </w:rPr>
            </w:pPr>
            <w:r w:rsidRPr="00B60898">
              <w:rPr>
                <w:b w:val="0"/>
                <w:sz w:val="21"/>
                <w:szCs w:val="21"/>
              </w:rPr>
              <w:t>Дополнить после 6 абзаца пункта</w:t>
            </w:r>
            <w:r w:rsidRPr="006D3F1C">
              <w:rPr>
                <w:b w:val="0"/>
                <w:i/>
                <w:sz w:val="21"/>
                <w:szCs w:val="21"/>
              </w:rPr>
              <w:t xml:space="preserve"> «4.» </w:t>
            </w:r>
            <w:r w:rsidRPr="006D3F1C">
              <w:rPr>
                <w:b w:val="0"/>
                <w:sz w:val="21"/>
                <w:szCs w:val="21"/>
              </w:rPr>
              <w:t>абзацами следующего содержания:</w:t>
            </w:r>
          </w:p>
          <w:p w14:paraId="112BC9CE" w14:textId="77777777" w:rsidR="006D6782" w:rsidRPr="00440FC5" w:rsidRDefault="006D6782" w:rsidP="006D1B08">
            <w:pPr>
              <w:tabs>
                <w:tab w:val="left" w:pos="567"/>
              </w:tabs>
              <w:jc w:val="both"/>
              <w:rPr>
                <w:rStyle w:val="SUBST"/>
                <w:b w:val="0"/>
                <w:bCs/>
                <w:iCs/>
                <w:sz w:val="21"/>
                <w:szCs w:val="21"/>
              </w:rPr>
            </w:pPr>
            <w:r w:rsidRPr="006D3F1C">
              <w:rPr>
                <w:i/>
                <w:sz w:val="21"/>
                <w:szCs w:val="21"/>
              </w:rPr>
              <w:t>«</w:t>
            </w:r>
            <w:r w:rsidRPr="00440FC5">
              <w:rPr>
                <w:i/>
                <w:sz w:val="21"/>
                <w:szCs w:val="21"/>
              </w:rPr>
              <w:t xml:space="preserve">Владельцы Биржевых облигаций, номинированных в иной иностранной валюте, и иные лица, осуществляющие в соответствии с федеральными законами права по Биржевым облигациям, номинированным в иной иностранной валюте, самостоятельно </w:t>
            </w:r>
            <w:r w:rsidRPr="00440FC5">
              <w:rPr>
                <w:rStyle w:val="SUBST"/>
                <w:b w:val="0"/>
                <w:bCs/>
                <w:iCs/>
                <w:sz w:val="21"/>
                <w:szCs w:val="21"/>
              </w:rPr>
              <w:t>оценивают и несут риск того, что их личный закон</w:t>
            </w:r>
            <w:r w:rsidRPr="00440FC5">
              <w:rPr>
                <w:bCs/>
                <w:i/>
                <w:iCs/>
                <w:sz w:val="21"/>
                <w:szCs w:val="21"/>
              </w:rPr>
              <w:t xml:space="preserve">, </w:t>
            </w:r>
            <w:r w:rsidRPr="00440FC5">
              <w:rPr>
                <w:bCs/>
                <w:i/>
                <w:iCs/>
                <w:color w:val="000000"/>
                <w:sz w:val="21"/>
                <w:szCs w:val="21"/>
              </w:rPr>
              <w:t xml:space="preserve">запрет или иное ограничение, наложенные государственными или иными уполномоченными органами, </w:t>
            </w:r>
            <w:r w:rsidRPr="00440FC5">
              <w:rPr>
                <w:bCs/>
                <w:i/>
                <w:iCs/>
                <w:sz w:val="21"/>
                <w:szCs w:val="21"/>
              </w:rPr>
              <w:t>могут</w:t>
            </w:r>
            <w:r w:rsidRPr="00440FC5">
              <w:rPr>
                <w:rStyle w:val="SUBST"/>
                <w:b w:val="0"/>
                <w:bCs/>
                <w:iCs/>
                <w:sz w:val="21"/>
                <w:szCs w:val="21"/>
              </w:rPr>
              <w:t xml:space="preserve"> запрещать им и/или ограничивать их в инвестировании денежных средств в Биржевые облигации, получении доходов, реализации прав, совершении каких-либо иных операций с Биржевыми облигациями.</w:t>
            </w:r>
          </w:p>
          <w:p w14:paraId="57E9A70C" w14:textId="77777777" w:rsidR="006D6782" w:rsidRPr="00440FC5" w:rsidRDefault="006D6782" w:rsidP="006D1B08">
            <w:pPr>
              <w:tabs>
                <w:tab w:val="left" w:pos="567"/>
              </w:tabs>
              <w:adjustRightInd w:val="0"/>
              <w:jc w:val="both"/>
              <w:rPr>
                <w:bCs/>
                <w:i/>
                <w:iCs/>
                <w:sz w:val="21"/>
                <w:szCs w:val="21"/>
              </w:rPr>
            </w:pPr>
            <w:r w:rsidRPr="00440FC5">
              <w:rPr>
                <w:bCs/>
                <w:i/>
                <w:iCs/>
                <w:sz w:val="21"/>
                <w:szCs w:val="21"/>
              </w:rPr>
              <w:t xml:space="preserve">Вышеуказанные лица самостоятельно оценивают и несут риск того, что их личный закон и </w:t>
            </w:r>
            <w:r w:rsidRPr="00440FC5">
              <w:rPr>
                <w:i/>
                <w:sz w:val="21"/>
                <w:szCs w:val="21"/>
              </w:rPr>
              <w:t>личный закон</w:t>
            </w:r>
            <w:r w:rsidRPr="00440FC5">
              <w:rPr>
                <w:bCs/>
                <w:i/>
                <w:iCs/>
                <w:sz w:val="21"/>
                <w:szCs w:val="21"/>
              </w:rPr>
              <w:t xml:space="preserve"> кредитной организации, в которой такие лица открывают валютный банковский счет в </w:t>
            </w:r>
            <w:r w:rsidRPr="00440FC5">
              <w:rPr>
                <w:i/>
                <w:sz w:val="21"/>
                <w:szCs w:val="21"/>
              </w:rPr>
              <w:t>иной иностранной валюте</w:t>
            </w:r>
            <w:r w:rsidRPr="00440FC5">
              <w:rPr>
                <w:bCs/>
                <w:i/>
                <w:iCs/>
                <w:sz w:val="21"/>
                <w:szCs w:val="21"/>
              </w:rPr>
              <w:t xml:space="preserve">, или личный закон кредитной организации, по счету которой должны пройти </w:t>
            </w:r>
            <w:r w:rsidRPr="00440FC5">
              <w:rPr>
                <w:i/>
                <w:sz w:val="21"/>
                <w:szCs w:val="21"/>
              </w:rPr>
              <w:t>выплаты, связанные с исполнением обязательств эмитентом по Биржевым облигациям</w:t>
            </w:r>
            <w:r w:rsidRPr="00440FC5">
              <w:rPr>
                <w:bCs/>
                <w:i/>
                <w:iCs/>
                <w:sz w:val="21"/>
                <w:szCs w:val="21"/>
              </w:rPr>
              <w:t>,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или каким-либо образом ограничивать такую кредитную организацию в участии в переводе средств, предназначенных для указанных выплат по Биржевым облигациям.</w:t>
            </w:r>
          </w:p>
          <w:p w14:paraId="39BA4E94" w14:textId="77777777" w:rsidR="006D6782" w:rsidRPr="00440FC5" w:rsidRDefault="006D6782" w:rsidP="006D1B08">
            <w:pPr>
              <w:tabs>
                <w:tab w:val="left" w:pos="567"/>
              </w:tabs>
              <w:adjustRightInd w:val="0"/>
              <w:jc w:val="both"/>
              <w:rPr>
                <w:bCs/>
                <w:i/>
                <w:iCs/>
                <w:sz w:val="21"/>
                <w:szCs w:val="21"/>
              </w:rPr>
            </w:pPr>
            <w:r w:rsidRPr="00440FC5">
              <w:rPr>
                <w:bCs/>
                <w:i/>
                <w:iCs/>
                <w:sz w:val="21"/>
                <w:szCs w:val="21"/>
              </w:rPr>
              <w:t>В указанных выше случаях владельцы Биржевых облигаций и иные лица, осуществляющие в соответствии с федеральными законами права по Биржевым облигациям, самостоятельно несут риски частичного или полного неполучения или задержки в получении выплат по Биржевым облигациям.</w:t>
            </w:r>
            <w:r w:rsidRPr="006D3F1C">
              <w:rPr>
                <w:bCs/>
                <w:i/>
                <w:iCs/>
                <w:sz w:val="21"/>
                <w:szCs w:val="21"/>
              </w:rPr>
              <w:t>»</w:t>
            </w:r>
          </w:p>
        </w:tc>
      </w:tr>
    </w:tbl>
    <w:p w14:paraId="377D7ABF" w14:textId="77777777" w:rsidR="006D6782" w:rsidRPr="00755B09" w:rsidRDefault="006D6782">
      <w:pPr>
        <w:rPr>
          <w:sz w:val="21"/>
          <w:szCs w:val="21"/>
        </w:rPr>
      </w:pPr>
    </w:p>
    <w:sectPr w:rsidR="006D6782" w:rsidRPr="00755B09" w:rsidSect="009B44E3">
      <w:footerReference w:type="default" r:id="rId9"/>
      <w:pgSz w:w="11906" w:h="16838"/>
      <w:pgMar w:top="851" w:right="851" w:bottom="567" w:left="1134" w:header="397" w:footer="397"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BEB7" w14:textId="77777777" w:rsidR="009E5217" w:rsidRDefault="009E5217">
      <w:r>
        <w:separator/>
      </w:r>
    </w:p>
  </w:endnote>
  <w:endnote w:type="continuationSeparator" w:id="0">
    <w:p w14:paraId="385E8287" w14:textId="77777777" w:rsidR="009E5217" w:rsidRDefault="009E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543143"/>
      <w:docPartObj>
        <w:docPartGallery w:val="Page Numbers (Bottom of Page)"/>
        <w:docPartUnique/>
      </w:docPartObj>
    </w:sdtPr>
    <w:sdtEndPr/>
    <w:sdtContent>
      <w:p w14:paraId="7565D894" w14:textId="464601F7" w:rsidR="009B44E3" w:rsidRDefault="009B44E3">
        <w:pPr>
          <w:pStyle w:val="a5"/>
          <w:jc w:val="right"/>
        </w:pPr>
        <w:r>
          <w:fldChar w:fldCharType="begin"/>
        </w:r>
        <w:r>
          <w:instrText>PAGE   \* MERGEFORMAT</w:instrText>
        </w:r>
        <w:r>
          <w:fldChar w:fldCharType="separate"/>
        </w:r>
        <w:r w:rsidR="002519D0">
          <w:rPr>
            <w:noProof/>
          </w:rPr>
          <w:t>2</w:t>
        </w:r>
        <w:r>
          <w:fldChar w:fldCharType="end"/>
        </w:r>
      </w:p>
    </w:sdtContent>
  </w:sdt>
  <w:p w14:paraId="36C2D268" w14:textId="77777777" w:rsidR="00D3445A" w:rsidRDefault="00D344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BCE5C" w14:textId="77777777" w:rsidR="009E5217" w:rsidRDefault="009E5217">
      <w:r>
        <w:separator/>
      </w:r>
    </w:p>
  </w:footnote>
  <w:footnote w:type="continuationSeparator" w:id="0">
    <w:p w14:paraId="0AF5666A" w14:textId="77777777" w:rsidR="009E5217" w:rsidRDefault="009E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1BD1"/>
    <w:multiLevelType w:val="hybridMultilevel"/>
    <w:tmpl w:val="9A424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8256E0"/>
    <w:multiLevelType w:val="hybridMultilevel"/>
    <w:tmpl w:val="133072D0"/>
    <w:lvl w:ilvl="0" w:tplc="FFFFFFFF">
      <w:start w:val="1"/>
      <w:numFmt w:val="bullet"/>
      <w:lvlText w:val=""/>
      <w:lvlJc w:val="left"/>
      <w:pPr>
        <w:tabs>
          <w:tab w:val="num" w:pos="5179"/>
        </w:tabs>
        <w:ind w:left="517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B2D65"/>
    <w:multiLevelType w:val="hybridMultilevel"/>
    <w:tmpl w:val="E4AAE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3DE6A87"/>
    <w:multiLevelType w:val="hybridMultilevel"/>
    <w:tmpl w:val="1F265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5AF0B93"/>
    <w:multiLevelType w:val="hybridMultilevel"/>
    <w:tmpl w:val="669C01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DD"/>
    <w:rsid w:val="000615BB"/>
    <w:rsid w:val="00077C98"/>
    <w:rsid w:val="00077DE8"/>
    <w:rsid w:val="000827A7"/>
    <w:rsid w:val="00097CE0"/>
    <w:rsid w:val="000A1C69"/>
    <w:rsid w:val="000B5F1A"/>
    <w:rsid w:val="000B7246"/>
    <w:rsid w:val="000C6DDD"/>
    <w:rsid w:val="000F5AAD"/>
    <w:rsid w:val="00161587"/>
    <w:rsid w:val="001C0ACB"/>
    <w:rsid w:val="001E78CA"/>
    <w:rsid w:val="00222F2A"/>
    <w:rsid w:val="002354D5"/>
    <w:rsid w:val="002459FB"/>
    <w:rsid w:val="002519D0"/>
    <w:rsid w:val="002553D0"/>
    <w:rsid w:val="00277677"/>
    <w:rsid w:val="002B4DBC"/>
    <w:rsid w:val="003248AE"/>
    <w:rsid w:val="00326360"/>
    <w:rsid w:val="00360587"/>
    <w:rsid w:val="00383569"/>
    <w:rsid w:val="003B4AFC"/>
    <w:rsid w:val="00446892"/>
    <w:rsid w:val="00455C7D"/>
    <w:rsid w:val="004A3F99"/>
    <w:rsid w:val="00514D6C"/>
    <w:rsid w:val="00532D7D"/>
    <w:rsid w:val="00547A9E"/>
    <w:rsid w:val="0055084E"/>
    <w:rsid w:val="005875EA"/>
    <w:rsid w:val="005B1745"/>
    <w:rsid w:val="005E1201"/>
    <w:rsid w:val="00646C4A"/>
    <w:rsid w:val="006804E8"/>
    <w:rsid w:val="006904C1"/>
    <w:rsid w:val="006B734E"/>
    <w:rsid w:val="006D1B08"/>
    <w:rsid w:val="006D6782"/>
    <w:rsid w:val="007527D3"/>
    <w:rsid w:val="00755B09"/>
    <w:rsid w:val="007673E7"/>
    <w:rsid w:val="007A56F6"/>
    <w:rsid w:val="00801756"/>
    <w:rsid w:val="008568DB"/>
    <w:rsid w:val="00882295"/>
    <w:rsid w:val="008B1EE2"/>
    <w:rsid w:val="008F5ECC"/>
    <w:rsid w:val="00930BB1"/>
    <w:rsid w:val="0094163A"/>
    <w:rsid w:val="00942B83"/>
    <w:rsid w:val="00946684"/>
    <w:rsid w:val="00947235"/>
    <w:rsid w:val="009633E5"/>
    <w:rsid w:val="00973A28"/>
    <w:rsid w:val="009A4D78"/>
    <w:rsid w:val="009B44E3"/>
    <w:rsid w:val="009E5217"/>
    <w:rsid w:val="00A30896"/>
    <w:rsid w:val="00A420ED"/>
    <w:rsid w:val="00A44083"/>
    <w:rsid w:val="00AB5A74"/>
    <w:rsid w:val="00AD3876"/>
    <w:rsid w:val="00B0541E"/>
    <w:rsid w:val="00BA7B4F"/>
    <w:rsid w:val="00C70FA6"/>
    <w:rsid w:val="00C95E81"/>
    <w:rsid w:val="00D3445A"/>
    <w:rsid w:val="00D50D18"/>
    <w:rsid w:val="00D836A5"/>
    <w:rsid w:val="00DC48CA"/>
    <w:rsid w:val="00E04A73"/>
    <w:rsid w:val="00E264D0"/>
    <w:rsid w:val="00E81573"/>
    <w:rsid w:val="00EB1D9C"/>
    <w:rsid w:val="00EE2484"/>
    <w:rsid w:val="00EF7753"/>
    <w:rsid w:val="00F36ED1"/>
    <w:rsid w:val="00FB1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788B2"/>
  <w14:defaultImageDpi w14:val="96"/>
  <w15:docId w15:val="{F2CEE50D-4CE7-4729-B967-766849DA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paragraph" w:customStyle="1" w:styleId="aa">
    <w:name w:val="......."/>
    <w:basedOn w:val="a"/>
    <w:next w:val="a"/>
    <w:uiPriority w:val="99"/>
    <w:rsid w:val="00A420ED"/>
    <w:pPr>
      <w:adjustRightInd w:val="0"/>
    </w:pPr>
    <w:rPr>
      <w:rFonts w:eastAsia="Times New Roman"/>
      <w:sz w:val="24"/>
      <w:szCs w:val="24"/>
    </w:rPr>
  </w:style>
  <w:style w:type="paragraph" w:customStyle="1" w:styleId="Head3">
    <w:name w:val="Head 3"/>
    <w:basedOn w:val="a"/>
    <w:rsid w:val="00A44083"/>
    <w:pPr>
      <w:spacing w:before="120" w:after="120"/>
      <w:jc w:val="both"/>
    </w:pPr>
    <w:rPr>
      <w:rFonts w:eastAsia="Times New Roman"/>
      <w:b/>
      <w:bCs/>
      <w:sz w:val="22"/>
      <w:u w:val="single"/>
    </w:rPr>
  </w:style>
  <w:style w:type="character" w:customStyle="1" w:styleId="Head4">
    <w:name w:val="Head 4"/>
    <w:rsid w:val="00A44083"/>
    <w:rPr>
      <w:rFonts w:ascii="Times New Roman" w:hAnsi="Times New Roman"/>
      <w:b/>
      <w:bCs/>
      <w:sz w:val="22"/>
    </w:rPr>
  </w:style>
  <w:style w:type="paragraph" w:customStyle="1" w:styleId="ConsNormal">
    <w:name w:val="ConsNormal"/>
    <w:link w:val="ConsNormalChar"/>
    <w:rsid w:val="004A3F99"/>
    <w:pPr>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customStyle="1" w:styleId="ConsNormalChar">
    <w:name w:val="ConsNormal Char"/>
    <w:link w:val="ConsNormal"/>
    <w:locked/>
    <w:rsid w:val="004A3F99"/>
    <w:rPr>
      <w:rFonts w:ascii="Arial" w:eastAsia="Times New Roman" w:hAnsi="Arial" w:cs="Arial"/>
      <w:sz w:val="20"/>
      <w:szCs w:val="20"/>
      <w:lang w:eastAsia="en-US"/>
    </w:rPr>
  </w:style>
  <w:style w:type="paragraph" w:styleId="ab">
    <w:name w:val="Balloon Text"/>
    <w:basedOn w:val="a"/>
    <w:link w:val="ac"/>
    <w:uiPriority w:val="99"/>
    <w:semiHidden/>
    <w:unhideWhenUsed/>
    <w:rsid w:val="00547A9E"/>
    <w:rPr>
      <w:rFonts w:ascii="Segoe UI" w:hAnsi="Segoe UI" w:cs="Segoe UI"/>
      <w:sz w:val="18"/>
      <w:szCs w:val="18"/>
    </w:rPr>
  </w:style>
  <w:style w:type="character" w:customStyle="1" w:styleId="ac">
    <w:name w:val="Текст выноски Знак"/>
    <w:basedOn w:val="a0"/>
    <w:link w:val="ab"/>
    <w:uiPriority w:val="99"/>
    <w:semiHidden/>
    <w:rsid w:val="00547A9E"/>
    <w:rPr>
      <w:rFonts w:ascii="Segoe UI" w:hAnsi="Segoe UI" w:cs="Segoe UI"/>
      <w:sz w:val="18"/>
      <w:szCs w:val="18"/>
    </w:rPr>
  </w:style>
  <w:style w:type="paragraph" w:customStyle="1" w:styleId="Default">
    <w:name w:val="Default"/>
    <w:rsid w:val="00BA7B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ST">
    <w:name w:val="__SUBST"/>
    <w:rsid w:val="002B4DBC"/>
    <w:rPr>
      <w:b/>
      <w:i/>
      <w:sz w:val="22"/>
    </w:rPr>
  </w:style>
  <w:style w:type="character" w:styleId="ad">
    <w:name w:val="annotation reference"/>
    <w:basedOn w:val="a0"/>
    <w:uiPriority w:val="99"/>
    <w:semiHidden/>
    <w:unhideWhenUsed/>
    <w:rsid w:val="006D1B08"/>
    <w:rPr>
      <w:sz w:val="16"/>
      <w:szCs w:val="16"/>
    </w:rPr>
  </w:style>
  <w:style w:type="paragraph" w:styleId="ae">
    <w:name w:val="annotation text"/>
    <w:basedOn w:val="a"/>
    <w:link w:val="af"/>
    <w:uiPriority w:val="99"/>
    <w:semiHidden/>
    <w:unhideWhenUsed/>
    <w:rsid w:val="006D1B08"/>
  </w:style>
  <w:style w:type="character" w:customStyle="1" w:styleId="af">
    <w:name w:val="Текст примечания Знак"/>
    <w:basedOn w:val="a0"/>
    <w:link w:val="ae"/>
    <w:uiPriority w:val="99"/>
    <w:semiHidden/>
    <w:rsid w:val="006D1B08"/>
    <w:rPr>
      <w:rFonts w:ascii="Times New Roman" w:hAnsi="Times New Roman" w:cs="Times New Roman"/>
      <w:sz w:val="20"/>
      <w:szCs w:val="20"/>
    </w:rPr>
  </w:style>
  <w:style w:type="paragraph" w:styleId="af0">
    <w:name w:val="annotation subject"/>
    <w:basedOn w:val="ae"/>
    <w:next w:val="ae"/>
    <w:link w:val="af1"/>
    <w:uiPriority w:val="99"/>
    <w:semiHidden/>
    <w:unhideWhenUsed/>
    <w:rsid w:val="006D1B08"/>
    <w:rPr>
      <w:b/>
      <w:bCs/>
    </w:rPr>
  </w:style>
  <w:style w:type="character" w:customStyle="1" w:styleId="af1">
    <w:name w:val="Тема примечания Знак"/>
    <w:basedOn w:val="af"/>
    <w:link w:val="af0"/>
    <w:uiPriority w:val="99"/>
    <w:semiHidden/>
    <w:rsid w:val="006D1B0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fin-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0591-717C-43C7-98E1-63C5266E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38477</Words>
  <Characters>219323</Characters>
  <Application>Microsoft Office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257286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Родичева Дарья Алексеевна (drodicheva)</cp:lastModifiedBy>
  <cp:revision>2</cp:revision>
  <cp:lastPrinted>2018-01-25T13:41:00Z</cp:lastPrinted>
  <dcterms:created xsi:type="dcterms:W3CDTF">2020-07-23T14:05:00Z</dcterms:created>
  <dcterms:modified xsi:type="dcterms:W3CDTF">2020-07-23T14:05:00Z</dcterms:modified>
</cp:coreProperties>
</file>